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drawing>
          <wp:anchor distT="0" distB="0" distL="0" distR="0" allowOverlap="1" layoutInCell="1" locked="0" behindDoc="1" simplePos="0" relativeHeight="239272960">
            <wp:simplePos x="0" y="0"/>
            <wp:positionH relativeFrom="page">
              <wp:posOffset>50292</wp:posOffset>
            </wp:positionH>
            <wp:positionV relativeFrom="page">
              <wp:posOffset>0</wp:posOffset>
            </wp:positionV>
            <wp:extent cx="7443215" cy="1057046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443215" cy="10570463"/>
                    </a:xfrm>
                    <a:prstGeom prst="rect">
                      <a:avLst/>
                    </a:prstGeom>
                  </pic:spPr>
                </pic:pic>
              </a:graphicData>
            </a:graphic>
          </wp:anchor>
        </w:drawing>
      </w:r>
    </w:p>
    <w:p>
      <w:pPr>
        <w:spacing w:after="0"/>
        <w:rPr>
          <w:rFonts w:ascii="Times New Roman"/>
          <w:sz w:val="17"/>
        </w:rPr>
        <w:sectPr>
          <w:type w:val="continuous"/>
          <w:pgSz w:w="12240" w:h="16840"/>
          <w:pgMar w:top="1580" w:bottom="280" w:left="1720" w:right="1720"/>
        </w:sectPr>
      </w:pPr>
    </w:p>
    <w:p>
      <w:pPr>
        <w:pStyle w:val="BodyText"/>
        <w:rPr>
          <w:rFonts w:ascii="Times New Roman"/>
          <w:sz w:val="20"/>
        </w:rPr>
      </w:pPr>
    </w:p>
    <w:p>
      <w:pPr>
        <w:pStyle w:val="BodyText"/>
        <w:rPr>
          <w:rFonts w:ascii="Times New Roman"/>
          <w:sz w:val="20"/>
        </w:rPr>
      </w:pPr>
    </w:p>
    <w:p>
      <w:pPr>
        <w:pStyle w:val="BodyText"/>
        <w:spacing w:line="340" w:lineRule="auto" w:before="184"/>
        <w:ind w:left="106" w:right="436"/>
        <w:rPr>
          <w:rFonts w:ascii="仿宋" w:eastAsia="仿宋" w:hint="eastAsia"/>
        </w:rPr>
      </w:pPr>
      <w:r>
        <w:rPr>
          <w:rFonts w:ascii="仿宋" w:eastAsia="仿宋" w:hint="eastAsia"/>
          <w:spacing w:val="-27"/>
        </w:rPr>
        <w:t>周期 </w:t>
      </w:r>
      <w:r>
        <w:rPr>
          <w:rFonts w:ascii="仿宋" w:eastAsia="仿宋" w:hint="eastAsia"/>
        </w:rPr>
        <w:t>3</w:t>
      </w:r>
      <w:r>
        <w:rPr>
          <w:rFonts w:ascii="仿宋" w:eastAsia="仿宋" w:hint="eastAsia"/>
          <w:spacing w:val="-23"/>
        </w:rPr>
        <w:t> 年，研究起止时间为 </w:t>
      </w:r>
      <w:r>
        <w:rPr>
          <w:rFonts w:ascii="仿宋" w:eastAsia="仿宋" w:hint="eastAsia"/>
        </w:rPr>
        <w:t>2021</w:t>
      </w:r>
      <w:r>
        <w:rPr>
          <w:rFonts w:ascii="仿宋" w:eastAsia="仿宋" w:hint="eastAsia"/>
          <w:spacing w:val="-55"/>
        </w:rPr>
        <w:t> 月 </w:t>
      </w:r>
      <w:r>
        <w:rPr>
          <w:rFonts w:ascii="仿宋" w:eastAsia="仿宋" w:hint="eastAsia"/>
        </w:rPr>
        <w:t>5</w:t>
      </w:r>
      <w:r>
        <w:rPr>
          <w:rFonts w:ascii="仿宋" w:eastAsia="仿宋" w:hint="eastAsia"/>
          <w:spacing w:val="-55"/>
        </w:rPr>
        <w:t> 月 </w:t>
      </w:r>
      <w:r>
        <w:rPr>
          <w:rFonts w:ascii="仿宋" w:eastAsia="仿宋" w:hint="eastAsia"/>
        </w:rPr>
        <w:t>15</w:t>
      </w:r>
      <w:r>
        <w:rPr>
          <w:rFonts w:ascii="仿宋" w:eastAsia="仿宋" w:hint="eastAsia"/>
          <w:spacing w:val="-42"/>
        </w:rPr>
        <w:t> 日至 </w:t>
      </w:r>
      <w:r>
        <w:rPr>
          <w:rFonts w:ascii="仿宋" w:eastAsia="仿宋" w:hint="eastAsia"/>
        </w:rPr>
        <w:t>2024</w:t>
      </w:r>
      <w:r>
        <w:rPr>
          <w:rFonts w:ascii="仿宋" w:eastAsia="仿宋" w:hint="eastAsia"/>
          <w:spacing w:val="-54"/>
        </w:rPr>
        <w:t> 年 </w:t>
      </w:r>
      <w:r>
        <w:rPr>
          <w:rFonts w:ascii="仿宋" w:eastAsia="仿宋" w:hint="eastAsia"/>
        </w:rPr>
        <w:t>5</w:t>
      </w:r>
      <w:r>
        <w:rPr>
          <w:rFonts w:ascii="仿宋" w:eastAsia="仿宋" w:hint="eastAsia"/>
          <w:spacing w:val="-55"/>
        </w:rPr>
        <w:t> 月 </w:t>
      </w:r>
      <w:r>
        <w:rPr>
          <w:rFonts w:ascii="仿宋" w:eastAsia="仿宋" w:hint="eastAsia"/>
        </w:rPr>
        <w:t>15 日。</w:t>
      </w:r>
    </w:p>
    <w:p>
      <w:pPr>
        <w:pStyle w:val="BodyText"/>
        <w:spacing w:line="390" w:lineRule="exact"/>
        <w:ind w:left="747"/>
        <w:rPr>
          <w:rFonts w:ascii="黑体" w:eastAsia="黑体" w:hint="eastAsia"/>
        </w:rPr>
      </w:pPr>
      <w:r>
        <w:rPr>
          <w:rFonts w:ascii="黑体" w:eastAsia="黑体" w:hint="eastAsia"/>
        </w:rPr>
        <w:t>二、研究要求</w:t>
      </w:r>
    </w:p>
    <w:p>
      <w:pPr>
        <w:pStyle w:val="BodyText"/>
        <w:spacing w:before="132"/>
        <w:ind w:left="747"/>
        <w:rPr>
          <w:rFonts w:ascii="楷体" w:eastAsia="楷体" w:hint="eastAsia"/>
        </w:rPr>
      </w:pPr>
      <w:bookmarkStart w:name="（一）所有研究均需遵守《中华人民共和国生物安全法》。" w:id="1"/>
      <w:bookmarkEnd w:id="1"/>
      <w:r>
        <w:rPr/>
      </w:r>
      <w:r>
        <w:rPr>
          <w:rFonts w:ascii="楷体" w:eastAsia="楷体" w:hint="eastAsia"/>
        </w:rPr>
        <w:t>（一）所有研究均需遵守《中华人民共和国生物安全法》。</w:t>
      </w:r>
    </w:p>
    <w:p>
      <w:pPr>
        <w:pStyle w:val="BodyText"/>
        <w:spacing w:before="238"/>
        <w:ind w:left="747"/>
        <w:rPr>
          <w:rFonts w:ascii="楷体" w:eastAsia="楷体" w:hint="eastAsia"/>
        </w:rPr>
      </w:pPr>
      <w:r>
        <w:rPr>
          <w:rFonts w:ascii="楷体" w:eastAsia="楷体" w:hint="eastAsia"/>
        </w:rPr>
        <w:t>（二）研究涉及人体研究需按照规定符合伦理审查要求。</w:t>
      </w:r>
    </w:p>
    <w:p>
      <w:pPr>
        <w:pStyle w:val="BodyText"/>
        <w:spacing w:line="328" w:lineRule="auto" w:before="149"/>
        <w:ind w:left="106" w:right="435" w:firstLine="640"/>
        <w:jc w:val="both"/>
        <w:rPr>
          <w:rFonts w:ascii="楷体" w:eastAsia="楷体" w:hint="eastAsia"/>
        </w:rPr>
      </w:pPr>
      <w:r>
        <w:rPr>
          <w:rFonts w:ascii="楷体" w:eastAsia="楷体" w:hint="eastAsia"/>
        </w:rPr>
        <w:t>（三</w:t>
      </w:r>
      <w:r>
        <w:rPr>
          <w:rFonts w:ascii="楷体" w:eastAsia="楷体" w:hint="eastAsia"/>
          <w:spacing w:val="-36"/>
        </w:rPr>
        <w:t>）</w:t>
      </w:r>
      <w:r>
        <w:rPr>
          <w:rFonts w:ascii="楷体" w:eastAsia="楷体" w:hint="eastAsia"/>
          <w:spacing w:val="-7"/>
        </w:rPr>
        <w:t>研究涉及我国人类遗传资源采集、保藏、利用、对外</w:t>
      </w:r>
      <w:r>
        <w:rPr>
          <w:rFonts w:ascii="楷体" w:eastAsia="楷体" w:hint="eastAsia"/>
          <w:spacing w:val="-13"/>
        </w:rPr>
        <w:t>提供等，须遵照《中华人民共和国人类遗传资源管理条例》</w:t>
      </w:r>
      <w:r>
        <w:rPr>
          <w:rFonts w:ascii="楷体" w:eastAsia="楷体" w:hint="eastAsia"/>
        </w:rPr>
        <w:t>（国</w:t>
      </w:r>
      <w:r>
        <w:rPr>
          <w:rFonts w:ascii="楷体" w:eastAsia="楷体" w:hint="eastAsia"/>
          <w:spacing w:val="-16"/>
        </w:rPr>
        <w:t>务院令第 </w:t>
      </w:r>
      <w:r>
        <w:rPr>
          <w:rFonts w:ascii="楷体" w:eastAsia="楷体" w:hint="eastAsia"/>
        </w:rPr>
        <w:t>717</w:t>
      </w:r>
      <w:r>
        <w:rPr>
          <w:rFonts w:ascii="楷体" w:eastAsia="楷体" w:hint="eastAsia"/>
          <w:spacing w:val="-41"/>
        </w:rPr>
        <w:t> 号</w:t>
      </w:r>
      <w:r>
        <w:rPr>
          <w:rFonts w:ascii="楷体" w:eastAsia="楷体" w:hint="eastAsia"/>
        </w:rPr>
        <w:t>）相关规定执行。</w:t>
      </w:r>
    </w:p>
    <w:p>
      <w:pPr>
        <w:pStyle w:val="BodyText"/>
        <w:spacing w:line="388" w:lineRule="exact"/>
        <w:ind w:left="747"/>
        <w:jc w:val="both"/>
        <w:rPr>
          <w:rFonts w:ascii="楷体" w:eastAsia="楷体" w:hint="eastAsia"/>
        </w:rPr>
      </w:pPr>
      <w:r>
        <w:rPr>
          <w:rFonts w:ascii="楷体" w:eastAsia="楷体" w:hint="eastAsia"/>
        </w:rPr>
        <w:t>（四</w:t>
      </w:r>
      <w:r>
        <w:rPr>
          <w:rFonts w:ascii="楷体" w:eastAsia="楷体" w:hint="eastAsia"/>
          <w:spacing w:val="-149"/>
        </w:rPr>
        <w:t>）</w:t>
      </w:r>
      <w:r>
        <w:rPr>
          <w:rFonts w:ascii="楷体" w:eastAsia="楷体" w:hint="eastAsia"/>
          <w:spacing w:val="-12"/>
        </w:rPr>
        <w:t>中医临床研究课题均需按照《四川省中医药管理局 四</w:t>
      </w:r>
    </w:p>
    <w:p>
      <w:pPr>
        <w:pStyle w:val="BodyText"/>
        <w:spacing w:before="219"/>
        <w:ind w:left="106"/>
        <w:rPr>
          <w:rFonts w:ascii="楷体" w:eastAsia="楷体" w:hint="eastAsia"/>
        </w:rPr>
      </w:pPr>
      <w:r>
        <w:rPr>
          <w:rFonts w:ascii="楷体" w:eastAsia="楷体" w:hint="eastAsia"/>
          <w:spacing w:val="6"/>
          <w:w w:val="95"/>
        </w:rPr>
        <w:t>川省卫生健康委关于做好中医临床研究项目备案管理的通知》</w:t>
      </w:r>
    </w:p>
    <w:p>
      <w:pPr>
        <w:pStyle w:val="BodyText"/>
        <w:spacing w:line="369" w:lineRule="auto" w:before="221"/>
        <w:ind w:left="106" w:right="435"/>
        <w:jc w:val="both"/>
        <w:rPr>
          <w:rFonts w:ascii="楷体" w:eastAsia="楷体" w:hint="eastAsia"/>
        </w:rPr>
      </w:pPr>
      <w:r>
        <w:rPr>
          <w:rFonts w:ascii="楷体" w:eastAsia="楷体" w:hint="eastAsia"/>
        </w:rPr>
        <w:t>（川中医药函﹝2021﹞3</w:t>
      </w:r>
      <w:r>
        <w:rPr>
          <w:rFonts w:ascii="楷体" w:eastAsia="楷体" w:hint="eastAsia"/>
          <w:spacing w:val="-45"/>
        </w:rPr>
        <w:t> 号</w:t>
      </w:r>
      <w:r>
        <w:rPr>
          <w:rFonts w:ascii="楷体" w:eastAsia="楷体" w:hint="eastAsia"/>
          <w:spacing w:val="-29"/>
        </w:rPr>
        <w:t>）</w:t>
      </w:r>
      <w:r>
        <w:rPr>
          <w:rFonts w:ascii="楷体" w:eastAsia="楷体" w:hint="eastAsia"/>
          <w:spacing w:val="-6"/>
        </w:rPr>
        <w:t>要求，由课题负责人登录医学研究登记备案信息系统（https://114.255.48.20），按照要求填报有关项目信息。</w:t>
      </w:r>
    </w:p>
    <w:p>
      <w:pPr>
        <w:pStyle w:val="BodyText"/>
        <w:spacing w:line="326" w:lineRule="auto" w:before="14"/>
        <w:ind w:left="106" w:right="298" w:firstLine="640"/>
        <w:rPr>
          <w:rFonts w:ascii="楷体" w:eastAsia="楷体" w:hint="eastAsia"/>
        </w:rPr>
      </w:pPr>
      <w:r>
        <w:rPr>
          <w:rFonts w:ascii="楷体" w:eastAsia="楷体" w:hint="eastAsia"/>
        </w:rPr>
        <w:t>（五</w:t>
      </w:r>
      <w:r>
        <w:rPr>
          <w:rFonts w:ascii="楷体" w:eastAsia="楷体" w:hint="eastAsia"/>
          <w:spacing w:val="-70"/>
        </w:rPr>
        <w:t>）</w:t>
      </w:r>
      <w:r>
        <w:rPr>
          <w:rFonts w:ascii="楷体" w:eastAsia="楷体" w:hint="eastAsia"/>
          <w:spacing w:val="-5"/>
        </w:rPr>
        <w:t>研究涉及实验动物和动物实验，要遵守国家实验动物管理的法律、法规、技术标准及有关规定，使用合格实验动物。</w:t>
      </w:r>
    </w:p>
    <w:p>
      <w:pPr>
        <w:pStyle w:val="BodyText"/>
        <w:spacing w:before="3"/>
        <w:ind w:left="747"/>
        <w:rPr>
          <w:rFonts w:ascii="黑体" w:eastAsia="黑体" w:hint="eastAsia"/>
        </w:rPr>
      </w:pPr>
      <w:r>
        <w:rPr>
          <w:rFonts w:ascii="黑体" w:eastAsia="黑体" w:hint="eastAsia"/>
        </w:rPr>
        <w:t>三、研究经费说明</w:t>
      </w:r>
    </w:p>
    <w:p>
      <w:pPr>
        <w:pStyle w:val="BodyText"/>
        <w:spacing w:line="369" w:lineRule="auto" w:before="133"/>
        <w:ind w:left="106" w:right="435" w:firstLine="640"/>
        <w:jc w:val="both"/>
        <w:rPr>
          <w:rFonts w:ascii="仿宋" w:eastAsia="仿宋" w:hint="eastAsia"/>
        </w:rPr>
      </w:pPr>
      <w:r>
        <w:rPr>
          <w:rFonts w:ascii="仿宋" w:eastAsia="仿宋" w:hint="eastAsia"/>
          <w:spacing w:val="-4"/>
        </w:rPr>
        <w:t>我局对重大项目、重点项目和部分面上项目</w:t>
      </w:r>
      <w:r>
        <w:rPr>
          <w:rFonts w:ascii="仿宋" w:eastAsia="仿宋" w:hint="eastAsia"/>
        </w:rPr>
        <w:t>（</w:t>
      </w:r>
      <w:r>
        <w:rPr>
          <w:rFonts w:ascii="仿宋" w:eastAsia="仿宋" w:hint="eastAsia"/>
          <w:spacing w:val="-23"/>
        </w:rPr>
        <w:t>见附件 </w:t>
      </w:r>
      <w:r>
        <w:rPr>
          <w:rFonts w:ascii="仿宋" w:eastAsia="仿宋" w:hint="eastAsia"/>
          <w:spacing w:val="-10"/>
        </w:rPr>
        <w:t>1）</w:t>
      </w:r>
      <w:r>
        <w:rPr>
          <w:rFonts w:ascii="仿宋" w:eastAsia="仿宋" w:hint="eastAsia"/>
        </w:rPr>
        <w:t>给</w:t>
      </w:r>
      <w:r>
        <w:rPr>
          <w:rFonts w:ascii="仿宋" w:eastAsia="仿宋" w:hint="eastAsia"/>
          <w:spacing w:val="-12"/>
        </w:rPr>
        <w:t>予部分引导资金予以资助。对资助课题的不足经费和无资助课题</w:t>
      </w:r>
      <w:r>
        <w:rPr>
          <w:rFonts w:ascii="仿宋" w:eastAsia="仿宋" w:hint="eastAsia"/>
          <w:spacing w:val="-18"/>
        </w:rPr>
        <w:t>的所需经费均由项目单位自筹，项目单位需在《课题任务书》中提供自筹经费相关证明，否则不予正式立项。</w:t>
      </w:r>
    </w:p>
    <w:p>
      <w:pPr>
        <w:pStyle w:val="BodyText"/>
        <w:spacing w:before="13"/>
        <w:ind w:left="747"/>
        <w:rPr>
          <w:rFonts w:ascii="黑体" w:eastAsia="黑体" w:hint="eastAsia"/>
        </w:rPr>
      </w:pPr>
      <w:r>
        <w:rPr>
          <w:rFonts w:ascii="黑体" w:eastAsia="黑体" w:hint="eastAsia"/>
        </w:rPr>
        <w:t>四、任务书填写流程</w:t>
      </w:r>
    </w:p>
    <w:p>
      <w:pPr>
        <w:pStyle w:val="BodyText"/>
        <w:rPr>
          <w:rFonts w:ascii="黑体"/>
          <w:sz w:val="20"/>
        </w:rPr>
      </w:pPr>
    </w:p>
    <w:p>
      <w:pPr>
        <w:spacing w:before="219"/>
        <w:ind w:left="111" w:right="0" w:firstLine="0"/>
        <w:jc w:val="left"/>
        <w:rPr>
          <w:rFonts w:ascii="宋体" w:hAnsi="宋体"/>
          <w:sz w:val="28"/>
        </w:rPr>
      </w:pPr>
      <w:r>
        <w:rPr>
          <w:rFonts w:ascii="宋体" w:hAnsi="宋体"/>
          <w:sz w:val="28"/>
        </w:rPr>
        <w:t>— 2 —</w:t>
      </w:r>
    </w:p>
    <w:p>
      <w:pPr>
        <w:spacing w:after="0"/>
        <w:jc w:val="left"/>
        <w:rPr>
          <w:rFonts w:ascii="宋体" w:hAnsi="宋体"/>
          <w:sz w:val="28"/>
        </w:rPr>
        <w:sectPr>
          <w:pgSz w:w="11910" w:h="16840"/>
          <w:pgMar w:top="1580" w:bottom="280" w:left="1480" w:right="1060"/>
        </w:sectPr>
      </w:pPr>
    </w:p>
    <w:p>
      <w:pPr>
        <w:pStyle w:val="BodyText"/>
        <w:rPr>
          <w:rFonts w:ascii="宋体"/>
          <w:sz w:val="20"/>
        </w:rPr>
      </w:pPr>
    </w:p>
    <w:p>
      <w:pPr>
        <w:pStyle w:val="BodyText"/>
        <w:spacing w:before="11"/>
        <w:rPr>
          <w:rFonts w:ascii="宋体"/>
          <w:sz w:val="24"/>
        </w:rPr>
      </w:pPr>
    </w:p>
    <w:p>
      <w:pPr>
        <w:pStyle w:val="BodyText"/>
        <w:spacing w:line="328" w:lineRule="auto" w:before="54"/>
        <w:ind w:left="106" w:right="435" w:firstLine="640"/>
        <w:jc w:val="both"/>
        <w:rPr>
          <w:rFonts w:ascii="仿宋" w:hAnsi="仿宋" w:eastAsia="仿宋" w:hint="eastAsia"/>
        </w:rPr>
      </w:pPr>
      <w:r>
        <w:rPr>
          <w:rFonts w:ascii="仿宋" w:hAnsi="仿宋" w:eastAsia="仿宋" w:hint="eastAsia"/>
          <w:spacing w:val="-4"/>
        </w:rPr>
        <w:t>请按照《四川省中医药管理局关于组织申报 </w:t>
      </w:r>
      <w:r>
        <w:rPr>
          <w:rFonts w:ascii="仿宋" w:hAnsi="仿宋" w:eastAsia="仿宋" w:hint="eastAsia"/>
        </w:rPr>
        <w:t>2021</w:t>
      </w:r>
      <w:r>
        <w:rPr>
          <w:rFonts w:ascii="仿宋" w:hAnsi="仿宋" w:eastAsia="仿宋" w:hint="eastAsia"/>
          <w:spacing w:val="-16"/>
        </w:rPr>
        <w:t> 年度中医</w:t>
      </w:r>
      <w:r>
        <w:rPr>
          <w:rFonts w:ascii="仿宋" w:hAnsi="仿宋" w:eastAsia="仿宋" w:hint="eastAsia"/>
          <w:spacing w:val="-17"/>
        </w:rPr>
        <w:t>药科研专项课题的通知》</w:t>
      </w:r>
      <w:r>
        <w:rPr>
          <w:rFonts w:ascii="仿宋" w:hAnsi="仿宋" w:eastAsia="仿宋" w:hint="eastAsia"/>
        </w:rPr>
        <w:t>（</w:t>
      </w:r>
      <w:r>
        <w:rPr>
          <w:rFonts w:ascii="仿宋" w:hAnsi="仿宋" w:eastAsia="仿宋" w:hint="eastAsia"/>
          <w:spacing w:val="-2"/>
        </w:rPr>
        <w:t>川中医药办发〔</w:t>
      </w:r>
      <w:r>
        <w:rPr>
          <w:rFonts w:ascii="仿宋" w:hAnsi="仿宋" w:eastAsia="仿宋" w:hint="eastAsia"/>
        </w:rPr>
        <w:t>2021</w:t>
      </w:r>
      <w:r>
        <w:rPr>
          <w:rFonts w:ascii="仿宋" w:hAnsi="仿宋" w:eastAsia="仿宋" w:hint="eastAsia"/>
          <w:spacing w:val="-12"/>
        </w:rPr>
        <w:t>〕</w:t>
      </w:r>
      <w:r>
        <w:rPr>
          <w:rFonts w:ascii="仿宋" w:hAnsi="仿宋" w:eastAsia="仿宋" w:hint="eastAsia"/>
        </w:rPr>
        <w:t>5</w:t>
      </w:r>
      <w:r>
        <w:rPr>
          <w:rFonts w:ascii="仿宋" w:hAnsi="仿宋" w:eastAsia="仿宋" w:hint="eastAsia"/>
          <w:spacing w:val="-46"/>
        </w:rPr>
        <w:t> 号</w:t>
      </w:r>
      <w:r>
        <w:rPr>
          <w:rFonts w:ascii="仿宋" w:hAnsi="仿宋" w:eastAsia="仿宋" w:hint="eastAsia"/>
          <w:spacing w:val="-10"/>
        </w:rPr>
        <w:t>）</w:t>
      </w:r>
      <w:r>
        <w:rPr>
          <w:rFonts w:ascii="仿宋" w:hAnsi="仿宋" w:eastAsia="仿宋" w:hint="eastAsia"/>
        </w:rPr>
        <w:t>的相关</w:t>
      </w:r>
      <w:r>
        <w:rPr>
          <w:rFonts w:ascii="仿宋" w:hAnsi="仿宋" w:eastAsia="仿宋" w:hint="eastAsia"/>
          <w:spacing w:val="-13"/>
        </w:rPr>
        <w:t>要求，项目负责人、项目承担单位、归口部门登录“四川省中医</w:t>
      </w:r>
      <w:r>
        <w:rPr>
          <w:rFonts w:ascii="仿宋" w:hAnsi="仿宋" w:eastAsia="仿宋" w:hint="eastAsia"/>
          <w:spacing w:val="-17"/>
          <w:w w:val="95"/>
        </w:rPr>
        <w:t>药管理局”官方网站，通过“科研管理系统入口”在线填写任务 </w:t>
      </w:r>
      <w:r>
        <w:rPr>
          <w:rFonts w:ascii="仿宋" w:hAnsi="仿宋" w:eastAsia="仿宋" w:hint="eastAsia"/>
          <w:spacing w:val="-17"/>
        </w:rPr>
        <w:t>书并提交。</w:t>
      </w:r>
    </w:p>
    <w:p>
      <w:pPr>
        <w:pStyle w:val="BodyText"/>
        <w:spacing w:line="400" w:lineRule="exact"/>
        <w:ind w:left="747"/>
        <w:rPr>
          <w:rFonts w:ascii="楷体" w:eastAsia="楷体" w:hint="eastAsia"/>
        </w:rPr>
      </w:pPr>
      <w:r>
        <w:rPr>
          <w:rFonts w:ascii="楷体" w:eastAsia="楷体" w:hint="eastAsia"/>
        </w:rPr>
        <w:t>（一）项目负责人填报</w:t>
      </w:r>
    </w:p>
    <w:p>
      <w:pPr>
        <w:pStyle w:val="BodyText"/>
        <w:spacing w:line="326" w:lineRule="auto" w:before="152"/>
        <w:ind w:left="106" w:right="116" w:firstLine="640"/>
        <w:rPr>
          <w:rFonts w:ascii="仿宋" w:hAnsi="仿宋" w:eastAsia="仿宋" w:hint="eastAsia"/>
        </w:rPr>
      </w:pPr>
      <w:r>
        <w:rPr>
          <w:rFonts w:ascii="仿宋" w:hAnsi="仿宋" w:eastAsia="仿宋" w:hint="eastAsia"/>
          <w:spacing w:val="-8"/>
        </w:rPr>
        <w:t>项目负责人凭用户名和密码进入“科研管理系统入口”，按 </w:t>
      </w:r>
      <w:r>
        <w:rPr>
          <w:rFonts w:ascii="仿宋" w:hAnsi="仿宋" w:eastAsia="仿宋" w:hint="eastAsia"/>
          <w:spacing w:val="-15"/>
        </w:rPr>
        <w:t>照提示在线填写，提交任务书至各自所在承担单位科研管理部门。</w:t>
      </w:r>
    </w:p>
    <w:p>
      <w:pPr>
        <w:pStyle w:val="BodyText"/>
        <w:spacing w:before="3"/>
        <w:ind w:left="747"/>
        <w:rPr>
          <w:rFonts w:ascii="楷体" w:eastAsia="楷体" w:hint="eastAsia"/>
        </w:rPr>
      </w:pPr>
      <w:r>
        <w:rPr>
          <w:rFonts w:ascii="楷体" w:eastAsia="楷体" w:hint="eastAsia"/>
        </w:rPr>
        <w:t>（二）项目承担单位审核</w:t>
      </w:r>
    </w:p>
    <w:p>
      <w:pPr>
        <w:pStyle w:val="BodyText"/>
        <w:spacing w:line="326" w:lineRule="auto" w:before="152"/>
        <w:ind w:left="106" w:right="435" w:firstLine="640"/>
        <w:jc w:val="both"/>
        <w:rPr>
          <w:rFonts w:ascii="仿宋" w:hAnsi="仿宋" w:eastAsia="仿宋" w:hint="eastAsia"/>
        </w:rPr>
      </w:pPr>
      <w:r>
        <w:rPr>
          <w:rFonts w:ascii="仿宋" w:hAnsi="仿宋" w:eastAsia="仿宋" w:hint="eastAsia"/>
          <w:spacing w:val="-8"/>
          <w:w w:val="95"/>
        </w:rPr>
        <w:t>项目承担单位科研管理部门进入“科研管理系统入口”，凭 </w:t>
      </w:r>
      <w:r>
        <w:rPr>
          <w:rFonts w:ascii="仿宋" w:hAnsi="仿宋" w:eastAsia="仿宋" w:hint="eastAsia"/>
          <w:spacing w:val="-15"/>
        </w:rPr>
        <w:t>用户名和密码登录，进行立项项目任务书的电子审批，审核后提交至归口部门。</w:t>
      </w:r>
    </w:p>
    <w:p>
      <w:pPr>
        <w:pStyle w:val="BodyText"/>
        <w:spacing w:before="7"/>
        <w:ind w:left="747"/>
        <w:rPr>
          <w:rFonts w:ascii="楷体" w:eastAsia="楷体" w:hint="eastAsia"/>
        </w:rPr>
      </w:pPr>
      <w:r>
        <w:rPr>
          <w:rFonts w:ascii="楷体" w:eastAsia="楷体" w:hint="eastAsia"/>
        </w:rPr>
        <w:t>（三）归口部门审核</w:t>
      </w:r>
    </w:p>
    <w:p>
      <w:pPr>
        <w:pStyle w:val="BodyText"/>
        <w:spacing w:line="328" w:lineRule="auto" w:before="149"/>
        <w:ind w:left="106" w:right="430" w:firstLine="640"/>
        <w:jc w:val="both"/>
        <w:rPr>
          <w:rFonts w:ascii="仿宋" w:eastAsia="仿宋" w:hint="eastAsia"/>
        </w:rPr>
      </w:pPr>
      <w:r>
        <w:rPr>
          <w:rFonts w:ascii="仿宋" w:eastAsia="仿宋" w:hint="eastAsia"/>
          <w:spacing w:val="-14"/>
        </w:rPr>
        <w:t>各市</w:t>
      </w:r>
      <w:r>
        <w:rPr>
          <w:rFonts w:ascii="仿宋" w:eastAsia="仿宋" w:hint="eastAsia"/>
        </w:rPr>
        <w:t>（州</w:t>
      </w:r>
      <w:r>
        <w:rPr>
          <w:rFonts w:ascii="仿宋" w:eastAsia="仿宋" w:hint="eastAsia"/>
          <w:spacing w:val="-29"/>
        </w:rPr>
        <w:t>）</w:t>
      </w:r>
      <w:r>
        <w:rPr>
          <w:rFonts w:ascii="仿宋" w:eastAsia="仿宋" w:hint="eastAsia"/>
          <w:spacing w:val="-8"/>
        </w:rPr>
        <w:t>、县医疗机构经各自单位审核后报各市</w:t>
      </w:r>
      <w:r>
        <w:rPr>
          <w:rFonts w:ascii="仿宋" w:eastAsia="仿宋" w:hint="eastAsia"/>
        </w:rPr>
        <w:t>（州</w:t>
      </w:r>
      <w:r>
        <w:rPr>
          <w:rFonts w:ascii="仿宋" w:eastAsia="仿宋" w:hint="eastAsia"/>
          <w:spacing w:val="-27"/>
        </w:rPr>
        <w:t>）</w:t>
      </w:r>
      <w:r>
        <w:rPr>
          <w:rFonts w:ascii="仿宋" w:eastAsia="仿宋" w:hint="eastAsia"/>
        </w:rPr>
        <w:t>中</w:t>
      </w:r>
      <w:r>
        <w:rPr>
          <w:rFonts w:ascii="仿宋" w:eastAsia="仿宋" w:hint="eastAsia"/>
          <w:spacing w:val="-6"/>
        </w:rPr>
        <w:t>医药管理局、卫生健康委</w:t>
      </w:r>
      <w:r>
        <w:rPr>
          <w:rFonts w:ascii="仿宋" w:eastAsia="仿宋" w:hint="eastAsia"/>
        </w:rPr>
        <w:t>（卫健局</w:t>
      </w:r>
      <w:r>
        <w:rPr>
          <w:rFonts w:ascii="仿宋" w:eastAsia="仿宋" w:hint="eastAsia"/>
          <w:spacing w:val="-22"/>
        </w:rPr>
        <w:t>）</w:t>
      </w:r>
      <w:r>
        <w:rPr>
          <w:rFonts w:ascii="仿宋" w:eastAsia="仿宋" w:hint="eastAsia"/>
          <w:spacing w:val="-12"/>
        </w:rPr>
        <w:t>审核，市</w:t>
      </w:r>
      <w:r>
        <w:rPr>
          <w:rFonts w:ascii="仿宋" w:eastAsia="仿宋" w:hint="eastAsia"/>
        </w:rPr>
        <w:t>（州</w:t>
      </w:r>
      <w:r>
        <w:rPr>
          <w:rFonts w:ascii="仿宋" w:eastAsia="仿宋" w:hint="eastAsia"/>
          <w:spacing w:val="-22"/>
        </w:rPr>
        <w:t>）</w:t>
      </w:r>
      <w:r>
        <w:rPr>
          <w:rFonts w:ascii="仿宋" w:eastAsia="仿宋" w:hint="eastAsia"/>
        </w:rPr>
        <w:t>中医药管理</w:t>
      </w:r>
      <w:r>
        <w:rPr>
          <w:rFonts w:ascii="仿宋" w:eastAsia="仿宋" w:hint="eastAsia"/>
          <w:spacing w:val="-13"/>
        </w:rPr>
        <w:t>局、卫生健康委作为注册区域内医疗机构的归口部门对立项项目审核后提交我局。</w:t>
      </w:r>
    </w:p>
    <w:p>
      <w:pPr>
        <w:pStyle w:val="BodyText"/>
        <w:spacing w:line="328" w:lineRule="auto"/>
        <w:ind w:left="106" w:right="435" w:firstLine="640"/>
        <w:rPr>
          <w:rFonts w:ascii="仿宋" w:eastAsia="仿宋" w:hint="eastAsia"/>
        </w:rPr>
      </w:pPr>
      <w:r>
        <w:rPr>
          <w:rFonts w:ascii="仿宋" w:eastAsia="仿宋" w:hint="eastAsia"/>
          <w:spacing w:val="-13"/>
        </w:rPr>
        <w:t>省级卫生单位、高等医药院校、企业、局直属单位科研管理部门对立项项目审核后提交我局。</w:t>
      </w:r>
    </w:p>
    <w:p>
      <w:pPr>
        <w:pStyle w:val="BodyText"/>
        <w:spacing w:line="407" w:lineRule="exact"/>
        <w:ind w:left="747"/>
        <w:rPr>
          <w:rFonts w:ascii="仿宋" w:eastAsia="仿宋" w:hint="eastAsia"/>
        </w:rPr>
      </w:pPr>
      <w:r>
        <w:rPr>
          <w:rFonts w:ascii="仿宋" w:eastAsia="仿宋" w:hint="eastAsia"/>
        </w:rPr>
        <w:t>我局审核通过后，每项任务书将自动生成带有各自立项编号</w:t>
      </w:r>
    </w:p>
    <w:p>
      <w:pPr>
        <w:pStyle w:val="BodyText"/>
        <w:spacing w:before="142"/>
        <w:ind w:left="106"/>
        <w:rPr>
          <w:rFonts w:ascii="仿宋" w:eastAsia="仿宋" w:hint="eastAsia"/>
        </w:rPr>
      </w:pPr>
      <w:r>
        <w:rPr>
          <w:rFonts w:ascii="仿宋" w:eastAsia="仿宋" w:hint="eastAsia"/>
        </w:rPr>
        <w:t>（编号见附件）水印，方可打印纸质材料进行提交。</w:t>
      </w:r>
    </w:p>
    <w:p>
      <w:pPr>
        <w:pStyle w:val="BodyText"/>
        <w:spacing w:before="151"/>
        <w:ind w:left="747"/>
        <w:rPr>
          <w:rFonts w:ascii="黑体" w:eastAsia="黑体" w:hint="eastAsia"/>
        </w:rPr>
      </w:pPr>
      <w:r>
        <w:rPr>
          <w:rFonts w:ascii="黑体" w:eastAsia="黑体" w:hint="eastAsia"/>
        </w:rPr>
        <w:t>五、网上填报时限</w:t>
      </w:r>
    </w:p>
    <w:p>
      <w:pPr>
        <w:pStyle w:val="BodyText"/>
        <w:rPr>
          <w:rFonts w:ascii="黑体"/>
          <w:sz w:val="20"/>
        </w:rPr>
      </w:pPr>
    </w:p>
    <w:p>
      <w:pPr>
        <w:pStyle w:val="BodyText"/>
        <w:spacing w:before="4"/>
        <w:rPr>
          <w:rFonts w:ascii="黑体"/>
          <w:sz w:val="26"/>
        </w:rPr>
      </w:pPr>
    </w:p>
    <w:p>
      <w:pPr>
        <w:spacing w:before="62"/>
        <w:ind w:left="0" w:right="415" w:firstLine="0"/>
        <w:jc w:val="right"/>
        <w:rPr>
          <w:rFonts w:ascii="宋体" w:hAnsi="宋体"/>
          <w:sz w:val="28"/>
        </w:rPr>
      </w:pPr>
      <w:r>
        <w:rPr>
          <w:rFonts w:ascii="宋体" w:hAnsi="宋体"/>
          <w:sz w:val="28"/>
        </w:rPr>
        <w:t>— 3 —</w:t>
      </w:r>
    </w:p>
    <w:p>
      <w:pPr>
        <w:spacing w:after="0"/>
        <w:jc w:val="right"/>
        <w:rPr>
          <w:rFonts w:ascii="宋体" w:hAnsi="宋体"/>
          <w:sz w:val="28"/>
        </w:rPr>
        <w:sectPr>
          <w:pgSz w:w="11910" w:h="16840"/>
          <w:pgMar w:top="1580" w:bottom="280" w:left="1480" w:right="1060"/>
        </w:sectPr>
      </w:pPr>
    </w:p>
    <w:p>
      <w:pPr>
        <w:pStyle w:val="BodyText"/>
        <w:spacing w:before="4"/>
        <w:rPr>
          <w:rFonts w:ascii="Times New Roman"/>
          <w:sz w:val="17"/>
        </w:rPr>
      </w:pPr>
      <w:r>
        <w:rPr/>
        <w:drawing>
          <wp:anchor distT="0" distB="0" distL="0" distR="0" allowOverlap="1" layoutInCell="1" locked="0" behindDoc="1" simplePos="0" relativeHeight="239273984">
            <wp:simplePos x="0" y="0"/>
            <wp:positionH relativeFrom="page">
              <wp:posOffset>0</wp:posOffset>
            </wp:positionH>
            <wp:positionV relativeFrom="page">
              <wp:posOffset>0</wp:posOffset>
            </wp:positionV>
            <wp:extent cx="7534656" cy="1049731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534656" cy="10497311"/>
                    </a:xfrm>
                    <a:prstGeom prst="rect">
                      <a:avLst/>
                    </a:prstGeom>
                  </pic:spPr>
                </pic:pic>
              </a:graphicData>
            </a:graphic>
          </wp:anchor>
        </w:drawing>
      </w:r>
    </w:p>
    <w:p>
      <w:pPr>
        <w:spacing w:after="0"/>
        <w:rPr>
          <w:rFonts w:ascii="Times New Roman"/>
          <w:sz w:val="17"/>
        </w:rPr>
        <w:sectPr>
          <w:pgSz w:w="12240" w:h="16840"/>
          <w:pgMar w:top="1580" w:bottom="280" w:left="1720" w:right="1720"/>
        </w:sectPr>
      </w:pPr>
    </w:p>
    <w:p>
      <w:pPr>
        <w:pStyle w:val="BodyText"/>
        <w:rPr>
          <w:rFonts w:ascii="Times New Roman"/>
          <w:sz w:val="20"/>
        </w:rPr>
      </w:pPr>
    </w:p>
    <w:p>
      <w:pPr>
        <w:pStyle w:val="BodyText"/>
        <w:spacing w:before="4"/>
        <w:rPr>
          <w:rFonts w:ascii="Times New Roman"/>
          <w:sz w:val="28"/>
        </w:rPr>
      </w:pPr>
    </w:p>
    <w:p>
      <w:pPr>
        <w:spacing w:after="0"/>
        <w:rPr>
          <w:rFonts w:ascii="Times New Roman"/>
          <w:sz w:val="28"/>
        </w:rPr>
        <w:sectPr>
          <w:footerReference w:type="default" r:id="rId7"/>
          <w:footerReference w:type="even" r:id="rId8"/>
          <w:pgSz w:w="16840" w:h="11910" w:orient="landscape"/>
          <w:pgMar w:footer="1467" w:header="0" w:top="1100" w:bottom="1660" w:left="860" w:right="1120"/>
          <w:pgNumType w:start="5"/>
        </w:sectPr>
      </w:pPr>
    </w:p>
    <w:p>
      <w:pPr>
        <w:pStyle w:val="BodyText"/>
        <w:spacing w:before="54"/>
        <w:ind w:left="133"/>
        <w:rPr>
          <w:rFonts w:ascii="黑体" w:eastAsia="黑体" w:hint="eastAsia"/>
        </w:rPr>
      </w:pPr>
      <w:r>
        <w:rPr>
          <w:rFonts w:ascii="黑体" w:eastAsia="黑体" w:hint="eastAsia"/>
          <w:spacing w:val="-27"/>
        </w:rPr>
        <w:t>附件 </w:t>
      </w:r>
      <w:r>
        <w:rPr>
          <w:rFonts w:ascii="黑体" w:eastAsia="黑体" w:hint="eastAsia"/>
        </w:rPr>
        <w:t>1</w:t>
      </w:r>
    </w:p>
    <w:p>
      <w:pPr>
        <w:pStyle w:val="BodyText"/>
        <w:spacing w:before="6"/>
        <w:rPr>
          <w:rFonts w:ascii="黑体"/>
          <w:sz w:val="34"/>
        </w:rPr>
      </w:pPr>
      <w:r>
        <w:rPr/>
        <w:br w:type="column"/>
      </w:r>
      <w:r>
        <w:rPr>
          <w:rFonts w:ascii="黑体"/>
          <w:sz w:val="34"/>
        </w:rPr>
      </w:r>
    </w:p>
    <w:p>
      <w:pPr>
        <w:spacing w:before="1"/>
        <w:ind w:left="133" w:right="0" w:firstLine="0"/>
        <w:jc w:val="left"/>
        <w:rPr>
          <w:rFonts w:ascii="方正小标宋简体" w:eastAsia="方正小标宋简体" w:hint="eastAsia"/>
          <w:sz w:val="40"/>
        </w:rPr>
      </w:pPr>
      <w:r>
        <w:rPr/>
        <w:pict>
          <v:shape style="position:absolute;margin-left:48.66pt;margin-top:33.678123pt;width:731.55pt;height:366.1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855" w:hRule="atLeast"/>
                    </w:trPr>
                    <w:tc>
                      <w:tcPr>
                        <w:tcW w:w="640" w:type="dxa"/>
                      </w:tcPr>
                      <w:p>
                        <w:pPr>
                          <w:pStyle w:val="TableParagraph"/>
                          <w:spacing w:line="244" w:lineRule="auto" w:before="115"/>
                          <w:ind w:left="200" w:right="187"/>
                          <w:rPr>
                            <w:rFonts w:ascii="宋体" w:eastAsia="宋体" w:hint="eastAsia"/>
                            <w:b/>
                            <w:sz w:val="24"/>
                          </w:rPr>
                        </w:pPr>
                        <w:r>
                          <w:rPr>
                            <w:rFonts w:ascii="宋体" w:eastAsia="宋体" w:hint="eastAsia"/>
                            <w:b/>
                            <w:sz w:val="24"/>
                          </w:rPr>
                          <w:t>序号</w:t>
                        </w:r>
                      </w:p>
                    </w:tc>
                    <w:tc>
                      <w:tcPr>
                        <w:tcW w:w="7455" w:type="dxa"/>
                      </w:tcPr>
                      <w:p>
                        <w:pPr>
                          <w:pStyle w:val="TableParagraph"/>
                          <w:spacing w:before="8"/>
                          <w:rPr>
                            <w:rFonts w:ascii="方正小标宋简体"/>
                            <w:sz w:val="15"/>
                          </w:rPr>
                        </w:pPr>
                      </w:p>
                      <w:p>
                        <w:pPr>
                          <w:pStyle w:val="TableParagraph"/>
                          <w:spacing w:before="0"/>
                          <w:ind w:left="3225" w:right="3215"/>
                          <w:jc w:val="center"/>
                          <w:rPr>
                            <w:rFonts w:ascii="宋体" w:eastAsia="宋体" w:hint="eastAsia"/>
                            <w:b/>
                            <w:sz w:val="24"/>
                          </w:rPr>
                        </w:pPr>
                        <w:r>
                          <w:rPr>
                            <w:rFonts w:ascii="宋体" w:eastAsia="宋体" w:hint="eastAsia"/>
                            <w:b/>
                            <w:sz w:val="24"/>
                          </w:rPr>
                          <w:t>项目名称</w:t>
                        </w:r>
                      </w:p>
                    </w:tc>
                    <w:tc>
                      <w:tcPr>
                        <w:tcW w:w="3756" w:type="dxa"/>
                      </w:tcPr>
                      <w:p>
                        <w:pPr>
                          <w:pStyle w:val="TableParagraph"/>
                          <w:spacing w:before="8"/>
                          <w:rPr>
                            <w:rFonts w:ascii="方正小标宋简体"/>
                            <w:sz w:val="15"/>
                          </w:rPr>
                        </w:pPr>
                      </w:p>
                      <w:p>
                        <w:pPr>
                          <w:pStyle w:val="TableParagraph"/>
                          <w:spacing w:before="0"/>
                          <w:ind w:left="1377" w:right="1365"/>
                          <w:jc w:val="center"/>
                          <w:rPr>
                            <w:rFonts w:ascii="宋体" w:eastAsia="宋体" w:hint="eastAsia"/>
                            <w:b/>
                            <w:sz w:val="24"/>
                          </w:rPr>
                        </w:pPr>
                        <w:r>
                          <w:rPr>
                            <w:rFonts w:ascii="宋体" w:eastAsia="宋体" w:hint="eastAsia"/>
                            <w:b/>
                            <w:sz w:val="24"/>
                          </w:rPr>
                          <w:t>单位名称</w:t>
                        </w:r>
                      </w:p>
                    </w:tc>
                    <w:tc>
                      <w:tcPr>
                        <w:tcW w:w="1275" w:type="dxa"/>
                      </w:tcPr>
                      <w:p>
                        <w:pPr>
                          <w:pStyle w:val="TableParagraph"/>
                          <w:spacing w:line="244" w:lineRule="auto" w:before="115"/>
                          <w:ind w:left="157" w:right="42" w:hanging="32"/>
                          <w:rPr>
                            <w:rFonts w:ascii="宋体" w:eastAsia="宋体" w:hint="eastAsia"/>
                            <w:b/>
                            <w:sz w:val="24"/>
                          </w:rPr>
                        </w:pPr>
                        <w:r>
                          <w:rPr>
                            <w:rFonts w:ascii="宋体" w:eastAsia="宋体" w:hint="eastAsia"/>
                            <w:b/>
                            <w:sz w:val="24"/>
                          </w:rPr>
                          <w:t>2021 年度立项经费</w:t>
                        </w:r>
                      </w:p>
                    </w:tc>
                    <w:tc>
                      <w:tcPr>
                        <w:tcW w:w="1490" w:type="dxa"/>
                      </w:tcPr>
                      <w:p>
                        <w:pPr>
                          <w:pStyle w:val="TableParagraph"/>
                          <w:spacing w:before="8"/>
                          <w:rPr>
                            <w:rFonts w:ascii="方正小标宋简体"/>
                            <w:sz w:val="15"/>
                          </w:rPr>
                        </w:pPr>
                      </w:p>
                      <w:p>
                        <w:pPr>
                          <w:pStyle w:val="TableParagraph"/>
                          <w:spacing w:before="0"/>
                          <w:ind w:right="251"/>
                          <w:jc w:val="right"/>
                          <w:rPr>
                            <w:rFonts w:ascii="宋体" w:eastAsia="宋体" w:hint="eastAsia"/>
                            <w:b/>
                            <w:sz w:val="24"/>
                          </w:rPr>
                        </w:pPr>
                        <w:r>
                          <w:rPr>
                            <w:rFonts w:ascii="宋体" w:eastAsia="宋体" w:hint="eastAsia"/>
                            <w:b/>
                            <w:w w:val="95"/>
                            <w:sz w:val="24"/>
                          </w:rPr>
                          <w:t>项目类别</w:t>
                        </w:r>
                      </w:p>
                    </w:tc>
                  </w:tr>
                  <w:tr>
                    <w:trPr>
                      <w:trHeight w:val="315" w:hRule="atLeast"/>
                    </w:trPr>
                    <w:tc>
                      <w:tcPr>
                        <w:tcW w:w="640" w:type="dxa"/>
                      </w:tcPr>
                      <w:p>
                        <w:pPr>
                          <w:pStyle w:val="TableParagraph"/>
                          <w:spacing w:line="291" w:lineRule="exact"/>
                          <w:ind w:left="260"/>
                          <w:rPr>
                            <w:sz w:val="24"/>
                          </w:rPr>
                        </w:pPr>
                        <w:r>
                          <w:rPr>
                            <w:sz w:val="24"/>
                          </w:rPr>
                          <w:t>1</w:t>
                        </w:r>
                      </w:p>
                    </w:tc>
                    <w:tc>
                      <w:tcPr>
                        <w:tcW w:w="7455" w:type="dxa"/>
                      </w:tcPr>
                      <w:p>
                        <w:pPr>
                          <w:pStyle w:val="TableParagraph"/>
                          <w:spacing w:line="291" w:lineRule="exact"/>
                          <w:ind w:left="107"/>
                          <w:rPr>
                            <w:sz w:val="24"/>
                          </w:rPr>
                        </w:pPr>
                        <w:r>
                          <w:rPr>
                            <w:sz w:val="24"/>
                          </w:rPr>
                          <w:t>益活化痰方治疗慢性阻塞性肺疾病稳定期的循证评价研究</w:t>
                        </w:r>
                      </w:p>
                    </w:tc>
                    <w:tc>
                      <w:tcPr>
                        <w:tcW w:w="3756" w:type="dxa"/>
                      </w:tcPr>
                      <w:p>
                        <w:pPr>
                          <w:pStyle w:val="TableParagraph"/>
                          <w:spacing w:line="291" w:lineRule="exact"/>
                          <w:ind w:left="106"/>
                          <w:rPr>
                            <w:sz w:val="24"/>
                          </w:rPr>
                        </w:pPr>
                        <w:r>
                          <w:rPr>
                            <w:sz w:val="24"/>
                          </w:rPr>
                          <w:t>四川大学</w:t>
                        </w:r>
                      </w:p>
                    </w:tc>
                    <w:tc>
                      <w:tcPr>
                        <w:tcW w:w="1275" w:type="dxa"/>
                      </w:tcPr>
                      <w:p>
                        <w:pPr>
                          <w:pStyle w:val="TableParagraph"/>
                          <w:spacing w:line="291" w:lineRule="exact"/>
                          <w:ind w:right="505"/>
                          <w:jc w:val="right"/>
                          <w:rPr>
                            <w:sz w:val="24"/>
                          </w:rPr>
                        </w:pPr>
                        <w:r>
                          <w:rPr>
                            <w:sz w:val="24"/>
                          </w:rPr>
                          <w:t>40</w:t>
                        </w:r>
                      </w:p>
                    </w:tc>
                    <w:tc>
                      <w:tcPr>
                        <w:tcW w:w="1490" w:type="dxa"/>
                      </w:tcPr>
                      <w:p>
                        <w:pPr>
                          <w:pStyle w:val="TableParagraph"/>
                          <w:spacing w:line="291" w:lineRule="exact"/>
                          <w:ind w:right="253"/>
                          <w:jc w:val="right"/>
                          <w:rPr>
                            <w:sz w:val="24"/>
                          </w:rPr>
                        </w:pPr>
                        <w:r>
                          <w:rPr>
                            <w:sz w:val="24"/>
                          </w:rPr>
                          <w:t>重大项目</w:t>
                        </w:r>
                      </w:p>
                    </w:tc>
                  </w:tr>
                  <w:tr>
                    <w:trPr>
                      <w:trHeight w:val="630" w:hRule="atLeast"/>
                    </w:trPr>
                    <w:tc>
                      <w:tcPr>
                        <w:tcW w:w="640" w:type="dxa"/>
                      </w:tcPr>
                      <w:p>
                        <w:pPr>
                          <w:pStyle w:val="TableParagraph"/>
                          <w:spacing w:before="162"/>
                          <w:ind w:left="260"/>
                          <w:rPr>
                            <w:sz w:val="24"/>
                          </w:rPr>
                        </w:pPr>
                        <w:r>
                          <w:rPr>
                            <w:sz w:val="24"/>
                          </w:rPr>
                          <w:t>2</w:t>
                        </w:r>
                      </w:p>
                    </w:tc>
                    <w:tc>
                      <w:tcPr>
                        <w:tcW w:w="7455" w:type="dxa"/>
                      </w:tcPr>
                      <w:p>
                        <w:pPr>
                          <w:pStyle w:val="TableParagraph"/>
                          <w:spacing w:before="3"/>
                          <w:ind w:left="107"/>
                          <w:rPr>
                            <w:sz w:val="24"/>
                          </w:rPr>
                        </w:pPr>
                        <w:r>
                          <w:rPr>
                            <w:sz w:val="24"/>
                          </w:rPr>
                          <w:t>基于真实世界的针灸中药整合方案治疗中风病恢复期/后遗症期功能</w:t>
                        </w:r>
                      </w:p>
                      <w:p>
                        <w:pPr>
                          <w:pStyle w:val="TableParagraph"/>
                          <w:spacing w:line="290" w:lineRule="exact" w:before="9"/>
                          <w:ind w:left="107"/>
                          <w:rPr>
                            <w:sz w:val="24"/>
                          </w:rPr>
                        </w:pPr>
                        <w:r>
                          <w:rPr>
                            <w:sz w:val="24"/>
                          </w:rPr>
                          <w:t>残障的前瞻性循证评价研究</w:t>
                        </w:r>
                      </w:p>
                    </w:tc>
                    <w:tc>
                      <w:tcPr>
                        <w:tcW w:w="3756" w:type="dxa"/>
                      </w:tcPr>
                      <w:p>
                        <w:pPr>
                          <w:pStyle w:val="TableParagraph"/>
                          <w:spacing w:before="162"/>
                          <w:ind w:left="106"/>
                          <w:rPr>
                            <w:sz w:val="24"/>
                          </w:rPr>
                        </w:pPr>
                        <w:r>
                          <w:rPr>
                            <w:sz w:val="24"/>
                          </w:rPr>
                          <w:t>四川省中医药科学院</w:t>
                        </w:r>
                      </w:p>
                    </w:tc>
                    <w:tc>
                      <w:tcPr>
                        <w:tcW w:w="1275" w:type="dxa"/>
                      </w:tcPr>
                      <w:p>
                        <w:pPr>
                          <w:pStyle w:val="TableParagraph"/>
                          <w:spacing w:before="162"/>
                          <w:ind w:right="505"/>
                          <w:jc w:val="right"/>
                          <w:rPr>
                            <w:sz w:val="24"/>
                          </w:rPr>
                        </w:pPr>
                        <w:r>
                          <w:rPr>
                            <w:sz w:val="24"/>
                          </w:rPr>
                          <w:t>40</w:t>
                        </w:r>
                      </w:p>
                    </w:tc>
                    <w:tc>
                      <w:tcPr>
                        <w:tcW w:w="1490" w:type="dxa"/>
                      </w:tcPr>
                      <w:p>
                        <w:pPr>
                          <w:pStyle w:val="TableParagraph"/>
                          <w:spacing w:before="162"/>
                          <w:ind w:right="253"/>
                          <w:jc w:val="right"/>
                          <w:rPr>
                            <w:sz w:val="24"/>
                          </w:rPr>
                        </w:pPr>
                        <w:r>
                          <w:rPr>
                            <w:sz w:val="24"/>
                          </w:rPr>
                          <w:t>重大项目</w:t>
                        </w:r>
                      </w:p>
                    </w:tc>
                  </w:tr>
                  <w:tr>
                    <w:trPr>
                      <w:trHeight w:val="315" w:hRule="atLeast"/>
                    </w:trPr>
                    <w:tc>
                      <w:tcPr>
                        <w:tcW w:w="640" w:type="dxa"/>
                      </w:tcPr>
                      <w:p>
                        <w:pPr>
                          <w:pStyle w:val="TableParagraph"/>
                          <w:spacing w:line="291" w:lineRule="exact"/>
                          <w:ind w:left="260"/>
                          <w:rPr>
                            <w:sz w:val="24"/>
                          </w:rPr>
                        </w:pPr>
                        <w:r>
                          <w:rPr>
                            <w:sz w:val="24"/>
                          </w:rPr>
                          <w:t>3</w:t>
                        </w:r>
                      </w:p>
                    </w:tc>
                    <w:tc>
                      <w:tcPr>
                        <w:tcW w:w="7455" w:type="dxa"/>
                      </w:tcPr>
                      <w:p>
                        <w:pPr>
                          <w:pStyle w:val="TableParagraph"/>
                          <w:spacing w:line="291" w:lineRule="exact"/>
                          <w:ind w:left="107"/>
                          <w:rPr>
                            <w:sz w:val="24"/>
                          </w:rPr>
                        </w:pPr>
                        <w:r>
                          <w:rPr>
                            <w:sz w:val="24"/>
                          </w:rPr>
                          <w:t>三黄</w:t>
                        </w:r>
                        <w:r>
                          <w:rPr>
                            <w:rFonts w:ascii="宋体" w:eastAsia="宋体" w:hint="eastAsia"/>
                            <w:sz w:val="24"/>
                          </w:rPr>
                          <w:t>増</w:t>
                        </w:r>
                        <w:r>
                          <w:rPr>
                            <w:sz w:val="24"/>
                          </w:rPr>
                          <w:t>免汤治疗轻中度 SLE 随机对照临床研究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05"/>
                          <w:jc w:val="right"/>
                          <w:rPr>
                            <w:sz w:val="24"/>
                          </w:rPr>
                        </w:pPr>
                        <w:r>
                          <w:rPr>
                            <w:sz w:val="24"/>
                          </w:rPr>
                          <w:t>40</w:t>
                        </w:r>
                      </w:p>
                    </w:tc>
                    <w:tc>
                      <w:tcPr>
                        <w:tcW w:w="1490" w:type="dxa"/>
                      </w:tcPr>
                      <w:p>
                        <w:pPr>
                          <w:pStyle w:val="TableParagraph"/>
                          <w:spacing w:line="291" w:lineRule="exact"/>
                          <w:ind w:right="253"/>
                          <w:jc w:val="right"/>
                          <w:rPr>
                            <w:sz w:val="24"/>
                          </w:rPr>
                        </w:pPr>
                        <w:r>
                          <w:rPr>
                            <w:sz w:val="24"/>
                          </w:rPr>
                          <w:t>重大项目</w:t>
                        </w:r>
                      </w:p>
                    </w:tc>
                  </w:tr>
                  <w:tr>
                    <w:trPr>
                      <w:trHeight w:val="314" w:hRule="atLeast"/>
                    </w:trPr>
                    <w:tc>
                      <w:tcPr>
                        <w:tcW w:w="640" w:type="dxa"/>
                      </w:tcPr>
                      <w:p>
                        <w:pPr>
                          <w:pStyle w:val="TableParagraph"/>
                          <w:spacing w:line="292" w:lineRule="exact" w:before="3"/>
                          <w:ind w:left="260"/>
                          <w:rPr>
                            <w:sz w:val="24"/>
                          </w:rPr>
                        </w:pPr>
                        <w:r>
                          <w:rPr>
                            <w:sz w:val="24"/>
                          </w:rPr>
                          <w:t>4</w:t>
                        </w:r>
                      </w:p>
                    </w:tc>
                    <w:tc>
                      <w:tcPr>
                        <w:tcW w:w="7455" w:type="dxa"/>
                      </w:tcPr>
                      <w:p>
                        <w:pPr>
                          <w:pStyle w:val="TableParagraph"/>
                          <w:spacing w:line="292" w:lineRule="exact" w:before="3"/>
                          <w:ind w:left="107"/>
                          <w:rPr>
                            <w:sz w:val="24"/>
                          </w:rPr>
                        </w:pPr>
                        <w:r>
                          <w:rPr>
                            <w:sz w:val="24"/>
                          </w:rPr>
                          <w:t>基于真实世界寒热温凉并用法治疗肺癌的临床评价研究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line="292" w:lineRule="exact" w:before="3"/>
                          <w:ind w:right="505"/>
                          <w:jc w:val="right"/>
                          <w:rPr>
                            <w:sz w:val="24"/>
                          </w:rPr>
                        </w:pPr>
                        <w:r>
                          <w:rPr>
                            <w:sz w:val="24"/>
                          </w:rPr>
                          <w:t>40</w:t>
                        </w:r>
                      </w:p>
                    </w:tc>
                    <w:tc>
                      <w:tcPr>
                        <w:tcW w:w="1490" w:type="dxa"/>
                      </w:tcPr>
                      <w:p>
                        <w:pPr>
                          <w:pStyle w:val="TableParagraph"/>
                          <w:spacing w:line="292" w:lineRule="exact" w:before="3"/>
                          <w:ind w:right="253"/>
                          <w:jc w:val="right"/>
                          <w:rPr>
                            <w:sz w:val="24"/>
                          </w:rPr>
                        </w:pPr>
                        <w:r>
                          <w:rPr>
                            <w:sz w:val="24"/>
                          </w:rPr>
                          <w:t>重大项目</w:t>
                        </w:r>
                      </w:p>
                    </w:tc>
                  </w:tr>
                  <w:tr>
                    <w:trPr>
                      <w:trHeight w:val="630" w:hRule="atLeast"/>
                    </w:trPr>
                    <w:tc>
                      <w:tcPr>
                        <w:tcW w:w="640" w:type="dxa"/>
                      </w:tcPr>
                      <w:p>
                        <w:pPr>
                          <w:pStyle w:val="TableParagraph"/>
                          <w:spacing w:before="160"/>
                          <w:ind w:left="260"/>
                          <w:rPr>
                            <w:sz w:val="24"/>
                          </w:rPr>
                        </w:pPr>
                        <w:r>
                          <w:rPr>
                            <w:sz w:val="24"/>
                          </w:rPr>
                          <w:t>5</w:t>
                        </w:r>
                      </w:p>
                    </w:tc>
                    <w:tc>
                      <w:tcPr>
                        <w:tcW w:w="7455" w:type="dxa"/>
                      </w:tcPr>
                      <w:p>
                        <w:pPr>
                          <w:pStyle w:val="TableParagraph"/>
                          <w:ind w:left="107"/>
                          <w:rPr>
                            <w:sz w:val="24"/>
                          </w:rPr>
                        </w:pPr>
                        <w:r>
                          <w:rPr>
                            <w:sz w:val="24"/>
                          </w:rPr>
                          <w:t>蛭龙活血通瘀胶囊治疗气虚血瘀型稳定型心绞痛的多中心、双盲、随</w:t>
                        </w:r>
                      </w:p>
                      <w:p>
                        <w:pPr>
                          <w:pStyle w:val="TableParagraph"/>
                          <w:spacing w:line="291" w:lineRule="exact" w:before="7"/>
                          <w:ind w:left="107"/>
                          <w:rPr>
                            <w:sz w:val="24"/>
                          </w:rPr>
                        </w:pPr>
                        <w:r>
                          <w:rPr>
                            <w:sz w:val="24"/>
                          </w:rPr>
                          <w:t>机对照、安慰剂研究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160"/>
                          <w:ind w:right="505"/>
                          <w:jc w:val="right"/>
                          <w:rPr>
                            <w:sz w:val="24"/>
                          </w:rPr>
                        </w:pPr>
                        <w:r>
                          <w:rPr>
                            <w:sz w:val="24"/>
                          </w:rPr>
                          <w:t>40</w:t>
                        </w:r>
                      </w:p>
                    </w:tc>
                    <w:tc>
                      <w:tcPr>
                        <w:tcW w:w="1490" w:type="dxa"/>
                      </w:tcPr>
                      <w:p>
                        <w:pPr>
                          <w:pStyle w:val="TableParagraph"/>
                          <w:spacing w:before="160"/>
                          <w:ind w:right="253"/>
                          <w:jc w:val="right"/>
                          <w:rPr>
                            <w:sz w:val="24"/>
                          </w:rPr>
                        </w:pPr>
                        <w:r>
                          <w:rPr>
                            <w:sz w:val="24"/>
                          </w:rPr>
                          <w:t>重大项目</w:t>
                        </w:r>
                      </w:p>
                    </w:tc>
                  </w:tr>
                  <w:tr>
                    <w:trPr>
                      <w:trHeight w:val="315" w:hRule="atLeast"/>
                    </w:trPr>
                    <w:tc>
                      <w:tcPr>
                        <w:tcW w:w="640" w:type="dxa"/>
                      </w:tcPr>
                      <w:p>
                        <w:pPr>
                          <w:pStyle w:val="TableParagraph"/>
                          <w:spacing w:line="292" w:lineRule="exact" w:before="3"/>
                          <w:ind w:left="260"/>
                          <w:rPr>
                            <w:sz w:val="24"/>
                          </w:rPr>
                        </w:pPr>
                        <w:r>
                          <w:rPr>
                            <w:sz w:val="24"/>
                          </w:rPr>
                          <w:t>6</w:t>
                        </w:r>
                      </w:p>
                    </w:tc>
                    <w:tc>
                      <w:tcPr>
                        <w:tcW w:w="7455" w:type="dxa"/>
                      </w:tcPr>
                      <w:p>
                        <w:pPr>
                          <w:pStyle w:val="TableParagraph"/>
                          <w:spacing w:line="292" w:lineRule="exact" w:before="3"/>
                          <w:ind w:left="107"/>
                          <w:rPr>
                            <w:sz w:val="24"/>
                          </w:rPr>
                        </w:pPr>
                        <w:r>
                          <w:rPr>
                            <w:sz w:val="24"/>
                          </w:rPr>
                          <w:t>“5+1”省市（区）中医药区域创新合作示范</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line="292" w:lineRule="exact" w:before="3"/>
                          <w:ind w:right="505"/>
                          <w:jc w:val="right"/>
                          <w:rPr>
                            <w:sz w:val="24"/>
                          </w:rPr>
                        </w:pPr>
                        <w:r>
                          <w:rPr>
                            <w:sz w:val="24"/>
                          </w:rPr>
                          <w:t>30</w:t>
                        </w:r>
                      </w:p>
                    </w:tc>
                    <w:tc>
                      <w:tcPr>
                        <w:tcW w:w="1490" w:type="dxa"/>
                      </w:tcPr>
                      <w:p>
                        <w:pPr>
                          <w:pStyle w:val="TableParagraph"/>
                          <w:spacing w:line="292" w:lineRule="exact" w:before="3"/>
                          <w:ind w:right="253"/>
                          <w:jc w:val="right"/>
                          <w:rPr>
                            <w:sz w:val="24"/>
                          </w:rPr>
                        </w:pPr>
                        <w:r>
                          <w:rPr>
                            <w:sz w:val="24"/>
                          </w:rPr>
                          <w:t>重点项目</w:t>
                        </w:r>
                      </w:p>
                    </w:tc>
                  </w:tr>
                  <w:tr>
                    <w:trPr>
                      <w:trHeight w:val="315" w:hRule="atLeast"/>
                    </w:trPr>
                    <w:tc>
                      <w:tcPr>
                        <w:tcW w:w="640" w:type="dxa"/>
                      </w:tcPr>
                      <w:p>
                        <w:pPr>
                          <w:pStyle w:val="TableParagraph"/>
                          <w:spacing w:line="291" w:lineRule="exact"/>
                          <w:ind w:left="260"/>
                          <w:rPr>
                            <w:sz w:val="24"/>
                          </w:rPr>
                        </w:pPr>
                        <w:r>
                          <w:rPr>
                            <w:sz w:val="24"/>
                          </w:rPr>
                          <w:t>7</w:t>
                        </w:r>
                      </w:p>
                    </w:tc>
                    <w:tc>
                      <w:tcPr>
                        <w:tcW w:w="7455" w:type="dxa"/>
                      </w:tcPr>
                      <w:p>
                        <w:pPr>
                          <w:pStyle w:val="TableParagraph"/>
                          <w:spacing w:line="291" w:lineRule="exact"/>
                          <w:ind w:left="107"/>
                          <w:rPr>
                            <w:sz w:val="24"/>
                          </w:rPr>
                        </w:pPr>
                        <w:r>
                          <w:rPr>
                            <w:sz w:val="24"/>
                          </w:rPr>
                          <w:t>病毒性肺炎候选药物参芪颗粒研究</w:t>
                        </w:r>
                      </w:p>
                    </w:tc>
                    <w:tc>
                      <w:tcPr>
                        <w:tcW w:w="3756" w:type="dxa"/>
                      </w:tcPr>
                      <w:p>
                        <w:pPr>
                          <w:pStyle w:val="TableParagraph"/>
                          <w:spacing w:line="291" w:lineRule="exact"/>
                          <w:ind w:left="106"/>
                          <w:rPr>
                            <w:sz w:val="24"/>
                          </w:rPr>
                        </w:pPr>
                        <w:r>
                          <w:rPr>
                            <w:sz w:val="24"/>
                          </w:rPr>
                          <w:t>四川省中医药科学院</w:t>
                        </w:r>
                      </w:p>
                    </w:tc>
                    <w:tc>
                      <w:tcPr>
                        <w:tcW w:w="1275" w:type="dxa"/>
                      </w:tcPr>
                      <w:p>
                        <w:pPr>
                          <w:pStyle w:val="TableParagraph"/>
                          <w:spacing w:line="291" w:lineRule="exact"/>
                          <w:ind w:right="505"/>
                          <w:jc w:val="right"/>
                          <w:rPr>
                            <w:sz w:val="24"/>
                          </w:rPr>
                        </w:pPr>
                        <w:r>
                          <w:rPr>
                            <w:sz w:val="24"/>
                          </w:rPr>
                          <w:t>30</w:t>
                        </w:r>
                      </w:p>
                    </w:tc>
                    <w:tc>
                      <w:tcPr>
                        <w:tcW w:w="1490" w:type="dxa"/>
                      </w:tcPr>
                      <w:p>
                        <w:pPr>
                          <w:pStyle w:val="TableParagraph"/>
                          <w:spacing w:line="291" w:lineRule="exact"/>
                          <w:ind w:right="253"/>
                          <w:jc w:val="right"/>
                          <w:rPr>
                            <w:sz w:val="24"/>
                          </w:rPr>
                        </w:pPr>
                        <w:r>
                          <w:rPr>
                            <w:sz w:val="24"/>
                          </w:rPr>
                          <w:t>重点项目</w:t>
                        </w:r>
                      </w:p>
                    </w:tc>
                  </w:tr>
                  <w:tr>
                    <w:trPr>
                      <w:trHeight w:val="630" w:hRule="atLeast"/>
                    </w:trPr>
                    <w:tc>
                      <w:tcPr>
                        <w:tcW w:w="640" w:type="dxa"/>
                      </w:tcPr>
                      <w:p>
                        <w:pPr>
                          <w:pStyle w:val="TableParagraph"/>
                          <w:spacing w:before="162"/>
                          <w:ind w:left="260"/>
                          <w:rPr>
                            <w:sz w:val="24"/>
                          </w:rPr>
                        </w:pPr>
                        <w:r>
                          <w:rPr>
                            <w:sz w:val="24"/>
                          </w:rPr>
                          <w:t>8</w:t>
                        </w:r>
                      </w:p>
                    </w:tc>
                    <w:tc>
                      <w:tcPr>
                        <w:tcW w:w="7455" w:type="dxa"/>
                      </w:tcPr>
                      <w:p>
                        <w:pPr>
                          <w:pStyle w:val="TableParagraph"/>
                          <w:spacing w:before="3"/>
                          <w:ind w:left="107"/>
                          <w:rPr>
                            <w:sz w:val="24"/>
                          </w:rPr>
                        </w:pPr>
                        <w:r>
                          <w:rPr>
                            <w:sz w:val="24"/>
                          </w:rPr>
                          <w:t>“扶正驱邪”可视化技术的评价体系建立及示范推广—以中医药联合</w:t>
                        </w:r>
                      </w:p>
                      <w:p>
                        <w:pPr>
                          <w:pStyle w:val="TableParagraph"/>
                          <w:spacing w:line="290" w:lineRule="exact" w:before="9"/>
                          <w:ind w:left="107"/>
                          <w:rPr>
                            <w:sz w:val="24"/>
                          </w:rPr>
                        </w:pPr>
                        <w:r>
                          <w:rPr>
                            <w:sz w:val="24"/>
                          </w:rPr>
                          <w:t>高强度聚焦超声治疗胰腺癌为例</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05"/>
                          <w:jc w:val="right"/>
                          <w:rPr>
                            <w:sz w:val="24"/>
                          </w:rPr>
                        </w:pPr>
                        <w:r>
                          <w:rPr>
                            <w:sz w:val="24"/>
                          </w:rPr>
                          <w:t>30</w:t>
                        </w:r>
                      </w:p>
                    </w:tc>
                    <w:tc>
                      <w:tcPr>
                        <w:tcW w:w="1490" w:type="dxa"/>
                      </w:tcPr>
                      <w:p>
                        <w:pPr>
                          <w:pStyle w:val="TableParagraph"/>
                          <w:spacing w:before="162"/>
                          <w:ind w:right="253"/>
                          <w:jc w:val="right"/>
                          <w:rPr>
                            <w:sz w:val="24"/>
                          </w:rPr>
                        </w:pPr>
                        <w:r>
                          <w:rPr>
                            <w:sz w:val="24"/>
                          </w:rPr>
                          <w:t>重点项目</w:t>
                        </w:r>
                      </w:p>
                    </w:tc>
                  </w:tr>
                  <w:tr>
                    <w:trPr>
                      <w:trHeight w:val="315" w:hRule="atLeast"/>
                    </w:trPr>
                    <w:tc>
                      <w:tcPr>
                        <w:tcW w:w="640" w:type="dxa"/>
                      </w:tcPr>
                      <w:p>
                        <w:pPr>
                          <w:pStyle w:val="TableParagraph"/>
                          <w:spacing w:line="291" w:lineRule="exact"/>
                          <w:ind w:left="260"/>
                          <w:rPr>
                            <w:sz w:val="24"/>
                          </w:rPr>
                        </w:pPr>
                        <w:r>
                          <w:rPr>
                            <w:sz w:val="24"/>
                          </w:rPr>
                          <w:t>9</w:t>
                        </w:r>
                      </w:p>
                    </w:tc>
                    <w:tc>
                      <w:tcPr>
                        <w:tcW w:w="7455" w:type="dxa"/>
                      </w:tcPr>
                      <w:p>
                        <w:pPr>
                          <w:pStyle w:val="TableParagraph"/>
                          <w:spacing w:line="291" w:lineRule="exact"/>
                          <w:ind w:left="107"/>
                          <w:rPr>
                            <w:sz w:val="24"/>
                          </w:rPr>
                        </w:pPr>
                        <w:r>
                          <w:rPr>
                            <w:sz w:val="24"/>
                          </w:rPr>
                          <w:t>药食同源新型魔芋食品对于肥胖与血糖、血脂异常人群的改善研究</w:t>
                        </w:r>
                      </w:p>
                    </w:tc>
                    <w:tc>
                      <w:tcPr>
                        <w:tcW w:w="3756" w:type="dxa"/>
                      </w:tcPr>
                      <w:p>
                        <w:pPr>
                          <w:pStyle w:val="TableParagraph"/>
                          <w:spacing w:line="291" w:lineRule="exact"/>
                          <w:ind w:left="106"/>
                          <w:rPr>
                            <w:sz w:val="24"/>
                          </w:rPr>
                        </w:pPr>
                        <w:r>
                          <w:rPr>
                            <w:sz w:val="24"/>
                          </w:rPr>
                          <w:t>西南医科大学附属中医医院</w:t>
                        </w:r>
                      </w:p>
                    </w:tc>
                    <w:tc>
                      <w:tcPr>
                        <w:tcW w:w="1275" w:type="dxa"/>
                      </w:tcPr>
                      <w:p>
                        <w:pPr>
                          <w:pStyle w:val="TableParagraph"/>
                          <w:spacing w:line="291" w:lineRule="exact"/>
                          <w:ind w:right="505"/>
                          <w:jc w:val="right"/>
                          <w:rPr>
                            <w:sz w:val="24"/>
                          </w:rPr>
                        </w:pPr>
                        <w:r>
                          <w:rPr>
                            <w:sz w:val="24"/>
                          </w:rPr>
                          <w:t>30</w:t>
                        </w:r>
                      </w:p>
                    </w:tc>
                    <w:tc>
                      <w:tcPr>
                        <w:tcW w:w="1490" w:type="dxa"/>
                      </w:tcPr>
                      <w:p>
                        <w:pPr>
                          <w:pStyle w:val="TableParagraph"/>
                          <w:spacing w:line="291" w:lineRule="exact"/>
                          <w:ind w:right="253"/>
                          <w:jc w:val="right"/>
                          <w:rPr>
                            <w:sz w:val="24"/>
                          </w:rPr>
                        </w:pPr>
                        <w:r>
                          <w:rPr>
                            <w:sz w:val="24"/>
                          </w:rPr>
                          <w:t>重点项目</w:t>
                        </w:r>
                      </w:p>
                    </w:tc>
                  </w:tr>
                  <w:tr>
                    <w:trPr>
                      <w:trHeight w:val="315" w:hRule="atLeast"/>
                    </w:trPr>
                    <w:tc>
                      <w:tcPr>
                        <w:tcW w:w="640" w:type="dxa"/>
                      </w:tcPr>
                      <w:p>
                        <w:pPr>
                          <w:pStyle w:val="TableParagraph"/>
                          <w:spacing w:line="292" w:lineRule="exact" w:before="3"/>
                          <w:ind w:left="200"/>
                          <w:rPr>
                            <w:sz w:val="24"/>
                          </w:rPr>
                        </w:pPr>
                        <w:r>
                          <w:rPr>
                            <w:sz w:val="24"/>
                          </w:rPr>
                          <w:t>10</w:t>
                        </w:r>
                      </w:p>
                    </w:tc>
                    <w:tc>
                      <w:tcPr>
                        <w:tcW w:w="7455" w:type="dxa"/>
                      </w:tcPr>
                      <w:p>
                        <w:pPr>
                          <w:pStyle w:val="TableParagraph"/>
                          <w:spacing w:line="292" w:lineRule="exact" w:before="3"/>
                          <w:ind w:left="107"/>
                          <w:rPr>
                            <w:sz w:val="24"/>
                          </w:rPr>
                        </w:pPr>
                        <w:r>
                          <w:rPr>
                            <w:sz w:val="24"/>
                          </w:rPr>
                          <w:t>川渝道地药材黄连（味连）非药用部位的发掘和利用</w:t>
                        </w:r>
                      </w:p>
                    </w:tc>
                    <w:tc>
                      <w:tcPr>
                        <w:tcW w:w="3756" w:type="dxa"/>
                      </w:tcPr>
                      <w:p>
                        <w:pPr>
                          <w:pStyle w:val="TableParagraph"/>
                          <w:spacing w:line="292" w:lineRule="exact" w:before="3"/>
                          <w:ind w:left="106"/>
                          <w:rPr>
                            <w:sz w:val="24"/>
                          </w:rPr>
                        </w:pPr>
                        <w:r>
                          <w:rPr>
                            <w:sz w:val="24"/>
                          </w:rPr>
                          <w:t>西南交通大学</w:t>
                        </w:r>
                      </w:p>
                    </w:tc>
                    <w:tc>
                      <w:tcPr>
                        <w:tcW w:w="1275" w:type="dxa"/>
                      </w:tcPr>
                      <w:p>
                        <w:pPr>
                          <w:pStyle w:val="TableParagraph"/>
                          <w:spacing w:line="292" w:lineRule="exact" w:before="3"/>
                          <w:ind w:right="505"/>
                          <w:jc w:val="right"/>
                          <w:rPr>
                            <w:sz w:val="24"/>
                          </w:rPr>
                        </w:pPr>
                        <w:r>
                          <w:rPr>
                            <w:sz w:val="24"/>
                          </w:rPr>
                          <w:t>30</w:t>
                        </w:r>
                      </w:p>
                    </w:tc>
                    <w:tc>
                      <w:tcPr>
                        <w:tcW w:w="1490" w:type="dxa"/>
                      </w:tcPr>
                      <w:p>
                        <w:pPr>
                          <w:pStyle w:val="TableParagraph"/>
                          <w:spacing w:line="292" w:lineRule="exact" w:before="3"/>
                          <w:ind w:right="253"/>
                          <w:jc w:val="right"/>
                          <w:rPr>
                            <w:sz w:val="24"/>
                          </w:rPr>
                        </w:pPr>
                        <w:r>
                          <w:rPr>
                            <w:sz w:val="24"/>
                          </w:rPr>
                          <w:t>重点项目</w:t>
                        </w:r>
                      </w:p>
                    </w:tc>
                  </w:tr>
                  <w:tr>
                    <w:trPr>
                      <w:trHeight w:val="315" w:hRule="atLeast"/>
                    </w:trPr>
                    <w:tc>
                      <w:tcPr>
                        <w:tcW w:w="640" w:type="dxa"/>
                      </w:tcPr>
                      <w:p>
                        <w:pPr>
                          <w:pStyle w:val="TableParagraph"/>
                          <w:spacing w:line="290" w:lineRule="exact"/>
                          <w:ind w:left="200"/>
                          <w:rPr>
                            <w:sz w:val="24"/>
                          </w:rPr>
                        </w:pPr>
                        <w:r>
                          <w:rPr>
                            <w:sz w:val="24"/>
                          </w:rPr>
                          <w:t>11</w:t>
                        </w:r>
                      </w:p>
                    </w:tc>
                    <w:tc>
                      <w:tcPr>
                        <w:tcW w:w="7455" w:type="dxa"/>
                      </w:tcPr>
                      <w:p>
                        <w:pPr>
                          <w:pStyle w:val="TableParagraph"/>
                          <w:spacing w:line="290" w:lineRule="exact"/>
                          <w:ind w:left="107"/>
                          <w:rPr>
                            <w:sz w:val="24"/>
                          </w:rPr>
                        </w:pPr>
                        <w:r>
                          <w:rPr>
                            <w:sz w:val="24"/>
                          </w:rPr>
                          <w:t>川产道地药材川芎生态种植技术集成与示范</w:t>
                        </w:r>
                      </w:p>
                    </w:tc>
                    <w:tc>
                      <w:tcPr>
                        <w:tcW w:w="3756" w:type="dxa"/>
                      </w:tcPr>
                      <w:p>
                        <w:pPr>
                          <w:pStyle w:val="TableParagraph"/>
                          <w:spacing w:line="290" w:lineRule="exact"/>
                          <w:ind w:left="106"/>
                          <w:rPr>
                            <w:sz w:val="24"/>
                          </w:rPr>
                        </w:pPr>
                        <w:r>
                          <w:rPr>
                            <w:sz w:val="24"/>
                          </w:rPr>
                          <w:t>四川省中医药科学院</w:t>
                        </w:r>
                      </w:p>
                    </w:tc>
                    <w:tc>
                      <w:tcPr>
                        <w:tcW w:w="1275" w:type="dxa"/>
                      </w:tcPr>
                      <w:p>
                        <w:pPr>
                          <w:pStyle w:val="TableParagraph"/>
                          <w:spacing w:line="290" w:lineRule="exact"/>
                          <w:ind w:right="505"/>
                          <w:jc w:val="right"/>
                          <w:rPr>
                            <w:sz w:val="24"/>
                          </w:rPr>
                        </w:pPr>
                        <w:r>
                          <w:rPr>
                            <w:sz w:val="24"/>
                          </w:rPr>
                          <w:t>30</w:t>
                        </w:r>
                      </w:p>
                    </w:tc>
                    <w:tc>
                      <w:tcPr>
                        <w:tcW w:w="1490" w:type="dxa"/>
                      </w:tcPr>
                      <w:p>
                        <w:pPr>
                          <w:pStyle w:val="TableParagraph"/>
                          <w:spacing w:line="290" w:lineRule="exact"/>
                          <w:ind w:right="253"/>
                          <w:jc w:val="right"/>
                          <w:rPr>
                            <w:sz w:val="24"/>
                          </w:rPr>
                        </w:pPr>
                        <w:r>
                          <w:rPr>
                            <w:sz w:val="24"/>
                          </w:rPr>
                          <w:t>重点项目</w:t>
                        </w:r>
                      </w:p>
                    </w:tc>
                  </w:tr>
                  <w:tr>
                    <w:trPr>
                      <w:trHeight w:val="630" w:hRule="atLeast"/>
                    </w:trPr>
                    <w:tc>
                      <w:tcPr>
                        <w:tcW w:w="640" w:type="dxa"/>
                      </w:tcPr>
                      <w:p>
                        <w:pPr>
                          <w:pStyle w:val="TableParagraph"/>
                          <w:spacing w:before="162"/>
                          <w:ind w:left="200"/>
                          <w:rPr>
                            <w:sz w:val="24"/>
                          </w:rPr>
                        </w:pPr>
                        <w:r>
                          <w:rPr>
                            <w:sz w:val="24"/>
                          </w:rPr>
                          <w:t>12</w:t>
                        </w:r>
                      </w:p>
                    </w:tc>
                    <w:tc>
                      <w:tcPr>
                        <w:tcW w:w="7455" w:type="dxa"/>
                      </w:tcPr>
                      <w:p>
                        <w:pPr>
                          <w:pStyle w:val="TableParagraph"/>
                          <w:spacing w:before="3"/>
                          <w:ind w:left="107"/>
                          <w:rPr>
                            <w:sz w:val="24"/>
                          </w:rPr>
                        </w:pPr>
                        <w:r>
                          <w:rPr>
                            <w:sz w:val="24"/>
                          </w:rPr>
                          <w:t>基于物联网技术构建代谢性疾病中医智慧管理创新体系及区域推广应</w:t>
                        </w:r>
                      </w:p>
                      <w:p>
                        <w:pPr>
                          <w:pStyle w:val="TableParagraph"/>
                          <w:spacing w:line="292" w:lineRule="exact" w:before="7"/>
                          <w:ind w:left="107"/>
                          <w:rPr>
                            <w:sz w:val="24"/>
                          </w:rPr>
                        </w:pPr>
                        <w:r>
                          <w:rPr>
                            <w:sz w:val="24"/>
                          </w:rPr>
                          <w:t>用</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05"/>
                          <w:jc w:val="right"/>
                          <w:rPr>
                            <w:sz w:val="24"/>
                          </w:rPr>
                        </w:pPr>
                        <w:r>
                          <w:rPr>
                            <w:sz w:val="24"/>
                          </w:rPr>
                          <w:t>30</w:t>
                        </w:r>
                      </w:p>
                    </w:tc>
                    <w:tc>
                      <w:tcPr>
                        <w:tcW w:w="1490" w:type="dxa"/>
                      </w:tcPr>
                      <w:p>
                        <w:pPr>
                          <w:pStyle w:val="TableParagraph"/>
                          <w:spacing w:before="162"/>
                          <w:ind w:right="253"/>
                          <w:jc w:val="right"/>
                          <w:rPr>
                            <w:sz w:val="24"/>
                          </w:rPr>
                        </w:pPr>
                        <w:r>
                          <w:rPr>
                            <w:sz w:val="24"/>
                          </w:rPr>
                          <w:t>重点项目</w:t>
                        </w:r>
                      </w:p>
                    </w:tc>
                  </w:tr>
                  <w:tr>
                    <w:trPr>
                      <w:trHeight w:val="630" w:hRule="atLeast"/>
                    </w:trPr>
                    <w:tc>
                      <w:tcPr>
                        <w:tcW w:w="640" w:type="dxa"/>
                      </w:tcPr>
                      <w:p>
                        <w:pPr>
                          <w:pStyle w:val="TableParagraph"/>
                          <w:spacing w:before="160"/>
                          <w:ind w:left="200"/>
                          <w:rPr>
                            <w:sz w:val="24"/>
                          </w:rPr>
                        </w:pPr>
                        <w:r>
                          <w:rPr>
                            <w:sz w:val="24"/>
                          </w:rPr>
                          <w:t>13</w:t>
                        </w:r>
                      </w:p>
                    </w:tc>
                    <w:tc>
                      <w:tcPr>
                        <w:tcW w:w="7455" w:type="dxa"/>
                      </w:tcPr>
                      <w:p>
                        <w:pPr>
                          <w:pStyle w:val="TableParagraph"/>
                          <w:ind w:left="107"/>
                          <w:rPr>
                            <w:sz w:val="24"/>
                          </w:rPr>
                        </w:pPr>
                        <w:r>
                          <w:rPr>
                            <w:sz w:val="24"/>
                          </w:rPr>
                          <w:t>源于四川省黄济川胃肠医学传承中心的养肝护胃补肾怡情“心裕回春</w:t>
                        </w:r>
                      </w:p>
                      <w:p>
                        <w:pPr>
                          <w:pStyle w:val="TableParagraph"/>
                          <w:spacing w:line="291" w:lineRule="exact" w:before="7"/>
                          <w:ind w:left="107"/>
                          <w:rPr>
                            <w:sz w:val="24"/>
                          </w:rPr>
                        </w:pPr>
                        <w:r>
                          <w:rPr>
                            <w:sz w:val="24"/>
                          </w:rPr>
                          <w:t>汤”的研究与推广应用</w:t>
                        </w:r>
                      </w:p>
                    </w:tc>
                    <w:tc>
                      <w:tcPr>
                        <w:tcW w:w="3756" w:type="dxa"/>
                      </w:tcPr>
                      <w:p>
                        <w:pPr>
                          <w:pStyle w:val="TableParagraph"/>
                          <w:spacing w:before="160"/>
                          <w:ind w:left="106"/>
                          <w:rPr>
                            <w:sz w:val="24"/>
                          </w:rPr>
                        </w:pPr>
                        <w:r>
                          <w:rPr>
                            <w:sz w:val="24"/>
                          </w:rPr>
                          <w:t>成都肛肠专科医院</w:t>
                        </w:r>
                      </w:p>
                    </w:tc>
                    <w:tc>
                      <w:tcPr>
                        <w:tcW w:w="1275" w:type="dxa"/>
                      </w:tcPr>
                      <w:p>
                        <w:pPr>
                          <w:pStyle w:val="TableParagraph"/>
                          <w:spacing w:before="160"/>
                          <w:ind w:right="505"/>
                          <w:jc w:val="right"/>
                          <w:rPr>
                            <w:sz w:val="24"/>
                          </w:rPr>
                        </w:pPr>
                        <w:r>
                          <w:rPr>
                            <w:sz w:val="24"/>
                          </w:rPr>
                          <w:t>30</w:t>
                        </w:r>
                      </w:p>
                    </w:tc>
                    <w:tc>
                      <w:tcPr>
                        <w:tcW w:w="1490" w:type="dxa"/>
                      </w:tcPr>
                      <w:p>
                        <w:pPr>
                          <w:pStyle w:val="TableParagraph"/>
                          <w:spacing w:before="160"/>
                          <w:ind w:right="253"/>
                          <w:jc w:val="right"/>
                          <w:rPr>
                            <w:sz w:val="24"/>
                          </w:rPr>
                        </w:pPr>
                        <w:r>
                          <w:rPr>
                            <w:sz w:val="24"/>
                          </w:rPr>
                          <w:t>重点项目</w:t>
                        </w:r>
                      </w:p>
                    </w:tc>
                  </w:tr>
                  <w:tr>
                    <w:trPr>
                      <w:trHeight w:val="315" w:hRule="atLeast"/>
                    </w:trPr>
                    <w:tc>
                      <w:tcPr>
                        <w:tcW w:w="640" w:type="dxa"/>
                      </w:tcPr>
                      <w:p>
                        <w:pPr>
                          <w:pStyle w:val="TableParagraph"/>
                          <w:spacing w:line="290" w:lineRule="exact" w:before="5"/>
                          <w:ind w:left="200"/>
                          <w:rPr>
                            <w:sz w:val="24"/>
                          </w:rPr>
                        </w:pPr>
                        <w:r>
                          <w:rPr>
                            <w:sz w:val="24"/>
                          </w:rPr>
                          <w:t>14</w:t>
                        </w:r>
                      </w:p>
                    </w:tc>
                    <w:tc>
                      <w:tcPr>
                        <w:tcW w:w="7455" w:type="dxa"/>
                      </w:tcPr>
                      <w:p>
                        <w:pPr>
                          <w:pStyle w:val="TableParagraph"/>
                          <w:spacing w:line="290" w:lineRule="exact" w:before="5"/>
                          <w:ind w:left="107"/>
                          <w:rPr>
                            <w:sz w:val="24"/>
                          </w:rPr>
                        </w:pPr>
                        <w:r>
                          <w:rPr>
                            <w:sz w:val="24"/>
                          </w:rPr>
                          <w:t>川派中医养生源流保健食品研发</w:t>
                        </w:r>
                      </w:p>
                    </w:tc>
                    <w:tc>
                      <w:tcPr>
                        <w:tcW w:w="3756" w:type="dxa"/>
                      </w:tcPr>
                      <w:p>
                        <w:pPr>
                          <w:pStyle w:val="TableParagraph"/>
                          <w:spacing w:line="290" w:lineRule="exact" w:before="5"/>
                          <w:ind w:left="106"/>
                          <w:rPr>
                            <w:sz w:val="24"/>
                          </w:rPr>
                        </w:pPr>
                        <w:r>
                          <w:rPr>
                            <w:sz w:val="24"/>
                          </w:rPr>
                          <w:t>四川省中医药科学院</w:t>
                        </w:r>
                      </w:p>
                    </w:tc>
                    <w:tc>
                      <w:tcPr>
                        <w:tcW w:w="1275" w:type="dxa"/>
                      </w:tcPr>
                      <w:p>
                        <w:pPr>
                          <w:pStyle w:val="TableParagraph"/>
                          <w:spacing w:line="290" w:lineRule="exact" w:before="5"/>
                          <w:ind w:right="505"/>
                          <w:jc w:val="right"/>
                          <w:rPr>
                            <w:sz w:val="24"/>
                          </w:rPr>
                        </w:pPr>
                        <w:r>
                          <w:rPr>
                            <w:sz w:val="24"/>
                          </w:rPr>
                          <w:t>30</w:t>
                        </w:r>
                      </w:p>
                    </w:tc>
                    <w:tc>
                      <w:tcPr>
                        <w:tcW w:w="1490" w:type="dxa"/>
                      </w:tcPr>
                      <w:p>
                        <w:pPr>
                          <w:pStyle w:val="TableParagraph"/>
                          <w:spacing w:line="290" w:lineRule="exact" w:before="5"/>
                          <w:ind w:right="253"/>
                          <w:jc w:val="right"/>
                          <w:rPr>
                            <w:sz w:val="24"/>
                          </w:rPr>
                        </w:pPr>
                        <w:r>
                          <w:rPr>
                            <w:sz w:val="24"/>
                          </w:rPr>
                          <w:t>重点项目</w:t>
                        </w:r>
                      </w:p>
                    </w:tc>
                  </w:tr>
                  <w:tr>
                    <w:trPr>
                      <w:trHeight w:val="313" w:hRule="atLeast"/>
                    </w:trPr>
                    <w:tc>
                      <w:tcPr>
                        <w:tcW w:w="640" w:type="dxa"/>
                      </w:tcPr>
                      <w:p>
                        <w:pPr>
                          <w:pStyle w:val="TableParagraph"/>
                          <w:spacing w:line="289" w:lineRule="exact"/>
                          <w:ind w:left="200"/>
                          <w:rPr>
                            <w:sz w:val="24"/>
                          </w:rPr>
                        </w:pPr>
                        <w:r>
                          <w:rPr>
                            <w:sz w:val="24"/>
                          </w:rPr>
                          <w:t>15</w:t>
                        </w:r>
                      </w:p>
                    </w:tc>
                    <w:tc>
                      <w:tcPr>
                        <w:tcW w:w="7455" w:type="dxa"/>
                      </w:tcPr>
                      <w:p>
                        <w:pPr>
                          <w:pStyle w:val="TableParagraph"/>
                          <w:spacing w:line="289" w:lineRule="exact"/>
                          <w:ind w:left="107"/>
                          <w:rPr>
                            <w:sz w:val="24"/>
                          </w:rPr>
                        </w:pPr>
                        <w:r>
                          <w:rPr>
                            <w:sz w:val="24"/>
                          </w:rPr>
                          <w:t>川产道地药材大健康产品开发关键技术研究与产业化示范</w:t>
                        </w:r>
                      </w:p>
                    </w:tc>
                    <w:tc>
                      <w:tcPr>
                        <w:tcW w:w="3756" w:type="dxa"/>
                      </w:tcPr>
                      <w:p>
                        <w:pPr>
                          <w:pStyle w:val="TableParagraph"/>
                          <w:spacing w:line="289" w:lineRule="exact"/>
                          <w:ind w:left="106"/>
                          <w:rPr>
                            <w:sz w:val="24"/>
                          </w:rPr>
                        </w:pPr>
                        <w:r>
                          <w:rPr>
                            <w:sz w:val="24"/>
                          </w:rPr>
                          <w:t>四川省中医药科学院</w:t>
                        </w:r>
                      </w:p>
                    </w:tc>
                    <w:tc>
                      <w:tcPr>
                        <w:tcW w:w="1275" w:type="dxa"/>
                      </w:tcPr>
                      <w:p>
                        <w:pPr>
                          <w:pStyle w:val="TableParagraph"/>
                          <w:spacing w:line="289" w:lineRule="exact"/>
                          <w:ind w:right="505"/>
                          <w:jc w:val="right"/>
                          <w:rPr>
                            <w:sz w:val="24"/>
                          </w:rPr>
                        </w:pPr>
                        <w:r>
                          <w:rPr>
                            <w:sz w:val="24"/>
                          </w:rPr>
                          <w:t>30</w:t>
                        </w:r>
                      </w:p>
                    </w:tc>
                    <w:tc>
                      <w:tcPr>
                        <w:tcW w:w="1490" w:type="dxa"/>
                      </w:tcPr>
                      <w:p>
                        <w:pPr>
                          <w:pStyle w:val="TableParagraph"/>
                          <w:spacing w:line="289" w:lineRule="exact"/>
                          <w:ind w:right="253"/>
                          <w:jc w:val="right"/>
                          <w:rPr>
                            <w:sz w:val="24"/>
                          </w:rPr>
                        </w:pPr>
                        <w:r>
                          <w:rPr>
                            <w:sz w:val="24"/>
                          </w:rPr>
                          <w:t>重点项目</w:t>
                        </w:r>
                      </w:p>
                    </w:tc>
                  </w:tr>
                </w:tbl>
                <w:p>
                  <w:pPr>
                    <w:pStyle w:val="BodyText"/>
                  </w:pPr>
                </w:p>
              </w:txbxContent>
            </v:textbox>
            <w10:wrap type="none"/>
          </v:shape>
        </w:pict>
      </w:r>
      <w:r>
        <w:rPr>
          <w:rFonts w:ascii="方正小标宋简体" w:eastAsia="方正小标宋简体" w:hint="eastAsia"/>
          <w:sz w:val="40"/>
        </w:rPr>
        <w:t>2021 年度四川省中医药管理局中医药科研专项课题立项清单</w:t>
      </w:r>
    </w:p>
    <w:p>
      <w:pPr>
        <w:spacing w:after="0"/>
        <w:jc w:val="left"/>
        <w:rPr>
          <w:rFonts w:ascii="方正小标宋简体" w:eastAsia="方正小标宋简体" w:hint="eastAsia"/>
          <w:sz w:val="40"/>
        </w:rPr>
        <w:sectPr>
          <w:type w:val="continuous"/>
          <w:pgSz w:w="16840" w:h="11910" w:orient="landscape"/>
          <w:pgMar w:top="1580" w:bottom="280" w:left="860" w:right="1120"/>
          <w:cols w:num="2" w:equalWidth="0">
            <w:col w:w="1054" w:space="989"/>
            <w:col w:w="12817"/>
          </w:cols>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right="187"/>
              <w:jc w:val="right"/>
              <w:rPr>
                <w:sz w:val="24"/>
              </w:rPr>
            </w:pPr>
            <w:r>
              <w:rPr>
                <w:sz w:val="24"/>
              </w:rPr>
              <w:t>16</w:t>
            </w:r>
          </w:p>
        </w:tc>
        <w:tc>
          <w:tcPr>
            <w:tcW w:w="7455" w:type="dxa"/>
          </w:tcPr>
          <w:p>
            <w:pPr>
              <w:pStyle w:val="TableParagraph"/>
              <w:spacing w:before="5"/>
              <w:ind w:left="107"/>
              <w:rPr>
                <w:sz w:val="24"/>
              </w:rPr>
            </w:pPr>
            <w:r>
              <w:rPr>
                <w:spacing w:val="-12"/>
                <w:sz w:val="24"/>
              </w:rPr>
              <w:t>基于“从顺其宜”探究大枣通过瘦素信号转导途径双向调控 </w:t>
            </w:r>
            <w:r>
              <w:rPr>
                <w:sz w:val="24"/>
              </w:rPr>
              <w:t>GK</w:t>
            </w:r>
            <w:r>
              <w:rPr>
                <w:spacing w:val="-15"/>
                <w:sz w:val="24"/>
              </w:rPr>
              <w:t> 大鼠下</w:t>
            </w:r>
          </w:p>
          <w:p>
            <w:pPr>
              <w:pStyle w:val="TableParagraph"/>
              <w:spacing w:line="291" w:lineRule="exact" w:before="7"/>
              <w:ind w:left="107"/>
              <w:rPr>
                <w:sz w:val="24"/>
              </w:rPr>
            </w:pPr>
            <w:r>
              <w:rPr>
                <w:sz w:val="24"/>
              </w:rPr>
              <w:t>丘脑摄食中枢的效应机制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left="497" w:right="488"/>
              <w:jc w:val="center"/>
              <w:rPr>
                <w:sz w:val="24"/>
              </w:rPr>
            </w:pPr>
            <w:r>
              <w:rPr>
                <w:sz w:val="24"/>
              </w:rPr>
              <w:t>30</w:t>
            </w:r>
          </w:p>
        </w:tc>
        <w:tc>
          <w:tcPr>
            <w:tcW w:w="1490" w:type="dxa"/>
          </w:tcPr>
          <w:p>
            <w:pPr>
              <w:pStyle w:val="TableParagraph"/>
              <w:spacing w:before="161"/>
              <w:ind w:right="253"/>
              <w:jc w:val="right"/>
              <w:rPr>
                <w:sz w:val="24"/>
              </w:rPr>
            </w:pPr>
            <w:r>
              <w:rPr>
                <w:sz w:val="24"/>
              </w:rPr>
              <w:t>重点项目</w:t>
            </w:r>
          </w:p>
        </w:tc>
      </w:tr>
      <w:tr>
        <w:trPr>
          <w:trHeight w:val="630" w:hRule="atLeast"/>
        </w:trPr>
        <w:tc>
          <w:tcPr>
            <w:tcW w:w="640" w:type="dxa"/>
          </w:tcPr>
          <w:p>
            <w:pPr>
              <w:pStyle w:val="TableParagraph"/>
              <w:spacing w:before="162"/>
              <w:ind w:right="187"/>
              <w:jc w:val="right"/>
              <w:rPr>
                <w:sz w:val="24"/>
              </w:rPr>
            </w:pPr>
            <w:r>
              <w:rPr>
                <w:sz w:val="24"/>
              </w:rPr>
              <w:t>17</w:t>
            </w:r>
          </w:p>
        </w:tc>
        <w:tc>
          <w:tcPr>
            <w:tcW w:w="7455" w:type="dxa"/>
          </w:tcPr>
          <w:p>
            <w:pPr>
              <w:pStyle w:val="TableParagraph"/>
              <w:spacing w:before="3"/>
              <w:ind w:left="107"/>
              <w:rPr>
                <w:sz w:val="24"/>
              </w:rPr>
            </w:pPr>
            <w:r>
              <w:rPr>
                <w:sz w:val="24"/>
              </w:rPr>
              <w:t>消风散加味调控肥大细胞 PAR-2/TPRV1 途径缓解过敏性皮肤瘙痒的作</w:t>
            </w:r>
          </w:p>
          <w:p>
            <w:pPr>
              <w:pStyle w:val="TableParagraph"/>
              <w:spacing w:line="290" w:lineRule="exact" w:before="9"/>
              <w:ind w:left="107"/>
              <w:rPr>
                <w:sz w:val="24"/>
              </w:rPr>
            </w:pPr>
            <w:r>
              <w:rPr>
                <w:sz w:val="24"/>
              </w:rPr>
              <w:t>用机制研究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left="497" w:right="488"/>
              <w:jc w:val="center"/>
              <w:rPr>
                <w:sz w:val="24"/>
              </w:rPr>
            </w:pPr>
            <w:r>
              <w:rPr>
                <w:sz w:val="24"/>
              </w:rPr>
              <w:t>30</w:t>
            </w:r>
          </w:p>
        </w:tc>
        <w:tc>
          <w:tcPr>
            <w:tcW w:w="1490" w:type="dxa"/>
          </w:tcPr>
          <w:p>
            <w:pPr>
              <w:pStyle w:val="TableParagraph"/>
              <w:spacing w:before="162"/>
              <w:ind w:right="253"/>
              <w:jc w:val="right"/>
              <w:rPr>
                <w:sz w:val="24"/>
              </w:rPr>
            </w:pPr>
            <w:r>
              <w:rPr>
                <w:sz w:val="24"/>
              </w:rPr>
              <w:t>重点项目</w:t>
            </w:r>
          </w:p>
        </w:tc>
      </w:tr>
      <w:tr>
        <w:trPr>
          <w:trHeight w:val="315" w:hRule="atLeast"/>
        </w:trPr>
        <w:tc>
          <w:tcPr>
            <w:tcW w:w="640" w:type="dxa"/>
          </w:tcPr>
          <w:p>
            <w:pPr>
              <w:pStyle w:val="TableParagraph"/>
              <w:spacing w:line="291" w:lineRule="exact"/>
              <w:ind w:right="187"/>
              <w:jc w:val="right"/>
              <w:rPr>
                <w:sz w:val="24"/>
              </w:rPr>
            </w:pPr>
            <w:r>
              <w:rPr>
                <w:sz w:val="24"/>
              </w:rPr>
              <w:t>18</w:t>
            </w:r>
          </w:p>
        </w:tc>
        <w:tc>
          <w:tcPr>
            <w:tcW w:w="7455" w:type="dxa"/>
          </w:tcPr>
          <w:p>
            <w:pPr>
              <w:pStyle w:val="TableParagraph"/>
              <w:spacing w:line="291" w:lineRule="exact"/>
              <w:ind w:left="107"/>
              <w:rPr>
                <w:sz w:val="24"/>
              </w:rPr>
            </w:pPr>
            <w:r>
              <w:rPr>
                <w:sz w:val="24"/>
              </w:rPr>
              <w:t>助脾散精法调节胰腺内、外分泌功能改善糖尿病血糖稳态的机制研究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left="497" w:right="488"/>
              <w:jc w:val="center"/>
              <w:rPr>
                <w:sz w:val="24"/>
              </w:rPr>
            </w:pPr>
            <w:r>
              <w:rPr>
                <w:sz w:val="24"/>
              </w:rPr>
              <w:t>30</w:t>
            </w:r>
          </w:p>
        </w:tc>
        <w:tc>
          <w:tcPr>
            <w:tcW w:w="1490" w:type="dxa"/>
          </w:tcPr>
          <w:p>
            <w:pPr>
              <w:pStyle w:val="TableParagraph"/>
              <w:spacing w:line="291" w:lineRule="exact"/>
              <w:ind w:right="253"/>
              <w:jc w:val="right"/>
              <w:rPr>
                <w:sz w:val="24"/>
              </w:rPr>
            </w:pPr>
            <w:r>
              <w:rPr>
                <w:sz w:val="24"/>
              </w:rPr>
              <w:t>重点项目</w:t>
            </w:r>
          </w:p>
        </w:tc>
      </w:tr>
      <w:tr>
        <w:trPr>
          <w:trHeight w:val="570" w:hRule="atLeast"/>
        </w:trPr>
        <w:tc>
          <w:tcPr>
            <w:tcW w:w="640" w:type="dxa"/>
          </w:tcPr>
          <w:p>
            <w:pPr>
              <w:pStyle w:val="TableParagraph"/>
              <w:spacing w:before="130"/>
              <w:ind w:right="187"/>
              <w:jc w:val="right"/>
              <w:rPr>
                <w:sz w:val="24"/>
              </w:rPr>
            </w:pPr>
            <w:r>
              <w:rPr>
                <w:sz w:val="24"/>
              </w:rPr>
              <w:t>19</w:t>
            </w:r>
          </w:p>
        </w:tc>
        <w:tc>
          <w:tcPr>
            <w:tcW w:w="7455" w:type="dxa"/>
          </w:tcPr>
          <w:p>
            <w:pPr>
              <w:pStyle w:val="TableParagraph"/>
              <w:spacing w:before="130"/>
              <w:ind w:left="107"/>
              <w:rPr>
                <w:sz w:val="24"/>
              </w:rPr>
            </w:pPr>
            <w:r>
              <w:rPr>
                <w:sz w:val="24"/>
              </w:rPr>
              <w:t>川楝素下调 c-kit 表达干预胃肠间质瘤细胞生长的研究</w:t>
            </w:r>
          </w:p>
        </w:tc>
        <w:tc>
          <w:tcPr>
            <w:tcW w:w="3756" w:type="dxa"/>
          </w:tcPr>
          <w:p>
            <w:pPr>
              <w:pStyle w:val="TableParagraph"/>
              <w:spacing w:before="130"/>
              <w:ind w:left="106"/>
              <w:rPr>
                <w:sz w:val="24"/>
              </w:rPr>
            </w:pPr>
            <w:r>
              <w:rPr>
                <w:sz w:val="24"/>
              </w:rPr>
              <w:t>中国人民解放军西部战区总医院</w:t>
            </w:r>
          </w:p>
        </w:tc>
        <w:tc>
          <w:tcPr>
            <w:tcW w:w="1275" w:type="dxa"/>
          </w:tcPr>
          <w:p>
            <w:pPr>
              <w:pStyle w:val="TableParagraph"/>
              <w:spacing w:before="130"/>
              <w:ind w:left="497" w:right="488"/>
              <w:jc w:val="center"/>
              <w:rPr>
                <w:sz w:val="24"/>
              </w:rPr>
            </w:pPr>
            <w:r>
              <w:rPr>
                <w:sz w:val="24"/>
              </w:rPr>
              <w:t>30</w:t>
            </w:r>
          </w:p>
        </w:tc>
        <w:tc>
          <w:tcPr>
            <w:tcW w:w="1490" w:type="dxa"/>
          </w:tcPr>
          <w:p>
            <w:pPr>
              <w:pStyle w:val="TableParagraph"/>
              <w:spacing w:before="130"/>
              <w:ind w:right="253"/>
              <w:jc w:val="right"/>
              <w:rPr>
                <w:sz w:val="24"/>
              </w:rPr>
            </w:pPr>
            <w:r>
              <w:rPr>
                <w:sz w:val="24"/>
              </w:rPr>
              <w:t>重点项目</w:t>
            </w:r>
          </w:p>
        </w:tc>
      </w:tr>
      <w:tr>
        <w:trPr>
          <w:trHeight w:val="630" w:hRule="atLeast"/>
        </w:trPr>
        <w:tc>
          <w:tcPr>
            <w:tcW w:w="640" w:type="dxa"/>
          </w:tcPr>
          <w:p>
            <w:pPr>
              <w:pStyle w:val="TableParagraph"/>
              <w:spacing w:before="160"/>
              <w:ind w:right="187"/>
              <w:jc w:val="right"/>
              <w:rPr>
                <w:sz w:val="24"/>
              </w:rPr>
            </w:pPr>
            <w:r>
              <w:rPr>
                <w:sz w:val="24"/>
              </w:rPr>
              <w:t>20</w:t>
            </w:r>
          </w:p>
        </w:tc>
        <w:tc>
          <w:tcPr>
            <w:tcW w:w="7455" w:type="dxa"/>
          </w:tcPr>
          <w:p>
            <w:pPr>
              <w:pStyle w:val="TableParagraph"/>
              <w:ind w:left="107"/>
              <w:rPr>
                <w:sz w:val="24"/>
              </w:rPr>
            </w:pPr>
            <w:r>
              <w:rPr>
                <w:sz w:val="24"/>
              </w:rPr>
              <w:t>加味星蒌承气颗粒调控GPR43/41-MAPK 和 HDAC-mTOR 双通路治疗出血</w:t>
            </w:r>
          </w:p>
          <w:p>
            <w:pPr>
              <w:pStyle w:val="TableParagraph"/>
              <w:spacing w:line="292" w:lineRule="exact" w:before="7"/>
              <w:ind w:left="107"/>
              <w:rPr>
                <w:sz w:val="24"/>
              </w:rPr>
            </w:pPr>
            <w:r>
              <w:rPr>
                <w:sz w:val="24"/>
              </w:rPr>
              <w:t>性卒中的机制研究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160"/>
              <w:ind w:left="497" w:right="488"/>
              <w:jc w:val="center"/>
              <w:rPr>
                <w:sz w:val="24"/>
              </w:rPr>
            </w:pPr>
            <w:r>
              <w:rPr>
                <w:sz w:val="24"/>
              </w:rPr>
              <w:t>30</w:t>
            </w:r>
          </w:p>
        </w:tc>
        <w:tc>
          <w:tcPr>
            <w:tcW w:w="1490" w:type="dxa"/>
          </w:tcPr>
          <w:p>
            <w:pPr>
              <w:pStyle w:val="TableParagraph"/>
              <w:spacing w:before="160"/>
              <w:ind w:right="253"/>
              <w:jc w:val="right"/>
              <w:rPr>
                <w:sz w:val="24"/>
              </w:rPr>
            </w:pPr>
            <w:r>
              <w:rPr>
                <w:sz w:val="24"/>
              </w:rPr>
              <w:t>重点项目</w:t>
            </w:r>
          </w:p>
        </w:tc>
      </w:tr>
      <w:tr>
        <w:trPr>
          <w:trHeight w:val="630" w:hRule="atLeast"/>
        </w:trPr>
        <w:tc>
          <w:tcPr>
            <w:tcW w:w="640" w:type="dxa"/>
          </w:tcPr>
          <w:p>
            <w:pPr>
              <w:pStyle w:val="TableParagraph"/>
              <w:spacing w:before="160"/>
              <w:ind w:right="187"/>
              <w:jc w:val="right"/>
              <w:rPr>
                <w:sz w:val="24"/>
              </w:rPr>
            </w:pPr>
            <w:r>
              <w:rPr>
                <w:sz w:val="24"/>
              </w:rPr>
              <w:t>21</w:t>
            </w:r>
          </w:p>
        </w:tc>
        <w:tc>
          <w:tcPr>
            <w:tcW w:w="7455" w:type="dxa"/>
          </w:tcPr>
          <w:p>
            <w:pPr>
              <w:pStyle w:val="TableParagraph"/>
              <w:ind w:left="107"/>
              <w:rPr>
                <w:sz w:val="24"/>
              </w:rPr>
            </w:pPr>
            <w:r>
              <w:rPr>
                <w:sz w:val="24"/>
              </w:rPr>
              <w:t>基于高通量测序技术探讨芪蓝方对人前列腺癌 PC-3 细胞的抑制作用</w:t>
            </w:r>
          </w:p>
          <w:p>
            <w:pPr>
              <w:pStyle w:val="TableParagraph"/>
              <w:spacing w:line="291" w:lineRule="exact" w:before="7"/>
              <w:ind w:left="107"/>
              <w:rPr>
                <w:sz w:val="24"/>
              </w:rPr>
            </w:pPr>
            <w:r>
              <w:rPr>
                <w:sz w:val="24"/>
              </w:rPr>
              <w:t>及生物学验证</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left="497" w:right="488"/>
              <w:jc w:val="center"/>
              <w:rPr>
                <w:sz w:val="24"/>
              </w:rPr>
            </w:pPr>
            <w:r>
              <w:rPr>
                <w:sz w:val="24"/>
              </w:rPr>
              <w:t>30</w:t>
            </w:r>
          </w:p>
        </w:tc>
        <w:tc>
          <w:tcPr>
            <w:tcW w:w="1490" w:type="dxa"/>
          </w:tcPr>
          <w:p>
            <w:pPr>
              <w:pStyle w:val="TableParagraph"/>
              <w:spacing w:before="160"/>
              <w:ind w:right="253"/>
              <w:jc w:val="right"/>
              <w:rPr>
                <w:sz w:val="24"/>
              </w:rPr>
            </w:pPr>
            <w:r>
              <w:rPr>
                <w:sz w:val="24"/>
              </w:rPr>
              <w:t>重点项目</w:t>
            </w:r>
          </w:p>
        </w:tc>
      </w:tr>
      <w:tr>
        <w:trPr>
          <w:trHeight w:val="314" w:hRule="atLeast"/>
        </w:trPr>
        <w:tc>
          <w:tcPr>
            <w:tcW w:w="640" w:type="dxa"/>
          </w:tcPr>
          <w:p>
            <w:pPr>
              <w:pStyle w:val="TableParagraph"/>
              <w:spacing w:line="292" w:lineRule="exact" w:before="3"/>
              <w:ind w:right="187"/>
              <w:jc w:val="right"/>
              <w:rPr>
                <w:sz w:val="24"/>
              </w:rPr>
            </w:pPr>
            <w:r>
              <w:rPr>
                <w:sz w:val="24"/>
              </w:rPr>
              <w:t>22</w:t>
            </w:r>
          </w:p>
        </w:tc>
        <w:tc>
          <w:tcPr>
            <w:tcW w:w="7455" w:type="dxa"/>
          </w:tcPr>
          <w:p>
            <w:pPr>
              <w:pStyle w:val="TableParagraph"/>
              <w:spacing w:line="292" w:lineRule="exact" w:before="3"/>
              <w:ind w:left="107"/>
              <w:rPr>
                <w:sz w:val="24"/>
              </w:rPr>
            </w:pPr>
            <w:r>
              <w:rPr>
                <w:sz w:val="24"/>
              </w:rPr>
              <w:t>基于针灸缓解精神分裂症状的脑机制研究</w:t>
            </w:r>
          </w:p>
        </w:tc>
        <w:tc>
          <w:tcPr>
            <w:tcW w:w="3756" w:type="dxa"/>
          </w:tcPr>
          <w:p>
            <w:pPr>
              <w:pStyle w:val="TableParagraph"/>
              <w:spacing w:line="292" w:lineRule="exact" w:before="3"/>
              <w:ind w:left="106"/>
              <w:rPr>
                <w:sz w:val="24"/>
              </w:rPr>
            </w:pPr>
            <w:r>
              <w:rPr>
                <w:sz w:val="24"/>
              </w:rPr>
              <w:t>西南民族大学</w:t>
            </w:r>
          </w:p>
        </w:tc>
        <w:tc>
          <w:tcPr>
            <w:tcW w:w="1275" w:type="dxa"/>
          </w:tcPr>
          <w:p>
            <w:pPr>
              <w:pStyle w:val="TableParagraph"/>
              <w:spacing w:line="292" w:lineRule="exact" w:before="3"/>
              <w:ind w:left="497" w:right="488"/>
              <w:jc w:val="center"/>
              <w:rPr>
                <w:sz w:val="24"/>
              </w:rPr>
            </w:pPr>
            <w:r>
              <w:rPr>
                <w:sz w:val="24"/>
              </w:rPr>
              <w:t>30</w:t>
            </w:r>
          </w:p>
        </w:tc>
        <w:tc>
          <w:tcPr>
            <w:tcW w:w="1490" w:type="dxa"/>
          </w:tcPr>
          <w:p>
            <w:pPr>
              <w:pStyle w:val="TableParagraph"/>
              <w:spacing w:line="292" w:lineRule="exact" w:before="3"/>
              <w:ind w:right="253"/>
              <w:jc w:val="right"/>
              <w:rPr>
                <w:sz w:val="24"/>
              </w:rPr>
            </w:pPr>
            <w:r>
              <w:rPr>
                <w:sz w:val="24"/>
              </w:rPr>
              <w:t>重点项目</w:t>
            </w:r>
          </w:p>
        </w:tc>
      </w:tr>
      <w:tr>
        <w:trPr>
          <w:trHeight w:val="315" w:hRule="atLeast"/>
        </w:trPr>
        <w:tc>
          <w:tcPr>
            <w:tcW w:w="640" w:type="dxa"/>
          </w:tcPr>
          <w:p>
            <w:pPr>
              <w:pStyle w:val="TableParagraph"/>
              <w:spacing w:line="290" w:lineRule="exact"/>
              <w:ind w:right="187"/>
              <w:jc w:val="right"/>
              <w:rPr>
                <w:sz w:val="24"/>
              </w:rPr>
            </w:pPr>
            <w:r>
              <w:rPr>
                <w:sz w:val="24"/>
              </w:rPr>
              <w:t>23</w:t>
            </w:r>
          </w:p>
        </w:tc>
        <w:tc>
          <w:tcPr>
            <w:tcW w:w="7455" w:type="dxa"/>
          </w:tcPr>
          <w:p>
            <w:pPr>
              <w:pStyle w:val="TableParagraph"/>
              <w:spacing w:line="290" w:lineRule="exact"/>
              <w:ind w:left="107"/>
              <w:rPr>
                <w:sz w:val="24"/>
              </w:rPr>
            </w:pPr>
            <w:r>
              <w:rPr>
                <w:sz w:val="24"/>
              </w:rPr>
              <w:t>经典藏成药二十五味松石丸二次开发的 核心技术研究</w:t>
            </w:r>
          </w:p>
        </w:tc>
        <w:tc>
          <w:tcPr>
            <w:tcW w:w="3756" w:type="dxa"/>
          </w:tcPr>
          <w:p>
            <w:pPr>
              <w:pStyle w:val="TableParagraph"/>
              <w:spacing w:line="290" w:lineRule="exact"/>
              <w:ind w:left="106"/>
              <w:rPr>
                <w:sz w:val="24"/>
              </w:rPr>
            </w:pPr>
            <w:r>
              <w:rPr>
                <w:sz w:val="24"/>
              </w:rPr>
              <w:t>西南交通大学</w:t>
            </w:r>
          </w:p>
        </w:tc>
        <w:tc>
          <w:tcPr>
            <w:tcW w:w="1275" w:type="dxa"/>
          </w:tcPr>
          <w:p>
            <w:pPr>
              <w:pStyle w:val="TableParagraph"/>
              <w:spacing w:line="290" w:lineRule="exact"/>
              <w:ind w:left="497" w:right="488"/>
              <w:jc w:val="center"/>
              <w:rPr>
                <w:sz w:val="24"/>
              </w:rPr>
            </w:pPr>
            <w:r>
              <w:rPr>
                <w:sz w:val="24"/>
              </w:rPr>
              <w:t>30</w:t>
            </w:r>
          </w:p>
        </w:tc>
        <w:tc>
          <w:tcPr>
            <w:tcW w:w="1490" w:type="dxa"/>
          </w:tcPr>
          <w:p>
            <w:pPr>
              <w:pStyle w:val="TableParagraph"/>
              <w:spacing w:line="290" w:lineRule="exact"/>
              <w:ind w:right="253"/>
              <w:jc w:val="right"/>
              <w:rPr>
                <w:sz w:val="24"/>
              </w:rPr>
            </w:pPr>
            <w:r>
              <w:rPr>
                <w:sz w:val="24"/>
              </w:rPr>
              <w:t>重点项目</w:t>
            </w:r>
          </w:p>
        </w:tc>
      </w:tr>
      <w:tr>
        <w:trPr>
          <w:trHeight w:val="315" w:hRule="atLeast"/>
        </w:trPr>
        <w:tc>
          <w:tcPr>
            <w:tcW w:w="640" w:type="dxa"/>
          </w:tcPr>
          <w:p>
            <w:pPr>
              <w:pStyle w:val="TableParagraph"/>
              <w:spacing w:line="291" w:lineRule="exact" w:before="3"/>
              <w:ind w:right="187"/>
              <w:jc w:val="right"/>
              <w:rPr>
                <w:sz w:val="24"/>
              </w:rPr>
            </w:pPr>
            <w:r>
              <w:rPr>
                <w:sz w:val="24"/>
              </w:rPr>
              <w:t>24</w:t>
            </w:r>
          </w:p>
        </w:tc>
        <w:tc>
          <w:tcPr>
            <w:tcW w:w="7455" w:type="dxa"/>
          </w:tcPr>
          <w:p>
            <w:pPr>
              <w:pStyle w:val="TableParagraph"/>
              <w:spacing w:line="291" w:lineRule="exact" w:before="3"/>
              <w:ind w:left="107"/>
              <w:rPr>
                <w:sz w:val="24"/>
              </w:rPr>
            </w:pPr>
            <w:r>
              <w:rPr>
                <w:sz w:val="24"/>
              </w:rPr>
              <w:t>杵针技术在剖宫产术后缺乳产妇中的应用研究</w:t>
            </w:r>
          </w:p>
        </w:tc>
        <w:tc>
          <w:tcPr>
            <w:tcW w:w="3756" w:type="dxa"/>
          </w:tcPr>
          <w:p>
            <w:pPr>
              <w:pStyle w:val="TableParagraph"/>
              <w:spacing w:line="291" w:lineRule="exact" w:before="3"/>
              <w:ind w:left="106"/>
              <w:rPr>
                <w:sz w:val="24"/>
              </w:rPr>
            </w:pPr>
            <w:r>
              <w:rPr>
                <w:sz w:val="24"/>
              </w:rPr>
              <w:t>成都中医药大学附属医院</w:t>
            </w:r>
          </w:p>
        </w:tc>
        <w:tc>
          <w:tcPr>
            <w:tcW w:w="1275" w:type="dxa"/>
          </w:tcPr>
          <w:p>
            <w:pPr>
              <w:pStyle w:val="TableParagraph"/>
              <w:spacing w:line="291" w:lineRule="exact" w:before="3"/>
              <w:ind w:left="9"/>
              <w:jc w:val="center"/>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25</w:t>
            </w:r>
          </w:p>
        </w:tc>
        <w:tc>
          <w:tcPr>
            <w:tcW w:w="7455" w:type="dxa"/>
          </w:tcPr>
          <w:p>
            <w:pPr>
              <w:pStyle w:val="TableParagraph"/>
              <w:spacing w:before="5"/>
              <w:ind w:left="107"/>
              <w:rPr>
                <w:sz w:val="24"/>
              </w:rPr>
            </w:pPr>
            <w:r>
              <w:rPr>
                <w:sz w:val="24"/>
              </w:rPr>
              <w:t>基于有限元模拟最佳参数罗氏“趾压”踩跷法对腰椎间盘突出症下肢</w:t>
            </w:r>
          </w:p>
          <w:p>
            <w:pPr>
              <w:pStyle w:val="TableParagraph"/>
              <w:spacing w:line="291" w:lineRule="exact" w:before="7"/>
              <w:ind w:left="107"/>
              <w:rPr>
                <w:sz w:val="24"/>
              </w:rPr>
            </w:pPr>
            <w:r>
              <w:rPr>
                <w:sz w:val="24"/>
              </w:rPr>
              <w:t>神经病理性疼痛临床疗效及安全性评价研究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left="9"/>
              <w:jc w:val="center"/>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26</w:t>
            </w:r>
          </w:p>
        </w:tc>
        <w:tc>
          <w:tcPr>
            <w:tcW w:w="7455" w:type="dxa"/>
          </w:tcPr>
          <w:p>
            <w:pPr>
              <w:pStyle w:val="TableParagraph"/>
              <w:spacing w:line="292" w:lineRule="exact" w:before="3"/>
              <w:ind w:left="107"/>
              <w:rPr>
                <w:sz w:val="24"/>
              </w:rPr>
            </w:pPr>
            <w:r>
              <w:rPr>
                <w:sz w:val="24"/>
              </w:rPr>
              <w:t>基于椎旁肌 MRI 探讨杵针对腰椎间盘突出症的临床疗效机制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line="292" w:lineRule="exact" w:before="3"/>
              <w:ind w:left="9"/>
              <w:jc w:val="center"/>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27</w:t>
            </w:r>
          </w:p>
        </w:tc>
        <w:tc>
          <w:tcPr>
            <w:tcW w:w="7455" w:type="dxa"/>
          </w:tcPr>
          <w:p>
            <w:pPr>
              <w:pStyle w:val="TableParagraph"/>
              <w:ind w:left="107"/>
              <w:rPr>
                <w:sz w:val="24"/>
              </w:rPr>
            </w:pPr>
            <w:r>
              <w:rPr>
                <w:sz w:val="24"/>
              </w:rPr>
              <w:t>王成荣经验方“滋清汤”治疗黄体功能不足所致月经先期（冲气偏旺</w:t>
            </w:r>
          </w:p>
          <w:p>
            <w:pPr>
              <w:pStyle w:val="TableParagraph"/>
              <w:spacing w:line="291" w:lineRule="exact" w:before="7"/>
              <w:ind w:left="107"/>
              <w:rPr>
                <w:sz w:val="24"/>
              </w:rPr>
            </w:pPr>
            <w:r>
              <w:rPr>
                <w:sz w:val="24"/>
              </w:rPr>
              <w:t>证）的临床研究</w:t>
            </w:r>
          </w:p>
        </w:tc>
        <w:tc>
          <w:tcPr>
            <w:tcW w:w="3756" w:type="dxa"/>
          </w:tcPr>
          <w:p>
            <w:pPr>
              <w:pStyle w:val="TableParagraph"/>
              <w:spacing w:before="161"/>
              <w:ind w:left="106"/>
              <w:rPr>
                <w:sz w:val="24"/>
              </w:rPr>
            </w:pPr>
            <w:r>
              <w:rPr>
                <w:sz w:val="24"/>
              </w:rPr>
              <w:t>四川省中医药科学院中医研究所</w:t>
            </w:r>
          </w:p>
        </w:tc>
        <w:tc>
          <w:tcPr>
            <w:tcW w:w="1275" w:type="dxa"/>
          </w:tcPr>
          <w:p>
            <w:pPr>
              <w:pStyle w:val="TableParagraph"/>
              <w:spacing w:before="161"/>
              <w:ind w:left="9"/>
              <w:jc w:val="center"/>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28</w:t>
            </w:r>
          </w:p>
        </w:tc>
        <w:tc>
          <w:tcPr>
            <w:tcW w:w="7455" w:type="dxa"/>
          </w:tcPr>
          <w:p>
            <w:pPr>
              <w:pStyle w:val="TableParagraph"/>
              <w:spacing w:line="292" w:lineRule="exact" w:before="3"/>
              <w:ind w:left="107"/>
              <w:rPr>
                <w:sz w:val="24"/>
              </w:rPr>
            </w:pPr>
            <w:r>
              <w:rPr>
                <w:sz w:val="24"/>
              </w:rPr>
              <w:t>经穴体外反搏辅助治疗心衰病（慢性心力衰竭）的临床观察研究</w:t>
            </w:r>
          </w:p>
        </w:tc>
        <w:tc>
          <w:tcPr>
            <w:tcW w:w="3756" w:type="dxa"/>
          </w:tcPr>
          <w:p>
            <w:pPr>
              <w:pStyle w:val="TableParagraph"/>
              <w:spacing w:line="292" w:lineRule="exact" w:before="3"/>
              <w:ind w:left="106"/>
              <w:rPr>
                <w:sz w:val="24"/>
              </w:rPr>
            </w:pPr>
            <w:r>
              <w:rPr>
                <w:sz w:val="24"/>
              </w:rPr>
              <w:t>射洪市中医院</w:t>
            </w:r>
          </w:p>
        </w:tc>
        <w:tc>
          <w:tcPr>
            <w:tcW w:w="1275" w:type="dxa"/>
          </w:tcPr>
          <w:p>
            <w:pPr>
              <w:pStyle w:val="TableParagraph"/>
              <w:spacing w:line="292" w:lineRule="exact" w:before="3"/>
              <w:ind w:left="9"/>
              <w:jc w:val="center"/>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29</w:t>
            </w:r>
          </w:p>
        </w:tc>
        <w:tc>
          <w:tcPr>
            <w:tcW w:w="7455" w:type="dxa"/>
          </w:tcPr>
          <w:p>
            <w:pPr>
              <w:pStyle w:val="TableParagraph"/>
              <w:ind w:left="107"/>
              <w:rPr>
                <w:sz w:val="24"/>
              </w:rPr>
            </w:pPr>
            <w:r>
              <w:rPr>
                <w:sz w:val="24"/>
              </w:rPr>
              <w:t>中药热奄包联合中频脉冲电疗干预对 COPD 合并胃肠动力障碍腹胀患</w:t>
            </w:r>
          </w:p>
          <w:p>
            <w:pPr>
              <w:pStyle w:val="TableParagraph"/>
              <w:spacing w:line="291" w:lineRule="exact" w:before="7"/>
              <w:ind w:left="107"/>
              <w:rPr>
                <w:sz w:val="24"/>
              </w:rPr>
            </w:pPr>
            <w:r>
              <w:rPr>
                <w:sz w:val="24"/>
              </w:rPr>
              <w:t>者营养状态及生活质量的影响</w:t>
            </w:r>
          </w:p>
        </w:tc>
        <w:tc>
          <w:tcPr>
            <w:tcW w:w="3756" w:type="dxa"/>
          </w:tcPr>
          <w:p>
            <w:pPr>
              <w:pStyle w:val="TableParagraph"/>
              <w:spacing w:before="160"/>
              <w:ind w:left="106"/>
              <w:rPr>
                <w:sz w:val="24"/>
              </w:rPr>
            </w:pPr>
            <w:r>
              <w:rPr>
                <w:sz w:val="24"/>
              </w:rPr>
              <w:t>达州市中西医结合医院</w:t>
            </w:r>
          </w:p>
        </w:tc>
        <w:tc>
          <w:tcPr>
            <w:tcW w:w="1275" w:type="dxa"/>
          </w:tcPr>
          <w:p>
            <w:pPr>
              <w:pStyle w:val="TableParagraph"/>
              <w:spacing w:before="160"/>
              <w:ind w:left="9"/>
              <w:jc w:val="center"/>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30</w:t>
            </w:r>
          </w:p>
        </w:tc>
        <w:tc>
          <w:tcPr>
            <w:tcW w:w="7455" w:type="dxa"/>
          </w:tcPr>
          <w:p>
            <w:pPr>
              <w:pStyle w:val="TableParagraph"/>
              <w:spacing w:before="3"/>
              <w:ind w:left="107"/>
              <w:rPr>
                <w:sz w:val="24"/>
              </w:rPr>
            </w:pPr>
            <w:r>
              <w:rPr>
                <w:sz w:val="24"/>
              </w:rPr>
              <w:t>自血疗法联合平喘固本膏对慢性阻塞性肺疾病稳定期肺肾气虚证患者</w:t>
            </w:r>
          </w:p>
          <w:p>
            <w:pPr>
              <w:pStyle w:val="TableParagraph"/>
              <w:spacing w:line="290" w:lineRule="exact" w:before="9"/>
              <w:ind w:left="107"/>
              <w:rPr>
                <w:sz w:val="24"/>
              </w:rPr>
            </w:pPr>
            <w:r>
              <w:rPr>
                <w:sz w:val="24"/>
              </w:rPr>
              <w:t>肺功能及生活质量影响的临床观察</w:t>
            </w:r>
          </w:p>
        </w:tc>
        <w:tc>
          <w:tcPr>
            <w:tcW w:w="3756" w:type="dxa"/>
          </w:tcPr>
          <w:p>
            <w:pPr>
              <w:pStyle w:val="TableParagraph"/>
              <w:spacing w:before="161"/>
              <w:ind w:left="106"/>
              <w:rPr>
                <w:sz w:val="24"/>
              </w:rPr>
            </w:pPr>
            <w:r>
              <w:rPr>
                <w:sz w:val="24"/>
              </w:rPr>
              <w:t>射洪市中医院</w:t>
            </w:r>
          </w:p>
        </w:tc>
        <w:tc>
          <w:tcPr>
            <w:tcW w:w="1275" w:type="dxa"/>
          </w:tcPr>
          <w:p>
            <w:pPr>
              <w:pStyle w:val="TableParagraph"/>
              <w:spacing w:before="161"/>
              <w:ind w:left="9"/>
              <w:jc w:val="center"/>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31</w:t>
            </w:r>
          </w:p>
        </w:tc>
        <w:tc>
          <w:tcPr>
            <w:tcW w:w="7455" w:type="dxa"/>
          </w:tcPr>
          <w:p>
            <w:pPr>
              <w:pStyle w:val="TableParagraph"/>
              <w:spacing w:line="291" w:lineRule="exact"/>
              <w:ind w:left="107"/>
              <w:rPr>
                <w:sz w:val="24"/>
              </w:rPr>
            </w:pPr>
            <w:r>
              <w:rPr>
                <w:sz w:val="24"/>
              </w:rPr>
              <w:t>黄帝内针针法治疗颈性眩晕的临床研究</w:t>
            </w:r>
          </w:p>
        </w:tc>
        <w:tc>
          <w:tcPr>
            <w:tcW w:w="3756" w:type="dxa"/>
          </w:tcPr>
          <w:p>
            <w:pPr>
              <w:pStyle w:val="TableParagraph"/>
              <w:spacing w:line="291" w:lineRule="exact"/>
              <w:ind w:left="106"/>
              <w:rPr>
                <w:sz w:val="24"/>
              </w:rPr>
            </w:pPr>
            <w:r>
              <w:rPr>
                <w:sz w:val="24"/>
              </w:rPr>
              <w:t>邛崃市中医医院</w:t>
            </w:r>
          </w:p>
        </w:tc>
        <w:tc>
          <w:tcPr>
            <w:tcW w:w="1275" w:type="dxa"/>
          </w:tcPr>
          <w:p>
            <w:pPr>
              <w:pStyle w:val="TableParagraph"/>
              <w:spacing w:line="291" w:lineRule="exact"/>
              <w:ind w:left="9"/>
              <w:jc w:val="center"/>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448" w:hRule="atLeast"/>
        </w:trPr>
        <w:tc>
          <w:tcPr>
            <w:tcW w:w="640" w:type="dxa"/>
          </w:tcPr>
          <w:p>
            <w:pPr>
              <w:pStyle w:val="TableParagraph"/>
              <w:spacing w:before="70"/>
              <w:ind w:right="187"/>
              <w:jc w:val="right"/>
              <w:rPr>
                <w:sz w:val="24"/>
              </w:rPr>
            </w:pPr>
            <w:r>
              <w:rPr>
                <w:sz w:val="24"/>
              </w:rPr>
              <w:t>32</w:t>
            </w:r>
          </w:p>
        </w:tc>
        <w:tc>
          <w:tcPr>
            <w:tcW w:w="7455" w:type="dxa"/>
          </w:tcPr>
          <w:p>
            <w:pPr>
              <w:pStyle w:val="TableParagraph"/>
              <w:spacing w:before="70"/>
              <w:ind w:left="107"/>
              <w:rPr>
                <w:sz w:val="24"/>
              </w:rPr>
            </w:pPr>
            <w:r>
              <w:rPr>
                <w:sz w:val="24"/>
              </w:rPr>
              <w:t>依诺尤单抗对动脉粥样硬化小鼠血管内皮的保护作用及机制研究</w:t>
            </w:r>
          </w:p>
        </w:tc>
        <w:tc>
          <w:tcPr>
            <w:tcW w:w="3756" w:type="dxa"/>
          </w:tcPr>
          <w:p>
            <w:pPr>
              <w:pStyle w:val="TableParagraph"/>
              <w:spacing w:before="70"/>
              <w:ind w:left="106"/>
              <w:rPr>
                <w:sz w:val="24"/>
              </w:rPr>
            </w:pPr>
            <w:r>
              <w:rPr>
                <w:sz w:val="24"/>
              </w:rPr>
              <w:t>成都中医药大学附属医院</w:t>
            </w:r>
          </w:p>
        </w:tc>
        <w:tc>
          <w:tcPr>
            <w:tcW w:w="1275" w:type="dxa"/>
          </w:tcPr>
          <w:p>
            <w:pPr>
              <w:pStyle w:val="TableParagraph"/>
              <w:spacing w:before="70"/>
              <w:ind w:left="9"/>
              <w:jc w:val="center"/>
              <w:rPr>
                <w:sz w:val="24"/>
              </w:rPr>
            </w:pPr>
            <w:r>
              <w:rPr>
                <w:sz w:val="24"/>
              </w:rPr>
              <w:t>3</w:t>
            </w:r>
          </w:p>
        </w:tc>
        <w:tc>
          <w:tcPr>
            <w:tcW w:w="1490" w:type="dxa"/>
          </w:tcPr>
          <w:p>
            <w:pPr>
              <w:pStyle w:val="TableParagraph"/>
              <w:spacing w:before="70"/>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right="187"/>
              <w:jc w:val="right"/>
              <w:rPr>
                <w:sz w:val="24"/>
              </w:rPr>
            </w:pPr>
            <w:r>
              <w:rPr>
                <w:sz w:val="24"/>
              </w:rPr>
              <w:t>33</w:t>
            </w:r>
          </w:p>
        </w:tc>
        <w:tc>
          <w:tcPr>
            <w:tcW w:w="7455" w:type="dxa"/>
          </w:tcPr>
          <w:p>
            <w:pPr>
              <w:pStyle w:val="TableParagraph"/>
              <w:spacing w:line="290" w:lineRule="exact" w:before="5"/>
              <w:ind w:left="107"/>
              <w:rPr>
                <w:sz w:val="24"/>
              </w:rPr>
            </w:pPr>
            <w:r>
              <w:rPr>
                <w:sz w:val="24"/>
              </w:rPr>
              <w:t>中药内服联合紫藤灌肠液序贯治疗血瘀型输卵管性不孕临床研究</w:t>
            </w:r>
          </w:p>
        </w:tc>
        <w:tc>
          <w:tcPr>
            <w:tcW w:w="3756" w:type="dxa"/>
          </w:tcPr>
          <w:p>
            <w:pPr>
              <w:pStyle w:val="TableParagraph"/>
              <w:spacing w:line="290" w:lineRule="exact" w:before="5"/>
              <w:ind w:left="106"/>
              <w:rPr>
                <w:sz w:val="24"/>
              </w:rPr>
            </w:pPr>
            <w:r>
              <w:rPr>
                <w:sz w:val="24"/>
              </w:rPr>
              <w:t>攀枝花市中西医结合医院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34</w:t>
            </w:r>
          </w:p>
        </w:tc>
        <w:tc>
          <w:tcPr>
            <w:tcW w:w="7455" w:type="dxa"/>
          </w:tcPr>
          <w:p>
            <w:pPr>
              <w:pStyle w:val="TableParagraph"/>
              <w:spacing w:before="160"/>
              <w:ind w:left="107"/>
              <w:rPr>
                <w:sz w:val="24"/>
              </w:rPr>
            </w:pPr>
            <w:r>
              <w:rPr>
                <w:sz w:val="24"/>
              </w:rPr>
              <w:t>手指点穴结合关节松动术治疗肩周炎粘连的临床疗效观察</w:t>
            </w:r>
          </w:p>
        </w:tc>
        <w:tc>
          <w:tcPr>
            <w:tcW w:w="3756" w:type="dxa"/>
          </w:tcPr>
          <w:p>
            <w:pPr>
              <w:pStyle w:val="TableParagraph"/>
              <w:ind w:left="106"/>
              <w:rPr>
                <w:sz w:val="24"/>
              </w:rPr>
            </w:pPr>
            <w:r>
              <w:rPr>
                <w:sz w:val="24"/>
              </w:rPr>
              <w:t>荣县中医医院（荣县第二人民医</w:t>
            </w:r>
          </w:p>
          <w:p>
            <w:pPr>
              <w:pStyle w:val="TableParagraph"/>
              <w:spacing w:line="292" w:lineRule="exact" w:before="7"/>
              <w:ind w:left="106"/>
              <w:rPr>
                <w:sz w:val="24"/>
              </w:rPr>
            </w:pPr>
            <w:r>
              <w:rPr>
                <w:sz w:val="24"/>
              </w:rPr>
              <w:t>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right="187"/>
              <w:jc w:val="right"/>
              <w:rPr>
                <w:sz w:val="24"/>
              </w:rPr>
            </w:pPr>
            <w:r>
              <w:rPr>
                <w:sz w:val="24"/>
              </w:rPr>
              <w:t>35</w:t>
            </w:r>
          </w:p>
        </w:tc>
        <w:tc>
          <w:tcPr>
            <w:tcW w:w="7455" w:type="dxa"/>
          </w:tcPr>
          <w:p>
            <w:pPr>
              <w:pStyle w:val="TableParagraph"/>
              <w:spacing w:line="290" w:lineRule="exact"/>
              <w:ind w:left="107"/>
              <w:rPr>
                <w:sz w:val="24"/>
              </w:rPr>
            </w:pPr>
            <w:r>
              <w:rPr>
                <w:sz w:val="24"/>
              </w:rPr>
              <w:t>基于人工智能技术的克罗恩病肛瘘多序列 MRI 智能辅助诊断研究</w:t>
            </w:r>
          </w:p>
        </w:tc>
        <w:tc>
          <w:tcPr>
            <w:tcW w:w="3756" w:type="dxa"/>
          </w:tcPr>
          <w:p>
            <w:pPr>
              <w:pStyle w:val="TableParagraph"/>
              <w:spacing w:line="290" w:lineRule="exact"/>
              <w:ind w:left="106"/>
              <w:rPr>
                <w:sz w:val="24"/>
              </w:rPr>
            </w:pPr>
            <w:r>
              <w:rPr>
                <w:sz w:val="24"/>
              </w:rPr>
              <w:t>四川大学</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36</w:t>
            </w:r>
          </w:p>
        </w:tc>
        <w:tc>
          <w:tcPr>
            <w:tcW w:w="7455" w:type="dxa"/>
          </w:tcPr>
          <w:p>
            <w:pPr>
              <w:pStyle w:val="TableParagraph"/>
              <w:spacing w:line="291" w:lineRule="exact"/>
              <w:ind w:left="107"/>
              <w:rPr>
                <w:sz w:val="24"/>
              </w:rPr>
            </w:pPr>
            <w:r>
              <w:rPr>
                <w:sz w:val="24"/>
              </w:rPr>
              <w:t>一种可缓解视疲劳的中药蒸汽眼罩的研发与应用</w:t>
            </w:r>
          </w:p>
        </w:tc>
        <w:tc>
          <w:tcPr>
            <w:tcW w:w="3756" w:type="dxa"/>
          </w:tcPr>
          <w:p>
            <w:pPr>
              <w:pStyle w:val="TableParagraph"/>
              <w:spacing w:line="291" w:lineRule="exact"/>
              <w:ind w:left="106"/>
              <w:rPr>
                <w:sz w:val="24"/>
              </w:rPr>
            </w:pPr>
            <w:r>
              <w:rPr>
                <w:sz w:val="24"/>
              </w:rPr>
              <w:t>四川省中医药科学院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right="187"/>
              <w:jc w:val="right"/>
              <w:rPr>
                <w:sz w:val="24"/>
              </w:rPr>
            </w:pPr>
            <w:r>
              <w:rPr>
                <w:sz w:val="24"/>
              </w:rPr>
              <w:t>37</w:t>
            </w:r>
          </w:p>
        </w:tc>
        <w:tc>
          <w:tcPr>
            <w:tcW w:w="7455" w:type="dxa"/>
          </w:tcPr>
          <w:p>
            <w:pPr>
              <w:pStyle w:val="TableParagraph"/>
              <w:spacing w:line="290" w:lineRule="exact" w:before="5"/>
              <w:ind w:left="107"/>
              <w:rPr>
                <w:sz w:val="24"/>
              </w:rPr>
            </w:pPr>
            <w:r>
              <w:rPr>
                <w:sz w:val="24"/>
              </w:rPr>
              <w:t>养生食品安神抗倦饼干的开发研究</w:t>
            </w:r>
          </w:p>
        </w:tc>
        <w:tc>
          <w:tcPr>
            <w:tcW w:w="3756" w:type="dxa"/>
          </w:tcPr>
          <w:p>
            <w:pPr>
              <w:pStyle w:val="TableParagraph"/>
              <w:spacing w:line="290" w:lineRule="exact" w:before="5"/>
              <w:ind w:left="106"/>
              <w:rPr>
                <w:sz w:val="24"/>
              </w:rPr>
            </w:pPr>
            <w:r>
              <w:rPr>
                <w:sz w:val="24"/>
              </w:rPr>
              <w:t>四川省中西医结合医院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38</w:t>
            </w:r>
          </w:p>
        </w:tc>
        <w:tc>
          <w:tcPr>
            <w:tcW w:w="7455" w:type="dxa"/>
          </w:tcPr>
          <w:p>
            <w:pPr>
              <w:pStyle w:val="TableParagraph"/>
              <w:spacing w:line="291" w:lineRule="exact"/>
              <w:ind w:left="107"/>
              <w:rPr>
                <w:sz w:val="24"/>
              </w:rPr>
            </w:pPr>
            <w:r>
              <w:rPr>
                <w:sz w:val="24"/>
              </w:rPr>
              <w:t>一种适用于糖尿病前期人群代餐的饼干研制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39</w:t>
            </w:r>
          </w:p>
        </w:tc>
        <w:tc>
          <w:tcPr>
            <w:tcW w:w="7455" w:type="dxa"/>
          </w:tcPr>
          <w:p>
            <w:pPr>
              <w:pStyle w:val="TableParagraph"/>
              <w:spacing w:line="292" w:lineRule="exact" w:before="3"/>
              <w:ind w:left="107"/>
              <w:rPr>
                <w:sz w:val="24"/>
              </w:rPr>
            </w:pPr>
            <w:r>
              <w:rPr>
                <w:sz w:val="24"/>
              </w:rPr>
              <w:t>附子优质性评价高通量检测试剂盒的研发与应用</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40</w:t>
            </w:r>
          </w:p>
        </w:tc>
        <w:tc>
          <w:tcPr>
            <w:tcW w:w="7455" w:type="dxa"/>
          </w:tcPr>
          <w:p>
            <w:pPr>
              <w:pStyle w:val="TableParagraph"/>
              <w:ind w:left="107"/>
              <w:rPr>
                <w:sz w:val="24"/>
              </w:rPr>
            </w:pPr>
            <w:r>
              <w:rPr>
                <w:sz w:val="24"/>
              </w:rPr>
              <w:t>川半夏产地加工过程中基于 PPO 酶诱发褐变机理及干预的分子机制研</w:t>
            </w:r>
          </w:p>
          <w:p>
            <w:pPr>
              <w:pStyle w:val="TableParagraph"/>
              <w:spacing w:line="291" w:lineRule="exact" w:before="7"/>
              <w:ind w:left="107"/>
              <w:rPr>
                <w:sz w:val="24"/>
              </w:rPr>
            </w:pPr>
            <w:r>
              <w:rPr>
                <w:sz w:val="24"/>
              </w:rPr>
              <w:t>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4" w:hRule="atLeast"/>
        </w:trPr>
        <w:tc>
          <w:tcPr>
            <w:tcW w:w="640" w:type="dxa"/>
          </w:tcPr>
          <w:p>
            <w:pPr>
              <w:pStyle w:val="TableParagraph"/>
              <w:spacing w:line="292" w:lineRule="exact" w:before="3"/>
              <w:ind w:right="187"/>
              <w:jc w:val="right"/>
              <w:rPr>
                <w:sz w:val="24"/>
              </w:rPr>
            </w:pPr>
            <w:r>
              <w:rPr>
                <w:sz w:val="24"/>
              </w:rPr>
              <w:t>41</w:t>
            </w:r>
          </w:p>
        </w:tc>
        <w:tc>
          <w:tcPr>
            <w:tcW w:w="7455" w:type="dxa"/>
          </w:tcPr>
          <w:p>
            <w:pPr>
              <w:pStyle w:val="TableParagraph"/>
              <w:spacing w:line="292" w:lineRule="exact" w:before="3"/>
              <w:ind w:left="107"/>
              <w:rPr>
                <w:sz w:val="24"/>
              </w:rPr>
            </w:pPr>
            <w:r>
              <w:rPr>
                <w:sz w:val="24"/>
              </w:rPr>
              <w:t>余甘子固废物的资源化利用及特色大健康产品开发</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42</w:t>
            </w:r>
          </w:p>
        </w:tc>
        <w:tc>
          <w:tcPr>
            <w:tcW w:w="7455" w:type="dxa"/>
          </w:tcPr>
          <w:p>
            <w:pPr>
              <w:pStyle w:val="TableParagraph"/>
              <w:spacing w:line="291" w:lineRule="exact"/>
              <w:ind w:left="107"/>
              <w:rPr>
                <w:sz w:val="24"/>
              </w:rPr>
            </w:pPr>
            <w:r>
              <w:rPr>
                <w:sz w:val="24"/>
              </w:rPr>
              <w:t>应用于功能型便秘的中药穴位治疗贴研发</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43</w:t>
            </w:r>
          </w:p>
        </w:tc>
        <w:tc>
          <w:tcPr>
            <w:tcW w:w="7455" w:type="dxa"/>
          </w:tcPr>
          <w:p>
            <w:pPr>
              <w:pStyle w:val="TableParagraph"/>
              <w:spacing w:line="292" w:lineRule="exact" w:before="3"/>
              <w:ind w:left="107"/>
              <w:rPr>
                <w:sz w:val="24"/>
              </w:rPr>
            </w:pPr>
            <w:r>
              <w:rPr>
                <w:sz w:val="24"/>
              </w:rPr>
              <w:t>消麻散制剂的研究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right="187"/>
              <w:jc w:val="right"/>
              <w:rPr>
                <w:sz w:val="24"/>
              </w:rPr>
            </w:pPr>
            <w:r>
              <w:rPr>
                <w:sz w:val="24"/>
              </w:rPr>
              <w:t>44</w:t>
            </w:r>
          </w:p>
        </w:tc>
        <w:tc>
          <w:tcPr>
            <w:tcW w:w="7455" w:type="dxa"/>
          </w:tcPr>
          <w:p>
            <w:pPr>
              <w:pStyle w:val="TableParagraph"/>
              <w:spacing w:line="290" w:lineRule="exact"/>
              <w:ind w:left="107"/>
              <w:rPr>
                <w:sz w:val="24"/>
              </w:rPr>
            </w:pPr>
            <w:r>
              <w:rPr>
                <w:sz w:val="24"/>
              </w:rPr>
              <w:t>二胎政策下孕妇阴虚肺燥型咳嗽 “百合金橘膏”药膳产品的开发研究</w:t>
            </w:r>
          </w:p>
        </w:tc>
        <w:tc>
          <w:tcPr>
            <w:tcW w:w="3756" w:type="dxa"/>
          </w:tcPr>
          <w:p>
            <w:pPr>
              <w:pStyle w:val="TableParagraph"/>
              <w:spacing w:line="290" w:lineRule="exact"/>
              <w:ind w:left="106"/>
              <w:rPr>
                <w:sz w:val="24"/>
              </w:rPr>
            </w:pPr>
            <w:r>
              <w:rPr>
                <w:sz w:val="24"/>
              </w:rPr>
              <w:t>四川省中西医结合医院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45</w:t>
            </w:r>
          </w:p>
        </w:tc>
        <w:tc>
          <w:tcPr>
            <w:tcW w:w="7455" w:type="dxa"/>
          </w:tcPr>
          <w:p>
            <w:pPr>
              <w:pStyle w:val="TableParagraph"/>
              <w:ind w:left="107"/>
              <w:rPr>
                <w:sz w:val="24"/>
              </w:rPr>
            </w:pPr>
            <w:r>
              <w:rPr>
                <w:sz w:val="24"/>
              </w:rPr>
              <w:t>基于中药废渣的磁性生物质纳米碳多孔材料对川芎中重金属镉的吸附</w:t>
            </w:r>
          </w:p>
          <w:p>
            <w:pPr>
              <w:pStyle w:val="TableParagraph"/>
              <w:spacing w:line="292" w:lineRule="exact" w:before="6"/>
              <w:ind w:left="107"/>
              <w:rPr>
                <w:sz w:val="24"/>
              </w:rPr>
            </w:pPr>
            <w:r>
              <w:rPr>
                <w:sz w:val="24"/>
              </w:rPr>
              <w:t>效能及机理研究</w:t>
            </w:r>
          </w:p>
        </w:tc>
        <w:tc>
          <w:tcPr>
            <w:tcW w:w="3756" w:type="dxa"/>
          </w:tcPr>
          <w:p>
            <w:pPr>
              <w:pStyle w:val="TableParagraph"/>
              <w:spacing w:before="162"/>
              <w:ind w:left="106"/>
              <w:rPr>
                <w:sz w:val="24"/>
              </w:rPr>
            </w:pPr>
            <w:r>
              <w:rPr>
                <w:sz w:val="24"/>
              </w:rPr>
              <w:t>成都中医药大学</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0" w:lineRule="exact"/>
              <w:ind w:right="187"/>
              <w:jc w:val="right"/>
              <w:rPr>
                <w:sz w:val="24"/>
              </w:rPr>
            </w:pPr>
            <w:r>
              <w:rPr>
                <w:sz w:val="24"/>
              </w:rPr>
              <w:t>46</w:t>
            </w:r>
          </w:p>
        </w:tc>
        <w:tc>
          <w:tcPr>
            <w:tcW w:w="7455" w:type="dxa"/>
          </w:tcPr>
          <w:p>
            <w:pPr>
              <w:pStyle w:val="TableParagraph"/>
              <w:spacing w:line="290" w:lineRule="exact"/>
              <w:ind w:left="107"/>
              <w:rPr>
                <w:sz w:val="24"/>
              </w:rPr>
            </w:pPr>
            <w:r>
              <w:rPr>
                <w:sz w:val="24"/>
              </w:rPr>
              <w:t>三才连梅颗粒通过调节肠道菌群改善肥胖小鼠生精功能的实验研究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right="187"/>
              <w:jc w:val="right"/>
              <w:rPr>
                <w:sz w:val="24"/>
              </w:rPr>
            </w:pPr>
            <w:r>
              <w:rPr>
                <w:sz w:val="24"/>
              </w:rPr>
              <w:t>47</w:t>
            </w:r>
          </w:p>
        </w:tc>
        <w:tc>
          <w:tcPr>
            <w:tcW w:w="7455" w:type="dxa"/>
          </w:tcPr>
          <w:p>
            <w:pPr>
              <w:pStyle w:val="TableParagraph"/>
              <w:spacing w:line="291" w:lineRule="exact" w:before="3"/>
              <w:ind w:left="107"/>
              <w:rPr>
                <w:sz w:val="24"/>
              </w:rPr>
            </w:pPr>
            <w:r>
              <w:rPr>
                <w:sz w:val="24"/>
              </w:rPr>
              <w:t>藏药“五味甘露药浴散”的剂型改革研究</w:t>
            </w:r>
          </w:p>
        </w:tc>
        <w:tc>
          <w:tcPr>
            <w:tcW w:w="3756" w:type="dxa"/>
          </w:tcPr>
          <w:p>
            <w:pPr>
              <w:pStyle w:val="TableParagraph"/>
              <w:spacing w:line="291" w:lineRule="exact" w:before="3"/>
              <w:ind w:left="106"/>
              <w:rPr>
                <w:sz w:val="24"/>
              </w:rPr>
            </w:pPr>
            <w:r>
              <w:rPr>
                <w:sz w:val="24"/>
              </w:rPr>
              <w:t>成都中医药大学附属医院</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right="187"/>
              <w:jc w:val="right"/>
              <w:rPr>
                <w:sz w:val="24"/>
              </w:rPr>
            </w:pPr>
            <w:r>
              <w:rPr>
                <w:sz w:val="24"/>
              </w:rPr>
              <w:t>48</w:t>
            </w:r>
          </w:p>
        </w:tc>
        <w:tc>
          <w:tcPr>
            <w:tcW w:w="7455" w:type="dxa"/>
          </w:tcPr>
          <w:p>
            <w:pPr>
              <w:pStyle w:val="TableParagraph"/>
              <w:spacing w:line="290" w:lineRule="exact" w:before="5"/>
              <w:ind w:left="107"/>
              <w:rPr>
                <w:sz w:val="24"/>
              </w:rPr>
            </w:pPr>
            <w:r>
              <w:rPr>
                <w:sz w:val="24"/>
              </w:rPr>
              <w:t>川芎分段式收获装备开发</w:t>
            </w:r>
          </w:p>
        </w:tc>
        <w:tc>
          <w:tcPr>
            <w:tcW w:w="3756" w:type="dxa"/>
          </w:tcPr>
          <w:p>
            <w:pPr>
              <w:pStyle w:val="TableParagraph"/>
              <w:spacing w:line="290" w:lineRule="exact" w:before="5"/>
              <w:ind w:left="106"/>
              <w:rPr>
                <w:sz w:val="24"/>
              </w:rPr>
            </w:pPr>
            <w:r>
              <w:rPr>
                <w:sz w:val="24"/>
              </w:rPr>
              <w:t>西华大学</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49</w:t>
            </w:r>
          </w:p>
        </w:tc>
        <w:tc>
          <w:tcPr>
            <w:tcW w:w="7455" w:type="dxa"/>
          </w:tcPr>
          <w:p>
            <w:pPr>
              <w:pStyle w:val="TableParagraph"/>
              <w:spacing w:line="291" w:lineRule="exact"/>
              <w:ind w:left="107"/>
              <w:rPr>
                <w:sz w:val="24"/>
              </w:rPr>
            </w:pPr>
            <w:r>
              <w:rPr>
                <w:sz w:val="24"/>
              </w:rPr>
              <w:t>对糖尿病、 高血压具有辅助治疗作用的多穗石柯甜</w:t>
            </w:r>
          </w:p>
        </w:tc>
        <w:tc>
          <w:tcPr>
            <w:tcW w:w="3756" w:type="dxa"/>
          </w:tcPr>
          <w:p>
            <w:pPr>
              <w:pStyle w:val="TableParagraph"/>
              <w:spacing w:line="291" w:lineRule="exact"/>
              <w:ind w:left="106"/>
              <w:rPr>
                <w:sz w:val="24"/>
              </w:rPr>
            </w:pPr>
            <w:r>
              <w:rPr>
                <w:sz w:val="24"/>
              </w:rPr>
              <w:t>西南交通大学</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50</w:t>
            </w:r>
          </w:p>
        </w:tc>
        <w:tc>
          <w:tcPr>
            <w:tcW w:w="7455" w:type="dxa"/>
          </w:tcPr>
          <w:p>
            <w:pPr>
              <w:pStyle w:val="TableParagraph"/>
              <w:spacing w:before="3"/>
              <w:ind w:left="107"/>
              <w:rPr>
                <w:sz w:val="24"/>
              </w:rPr>
            </w:pPr>
            <w:r>
              <w:rPr>
                <w:sz w:val="24"/>
              </w:rPr>
              <w:t>川产道地药材中江丹参品质保障特色加工关键技术研究-以“发汗”为</w:t>
            </w:r>
          </w:p>
          <w:p>
            <w:pPr>
              <w:pStyle w:val="TableParagraph"/>
              <w:spacing w:line="290" w:lineRule="exact" w:before="9"/>
              <w:ind w:left="107"/>
              <w:rPr>
                <w:sz w:val="24"/>
              </w:rPr>
            </w:pPr>
            <w:r>
              <w:rPr>
                <w:sz w:val="24"/>
              </w:rPr>
              <w:t>例</w:t>
            </w:r>
          </w:p>
        </w:tc>
        <w:tc>
          <w:tcPr>
            <w:tcW w:w="3756" w:type="dxa"/>
          </w:tcPr>
          <w:p>
            <w:pPr>
              <w:pStyle w:val="TableParagraph"/>
              <w:spacing w:before="161"/>
              <w:ind w:left="106"/>
              <w:rPr>
                <w:sz w:val="24"/>
              </w:rPr>
            </w:pPr>
            <w:r>
              <w:rPr>
                <w:sz w:val="24"/>
              </w:rPr>
              <w:t>四川省中医药科学院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right="187"/>
              <w:jc w:val="right"/>
              <w:rPr>
                <w:sz w:val="24"/>
              </w:rPr>
            </w:pPr>
            <w:r>
              <w:rPr>
                <w:sz w:val="24"/>
              </w:rPr>
              <w:t>51</w:t>
            </w:r>
          </w:p>
        </w:tc>
        <w:tc>
          <w:tcPr>
            <w:tcW w:w="7455" w:type="dxa"/>
          </w:tcPr>
          <w:p>
            <w:pPr>
              <w:pStyle w:val="TableParagraph"/>
              <w:spacing w:line="291" w:lineRule="exact" w:before="3"/>
              <w:ind w:left="107"/>
              <w:rPr>
                <w:sz w:val="24"/>
              </w:rPr>
            </w:pPr>
            <w:r>
              <w:rPr>
                <w:sz w:val="24"/>
              </w:rPr>
              <w:t>基于“药食同源”理论的苦荞和山茱萸降血脂功能性食品的开发研究</w:t>
            </w:r>
          </w:p>
        </w:tc>
        <w:tc>
          <w:tcPr>
            <w:tcW w:w="3756" w:type="dxa"/>
          </w:tcPr>
          <w:p>
            <w:pPr>
              <w:pStyle w:val="TableParagraph"/>
              <w:spacing w:line="291" w:lineRule="exact" w:before="3"/>
              <w:ind w:left="106"/>
              <w:rPr>
                <w:sz w:val="24"/>
              </w:rPr>
            </w:pPr>
            <w:r>
              <w:rPr>
                <w:sz w:val="24"/>
              </w:rPr>
              <w:t>四川中医药高等专科学校</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right="187"/>
              <w:jc w:val="right"/>
              <w:rPr>
                <w:sz w:val="24"/>
              </w:rPr>
            </w:pPr>
            <w:r>
              <w:rPr>
                <w:sz w:val="24"/>
              </w:rPr>
              <w:t>52</w:t>
            </w:r>
          </w:p>
        </w:tc>
        <w:tc>
          <w:tcPr>
            <w:tcW w:w="7455" w:type="dxa"/>
          </w:tcPr>
          <w:p>
            <w:pPr>
              <w:pStyle w:val="TableParagraph"/>
              <w:spacing w:line="290" w:lineRule="exact" w:before="5"/>
              <w:ind w:left="107"/>
              <w:rPr>
                <w:sz w:val="24"/>
              </w:rPr>
            </w:pPr>
            <w:r>
              <w:rPr>
                <w:sz w:val="24"/>
              </w:rPr>
              <w:t>基于中医体质辨识观察黄精杞圆膏对阴虚质的保健功效</w:t>
            </w:r>
          </w:p>
        </w:tc>
        <w:tc>
          <w:tcPr>
            <w:tcW w:w="3756" w:type="dxa"/>
          </w:tcPr>
          <w:p>
            <w:pPr>
              <w:pStyle w:val="TableParagraph"/>
              <w:spacing w:line="290" w:lineRule="exact" w:before="5"/>
              <w:ind w:left="106"/>
              <w:rPr>
                <w:sz w:val="24"/>
              </w:rPr>
            </w:pPr>
            <w:r>
              <w:rPr>
                <w:sz w:val="24"/>
              </w:rPr>
              <w:t>四川省中医药科学院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53</w:t>
            </w:r>
          </w:p>
        </w:tc>
        <w:tc>
          <w:tcPr>
            <w:tcW w:w="7455" w:type="dxa"/>
          </w:tcPr>
          <w:p>
            <w:pPr>
              <w:pStyle w:val="TableParagraph"/>
              <w:spacing w:line="291" w:lineRule="exact"/>
              <w:ind w:left="107"/>
              <w:rPr>
                <w:sz w:val="24"/>
              </w:rPr>
            </w:pPr>
            <w:r>
              <w:rPr>
                <w:sz w:val="24"/>
              </w:rPr>
              <w:t>芦笋口服液有助于维持正常免疫功能的研究</w:t>
            </w:r>
          </w:p>
        </w:tc>
        <w:tc>
          <w:tcPr>
            <w:tcW w:w="3756" w:type="dxa"/>
          </w:tcPr>
          <w:p>
            <w:pPr>
              <w:pStyle w:val="TableParagraph"/>
              <w:spacing w:line="291" w:lineRule="exact"/>
              <w:ind w:left="106"/>
              <w:rPr>
                <w:sz w:val="24"/>
              </w:rPr>
            </w:pPr>
            <w:r>
              <w:rPr>
                <w:sz w:val="24"/>
              </w:rPr>
              <w:t>西南民族大学</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568" w:hRule="atLeast"/>
        </w:trPr>
        <w:tc>
          <w:tcPr>
            <w:tcW w:w="640" w:type="dxa"/>
          </w:tcPr>
          <w:p>
            <w:pPr>
              <w:pStyle w:val="TableParagraph"/>
              <w:spacing w:before="130"/>
              <w:ind w:right="187"/>
              <w:jc w:val="right"/>
              <w:rPr>
                <w:sz w:val="24"/>
              </w:rPr>
            </w:pPr>
            <w:r>
              <w:rPr>
                <w:sz w:val="24"/>
              </w:rPr>
              <w:t>54</w:t>
            </w:r>
          </w:p>
        </w:tc>
        <w:tc>
          <w:tcPr>
            <w:tcW w:w="7455" w:type="dxa"/>
          </w:tcPr>
          <w:p>
            <w:pPr>
              <w:pStyle w:val="TableParagraph"/>
              <w:spacing w:before="130"/>
              <w:ind w:left="107"/>
              <w:rPr>
                <w:sz w:val="24"/>
              </w:rPr>
            </w:pPr>
            <w:r>
              <w:rPr>
                <w:sz w:val="24"/>
              </w:rPr>
              <w:t>医院制剂橘皮竹茹颗粒的研究</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130"/>
              <w:ind w:right="565"/>
              <w:jc w:val="right"/>
              <w:rPr>
                <w:sz w:val="24"/>
              </w:rPr>
            </w:pPr>
            <w:r>
              <w:rPr>
                <w:sz w:val="24"/>
              </w:rPr>
              <w:t>3</w:t>
            </w:r>
          </w:p>
        </w:tc>
        <w:tc>
          <w:tcPr>
            <w:tcW w:w="1490" w:type="dxa"/>
          </w:tcPr>
          <w:p>
            <w:pPr>
              <w:pStyle w:val="TableParagraph"/>
              <w:spacing w:before="130"/>
              <w:ind w:right="253"/>
              <w:jc w:val="right"/>
              <w:rPr>
                <w:sz w:val="24"/>
              </w:rPr>
            </w:pPr>
            <w:r>
              <w:rPr>
                <w:sz w:val="24"/>
              </w:rPr>
              <w:t>面上项目</w:t>
            </w:r>
          </w:p>
        </w:tc>
      </w:tr>
    </w:tbl>
    <w:p>
      <w:pPr>
        <w:spacing w:after="0"/>
        <w:jc w:val="right"/>
        <w:rPr>
          <w:sz w:val="24"/>
        </w:rPr>
        <w:sectPr>
          <w:pgSz w:w="16840" w:h="11910" w:orient="landscape"/>
          <w:pgMar w:header="0" w:footer="1467" w:top="1100" w:bottom="15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570" w:hRule="atLeast"/>
        </w:trPr>
        <w:tc>
          <w:tcPr>
            <w:tcW w:w="640" w:type="dxa"/>
          </w:tcPr>
          <w:p>
            <w:pPr>
              <w:pStyle w:val="TableParagraph"/>
              <w:spacing w:before="132"/>
              <w:ind w:right="187"/>
              <w:jc w:val="right"/>
              <w:rPr>
                <w:sz w:val="24"/>
              </w:rPr>
            </w:pPr>
            <w:r>
              <w:rPr>
                <w:sz w:val="24"/>
              </w:rPr>
              <w:t>55</w:t>
            </w:r>
          </w:p>
        </w:tc>
        <w:tc>
          <w:tcPr>
            <w:tcW w:w="7455" w:type="dxa"/>
          </w:tcPr>
          <w:p>
            <w:pPr>
              <w:pStyle w:val="TableParagraph"/>
              <w:spacing w:before="132"/>
              <w:ind w:left="107"/>
              <w:rPr>
                <w:sz w:val="24"/>
              </w:rPr>
            </w:pPr>
            <w:r>
              <w:rPr>
                <w:sz w:val="24"/>
              </w:rPr>
              <w:t>一种治疗皮肤湿疹的中药医院制剂--马齿苋乳膏的研究开发</w:t>
            </w:r>
          </w:p>
        </w:tc>
        <w:tc>
          <w:tcPr>
            <w:tcW w:w="3756" w:type="dxa"/>
          </w:tcPr>
          <w:p>
            <w:pPr>
              <w:pStyle w:val="TableParagraph"/>
              <w:spacing w:before="132"/>
              <w:ind w:left="106"/>
              <w:rPr>
                <w:sz w:val="24"/>
              </w:rPr>
            </w:pPr>
            <w:r>
              <w:rPr>
                <w:sz w:val="24"/>
              </w:rPr>
              <w:t>四川省中医药科学院中医研究所</w:t>
            </w:r>
          </w:p>
        </w:tc>
        <w:tc>
          <w:tcPr>
            <w:tcW w:w="1275" w:type="dxa"/>
          </w:tcPr>
          <w:p>
            <w:pPr>
              <w:pStyle w:val="TableParagraph"/>
              <w:spacing w:before="132"/>
              <w:ind w:right="565"/>
              <w:jc w:val="right"/>
              <w:rPr>
                <w:sz w:val="24"/>
              </w:rPr>
            </w:pPr>
            <w:r>
              <w:rPr>
                <w:sz w:val="24"/>
              </w:rPr>
              <w:t>3</w:t>
            </w:r>
          </w:p>
        </w:tc>
        <w:tc>
          <w:tcPr>
            <w:tcW w:w="1490" w:type="dxa"/>
          </w:tcPr>
          <w:p>
            <w:pPr>
              <w:pStyle w:val="TableParagraph"/>
              <w:spacing w:before="132"/>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56</w:t>
            </w:r>
          </w:p>
        </w:tc>
        <w:tc>
          <w:tcPr>
            <w:tcW w:w="7455" w:type="dxa"/>
          </w:tcPr>
          <w:p>
            <w:pPr>
              <w:pStyle w:val="TableParagraph"/>
              <w:spacing w:before="3"/>
              <w:ind w:left="107"/>
              <w:rPr>
                <w:sz w:val="24"/>
              </w:rPr>
            </w:pPr>
            <w:r>
              <w:rPr>
                <w:sz w:val="24"/>
              </w:rPr>
              <w:t>基于灰色关联度分析的茵芪肝复颗粒醇沉环节关键工艺参数辨识及优</w:t>
            </w:r>
          </w:p>
          <w:p>
            <w:pPr>
              <w:pStyle w:val="TableParagraph"/>
              <w:spacing w:line="290" w:lineRule="exact" w:before="9"/>
              <w:ind w:left="107"/>
              <w:rPr>
                <w:sz w:val="24"/>
              </w:rPr>
            </w:pPr>
            <w:r>
              <w:rPr>
                <w:sz w:val="24"/>
              </w:rPr>
              <w:t>化</w:t>
            </w:r>
          </w:p>
        </w:tc>
        <w:tc>
          <w:tcPr>
            <w:tcW w:w="3756" w:type="dxa"/>
          </w:tcPr>
          <w:p>
            <w:pPr>
              <w:pStyle w:val="TableParagraph"/>
              <w:spacing w:before="162"/>
              <w:ind w:left="106"/>
              <w:rPr>
                <w:sz w:val="24"/>
              </w:rPr>
            </w:pPr>
            <w:r>
              <w:rPr>
                <w:sz w:val="24"/>
              </w:rPr>
              <w:t>川北医学院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570" w:hRule="atLeast"/>
        </w:trPr>
        <w:tc>
          <w:tcPr>
            <w:tcW w:w="640" w:type="dxa"/>
          </w:tcPr>
          <w:p>
            <w:pPr>
              <w:pStyle w:val="TableParagraph"/>
              <w:spacing w:before="131"/>
              <w:ind w:right="187"/>
              <w:jc w:val="right"/>
              <w:rPr>
                <w:sz w:val="24"/>
              </w:rPr>
            </w:pPr>
            <w:r>
              <w:rPr>
                <w:sz w:val="24"/>
              </w:rPr>
              <w:t>57</w:t>
            </w:r>
          </w:p>
        </w:tc>
        <w:tc>
          <w:tcPr>
            <w:tcW w:w="7455" w:type="dxa"/>
          </w:tcPr>
          <w:p>
            <w:pPr>
              <w:pStyle w:val="TableParagraph"/>
              <w:spacing w:before="131"/>
              <w:ind w:left="107"/>
              <w:rPr>
                <w:sz w:val="24"/>
              </w:rPr>
            </w:pPr>
            <w:r>
              <w:rPr>
                <w:sz w:val="24"/>
              </w:rPr>
              <w:t>治疗放化疗所致血小板减少症医疗机构制剂-四仙颗粒的开发</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131"/>
              <w:ind w:right="565"/>
              <w:jc w:val="right"/>
              <w:rPr>
                <w:sz w:val="24"/>
              </w:rPr>
            </w:pPr>
            <w:r>
              <w:rPr>
                <w:sz w:val="24"/>
              </w:rPr>
              <w:t>3</w:t>
            </w:r>
          </w:p>
        </w:tc>
        <w:tc>
          <w:tcPr>
            <w:tcW w:w="1490" w:type="dxa"/>
          </w:tcPr>
          <w:p>
            <w:pPr>
              <w:pStyle w:val="TableParagraph"/>
              <w:spacing w:before="131"/>
              <w:ind w:right="253"/>
              <w:jc w:val="right"/>
              <w:rPr>
                <w:sz w:val="24"/>
              </w:rPr>
            </w:pPr>
            <w:r>
              <w:rPr>
                <w:sz w:val="24"/>
              </w:rPr>
              <w:t>面上项目</w:t>
            </w:r>
          </w:p>
        </w:tc>
      </w:tr>
      <w:tr>
        <w:trPr>
          <w:trHeight w:val="315" w:hRule="atLeast"/>
        </w:trPr>
        <w:tc>
          <w:tcPr>
            <w:tcW w:w="640" w:type="dxa"/>
          </w:tcPr>
          <w:p>
            <w:pPr>
              <w:pStyle w:val="TableParagraph"/>
              <w:spacing w:line="290" w:lineRule="exact" w:before="5"/>
              <w:ind w:right="187"/>
              <w:jc w:val="right"/>
              <w:rPr>
                <w:sz w:val="24"/>
              </w:rPr>
            </w:pPr>
            <w:r>
              <w:rPr>
                <w:sz w:val="24"/>
              </w:rPr>
              <w:t>58</w:t>
            </w:r>
          </w:p>
        </w:tc>
        <w:tc>
          <w:tcPr>
            <w:tcW w:w="7455" w:type="dxa"/>
          </w:tcPr>
          <w:p>
            <w:pPr>
              <w:pStyle w:val="TableParagraph"/>
              <w:spacing w:line="290" w:lineRule="exact" w:before="5"/>
              <w:ind w:left="107"/>
              <w:rPr>
                <w:sz w:val="24"/>
              </w:rPr>
            </w:pPr>
            <w:r>
              <w:rPr>
                <w:sz w:val="24"/>
              </w:rPr>
              <w:t>俞募配穴埋线联合中药优化治疗单纯性肥胖的临床研究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59</w:t>
            </w:r>
          </w:p>
        </w:tc>
        <w:tc>
          <w:tcPr>
            <w:tcW w:w="7455" w:type="dxa"/>
          </w:tcPr>
          <w:p>
            <w:pPr>
              <w:pStyle w:val="TableParagraph"/>
              <w:spacing w:line="291" w:lineRule="exact"/>
              <w:ind w:left="107"/>
              <w:rPr>
                <w:sz w:val="24"/>
              </w:rPr>
            </w:pPr>
            <w:r>
              <w:rPr>
                <w:sz w:val="24"/>
              </w:rPr>
              <w:t>彝族医药制剂转化前研究—彝医药组方（灵通清肺汤）的临床评估</w:t>
            </w:r>
          </w:p>
        </w:tc>
        <w:tc>
          <w:tcPr>
            <w:tcW w:w="3756" w:type="dxa"/>
          </w:tcPr>
          <w:p>
            <w:pPr>
              <w:pStyle w:val="TableParagraph"/>
              <w:spacing w:line="291" w:lineRule="exact"/>
              <w:ind w:left="106"/>
              <w:rPr>
                <w:sz w:val="24"/>
              </w:rPr>
            </w:pPr>
            <w:r>
              <w:rPr>
                <w:sz w:val="24"/>
              </w:rPr>
              <w:t>凉山州中西医结合医院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60</w:t>
            </w:r>
          </w:p>
        </w:tc>
        <w:tc>
          <w:tcPr>
            <w:tcW w:w="7455" w:type="dxa"/>
          </w:tcPr>
          <w:p>
            <w:pPr>
              <w:pStyle w:val="TableParagraph"/>
              <w:spacing w:line="292" w:lineRule="exact" w:before="3"/>
              <w:ind w:left="107"/>
              <w:rPr>
                <w:sz w:val="24"/>
              </w:rPr>
            </w:pPr>
            <w:r>
              <w:rPr>
                <w:sz w:val="24"/>
              </w:rPr>
              <w:t>新型冠状病毒肺炎康复期中医证候规律与中西协同治疗方案的研究</w:t>
            </w:r>
          </w:p>
        </w:tc>
        <w:tc>
          <w:tcPr>
            <w:tcW w:w="3756" w:type="dxa"/>
          </w:tcPr>
          <w:p>
            <w:pPr>
              <w:pStyle w:val="TableParagraph"/>
              <w:spacing w:line="292" w:lineRule="exact" w:before="3"/>
              <w:ind w:left="106"/>
              <w:rPr>
                <w:sz w:val="24"/>
              </w:rPr>
            </w:pPr>
            <w:r>
              <w:rPr>
                <w:sz w:val="24"/>
              </w:rPr>
              <w:t>成都市公共卫生临床医疗中心</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61</w:t>
            </w:r>
          </w:p>
        </w:tc>
        <w:tc>
          <w:tcPr>
            <w:tcW w:w="7455" w:type="dxa"/>
          </w:tcPr>
          <w:p>
            <w:pPr>
              <w:pStyle w:val="TableParagraph"/>
              <w:spacing w:before="160"/>
              <w:ind w:left="107"/>
              <w:rPr>
                <w:sz w:val="24"/>
              </w:rPr>
            </w:pPr>
            <w:r>
              <w:rPr>
                <w:sz w:val="24"/>
              </w:rPr>
              <w:t>针刺联合重复经颅磁刺激治疗对脑卒中后神经源性膀胱治疗效果观察</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29" w:hRule="atLeast"/>
        </w:trPr>
        <w:tc>
          <w:tcPr>
            <w:tcW w:w="640" w:type="dxa"/>
          </w:tcPr>
          <w:p>
            <w:pPr>
              <w:pStyle w:val="TableParagraph"/>
              <w:spacing w:before="161"/>
              <w:ind w:right="187"/>
              <w:jc w:val="right"/>
              <w:rPr>
                <w:sz w:val="24"/>
              </w:rPr>
            </w:pPr>
            <w:r>
              <w:rPr>
                <w:sz w:val="24"/>
              </w:rPr>
              <w:t>62</w:t>
            </w:r>
          </w:p>
        </w:tc>
        <w:tc>
          <w:tcPr>
            <w:tcW w:w="7455" w:type="dxa"/>
          </w:tcPr>
          <w:p>
            <w:pPr>
              <w:pStyle w:val="TableParagraph"/>
              <w:spacing w:before="5"/>
              <w:ind w:left="107"/>
              <w:rPr>
                <w:sz w:val="24"/>
              </w:rPr>
            </w:pPr>
            <w:r>
              <w:rPr>
                <w:sz w:val="24"/>
              </w:rPr>
              <w:t>子午流注择时五行音乐疗法对 ICU 持续血液净化患者谵妄的影响的随</w:t>
            </w:r>
          </w:p>
          <w:p>
            <w:pPr>
              <w:pStyle w:val="TableParagraph"/>
              <w:spacing w:line="290" w:lineRule="exact" w:before="7"/>
              <w:ind w:left="107"/>
              <w:rPr>
                <w:sz w:val="24"/>
              </w:rPr>
            </w:pPr>
            <w:r>
              <w:rPr>
                <w:sz w:val="24"/>
              </w:rPr>
              <w:t>机对照临床研究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63</w:t>
            </w:r>
          </w:p>
        </w:tc>
        <w:tc>
          <w:tcPr>
            <w:tcW w:w="7455" w:type="dxa"/>
          </w:tcPr>
          <w:p>
            <w:pPr>
              <w:pStyle w:val="TableParagraph"/>
              <w:spacing w:before="3"/>
              <w:ind w:left="107"/>
              <w:rPr>
                <w:sz w:val="24"/>
              </w:rPr>
            </w:pPr>
            <w:r>
              <w:rPr>
                <w:sz w:val="24"/>
              </w:rPr>
              <w:t>基于“互联网+专科医联体”的藏区膝骨关节炎阶梯化管理示范性平台</w:t>
            </w:r>
          </w:p>
          <w:p>
            <w:pPr>
              <w:pStyle w:val="TableParagraph"/>
              <w:spacing w:line="292" w:lineRule="exact" w:before="7"/>
              <w:ind w:left="107"/>
              <w:rPr>
                <w:sz w:val="24"/>
              </w:rPr>
            </w:pPr>
            <w:r>
              <w:rPr>
                <w:sz w:val="24"/>
              </w:rPr>
              <w:t>建设初探</w:t>
            </w:r>
          </w:p>
        </w:tc>
        <w:tc>
          <w:tcPr>
            <w:tcW w:w="3756" w:type="dxa"/>
          </w:tcPr>
          <w:p>
            <w:pPr>
              <w:pStyle w:val="TableParagraph"/>
              <w:spacing w:before="162"/>
              <w:ind w:left="106"/>
              <w:rPr>
                <w:sz w:val="24"/>
              </w:rPr>
            </w:pPr>
            <w:r>
              <w:rPr>
                <w:sz w:val="24"/>
              </w:rPr>
              <w:t>四川省骨科医院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64</w:t>
            </w:r>
          </w:p>
        </w:tc>
        <w:tc>
          <w:tcPr>
            <w:tcW w:w="7455" w:type="dxa"/>
          </w:tcPr>
          <w:p>
            <w:pPr>
              <w:pStyle w:val="TableParagraph"/>
              <w:ind w:left="107"/>
              <w:rPr>
                <w:sz w:val="24"/>
              </w:rPr>
            </w:pPr>
            <w:r>
              <w:rPr>
                <w:spacing w:val="-13"/>
                <w:sz w:val="24"/>
              </w:rPr>
              <w:t>基于“离经之精便是浊”探讨参芪地黄汤对脾肾阳虚型 </w:t>
            </w:r>
            <w:r>
              <w:rPr>
                <w:sz w:val="24"/>
              </w:rPr>
              <w:t>DN</w:t>
            </w:r>
            <w:r>
              <w:rPr>
                <w:spacing w:val="-10"/>
                <w:sz w:val="24"/>
              </w:rPr>
              <w:t> 临床疗效研</w:t>
            </w:r>
          </w:p>
          <w:p>
            <w:pPr>
              <w:pStyle w:val="TableParagraph"/>
              <w:spacing w:line="291" w:lineRule="exact" w:before="7"/>
              <w:ind w:left="107"/>
              <w:rPr>
                <w:sz w:val="24"/>
              </w:rPr>
            </w:pPr>
            <w:r>
              <w:rPr>
                <w:sz w:val="24"/>
              </w:rPr>
              <w:t>究</w:t>
            </w:r>
          </w:p>
        </w:tc>
        <w:tc>
          <w:tcPr>
            <w:tcW w:w="3756" w:type="dxa"/>
          </w:tcPr>
          <w:p>
            <w:pPr>
              <w:pStyle w:val="TableParagraph"/>
              <w:spacing w:before="160"/>
              <w:ind w:left="106"/>
              <w:rPr>
                <w:sz w:val="24"/>
              </w:rPr>
            </w:pPr>
            <w:r>
              <w:rPr>
                <w:sz w:val="24"/>
              </w:rPr>
              <w:t>四川省中西医结合医院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65</w:t>
            </w:r>
          </w:p>
        </w:tc>
        <w:tc>
          <w:tcPr>
            <w:tcW w:w="7455" w:type="dxa"/>
          </w:tcPr>
          <w:p>
            <w:pPr>
              <w:pStyle w:val="TableParagraph"/>
              <w:spacing w:before="5"/>
              <w:ind w:left="107"/>
              <w:rPr>
                <w:sz w:val="24"/>
              </w:rPr>
            </w:pPr>
            <w:r>
              <w:rPr>
                <w:sz w:val="24"/>
              </w:rPr>
              <w:t>基于“化腐生肌法”分期论治中药换药干预肛瘘术后创面愈合的规范</w:t>
            </w:r>
          </w:p>
          <w:p>
            <w:pPr>
              <w:pStyle w:val="TableParagraph"/>
              <w:spacing w:line="290" w:lineRule="exact" w:before="7"/>
              <w:ind w:left="107"/>
              <w:rPr>
                <w:sz w:val="24"/>
              </w:rPr>
            </w:pPr>
            <w:r>
              <w:rPr>
                <w:sz w:val="24"/>
              </w:rPr>
              <w:t>化临床研究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66</w:t>
            </w:r>
          </w:p>
        </w:tc>
        <w:tc>
          <w:tcPr>
            <w:tcW w:w="7455" w:type="dxa"/>
          </w:tcPr>
          <w:p>
            <w:pPr>
              <w:pStyle w:val="TableParagraph"/>
              <w:spacing w:before="3"/>
              <w:ind w:left="107"/>
              <w:rPr>
                <w:sz w:val="24"/>
              </w:rPr>
            </w:pPr>
            <w:r>
              <w:rPr>
                <w:sz w:val="24"/>
              </w:rPr>
              <w:t>基于“心藏神、脾主思”理论对针刺干预心脾两虚型失眠伴主观认知</w:t>
            </w:r>
          </w:p>
          <w:p>
            <w:pPr>
              <w:pStyle w:val="TableParagraph"/>
              <w:spacing w:line="292" w:lineRule="exact" w:before="7"/>
              <w:ind w:left="107"/>
              <w:rPr>
                <w:sz w:val="24"/>
              </w:rPr>
            </w:pPr>
            <w:r>
              <w:rPr>
                <w:sz w:val="24"/>
              </w:rPr>
              <w:t>功能下降的临床研究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67</w:t>
            </w:r>
          </w:p>
        </w:tc>
        <w:tc>
          <w:tcPr>
            <w:tcW w:w="7455" w:type="dxa"/>
          </w:tcPr>
          <w:p>
            <w:pPr>
              <w:pStyle w:val="TableParagraph"/>
              <w:spacing w:line="291" w:lineRule="exact"/>
              <w:ind w:left="107"/>
              <w:rPr>
                <w:sz w:val="24"/>
              </w:rPr>
            </w:pPr>
            <w:r>
              <w:rPr>
                <w:sz w:val="24"/>
              </w:rPr>
              <w:t>电针及中药熏洗在 TKA 术后功能康复的有效性研究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68</w:t>
            </w:r>
          </w:p>
        </w:tc>
        <w:tc>
          <w:tcPr>
            <w:tcW w:w="7455" w:type="dxa"/>
          </w:tcPr>
          <w:p>
            <w:pPr>
              <w:pStyle w:val="TableParagraph"/>
              <w:spacing w:line="292" w:lineRule="exact" w:before="3"/>
              <w:ind w:left="107"/>
              <w:rPr>
                <w:sz w:val="24"/>
              </w:rPr>
            </w:pPr>
            <w:r>
              <w:rPr>
                <w:sz w:val="24"/>
              </w:rPr>
              <w:t>消胀止痛锭治疗肛肠病术后肛门坠胀疼痛的临床疗效评价研究</w:t>
            </w:r>
          </w:p>
        </w:tc>
        <w:tc>
          <w:tcPr>
            <w:tcW w:w="3756" w:type="dxa"/>
          </w:tcPr>
          <w:p>
            <w:pPr>
              <w:pStyle w:val="TableParagraph"/>
              <w:spacing w:line="292" w:lineRule="exact" w:before="3"/>
              <w:ind w:left="106"/>
              <w:rPr>
                <w:sz w:val="24"/>
              </w:rPr>
            </w:pPr>
            <w:r>
              <w:rPr>
                <w:sz w:val="24"/>
              </w:rPr>
              <w:t>成都肛肠专科医院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right="187"/>
              <w:jc w:val="right"/>
              <w:rPr>
                <w:sz w:val="24"/>
              </w:rPr>
            </w:pPr>
            <w:r>
              <w:rPr>
                <w:sz w:val="24"/>
              </w:rPr>
              <w:t>69</w:t>
            </w:r>
          </w:p>
        </w:tc>
        <w:tc>
          <w:tcPr>
            <w:tcW w:w="7455" w:type="dxa"/>
          </w:tcPr>
          <w:p>
            <w:pPr>
              <w:pStyle w:val="TableParagraph"/>
              <w:spacing w:line="290" w:lineRule="exact"/>
              <w:ind w:left="107"/>
              <w:rPr>
                <w:sz w:val="24"/>
              </w:rPr>
            </w:pPr>
            <w:r>
              <w:rPr>
                <w:sz w:val="24"/>
              </w:rPr>
              <w:t>长强穴注射地佐辛缓解肛肠术后疼痛疗效评价及最佳方案研究</w:t>
            </w:r>
          </w:p>
        </w:tc>
        <w:tc>
          <w:tcPr>
            <w:tcW w:w="3756" w:type="dxa"/>
          </w:tcPr>
          <w:p>
            <w:pPr>
              <w:pStyle w:val="TableParagraph"/>
              <w:spacing w:line="290" w:lineRule="exact"/>
              <w:ind w:left="106"/>
              <w:rPr>
                <w:sz w:val="24"/>
              </w:rPr>
            </w:pPr>
            <w:r>
              <w:rPr>
                <w:sz w:val="24"/>
              </w:rPr>
              <w:t>四川省中西医结合医院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70</w:t>
            </w:r>
          </w:p>
        </w:tc>
        <w:tc>
          <w:tcPr>
            <w:tcW w:w="7455" w:type="dxa"/>
          </w:tcPr>
          <w:p>
            <w:pPr>
              <w:pStyle w:val="TableParagraph"/>
              <w:ind w:left="107"/>
              <w:rPr>
                <w:sz w:val="24"/>
              </w:rPr>
            </w:pPr>
            <w:r>
              <w:rPr>
                <w:sz w:val="24"/>
              </w:rPr>
              <w:t>基于“肺主悲”理论观察“呼吸龟形功”对慢阻肺患者焦虑抑郁状态</w:t>
            </w:r>
          </w:p>
          <w:p>
            <w:pPr>
              <w:pStyle w:val="TableParagraph"/>
              <w:spacing w:line="292" w:lineRule="exact" w:before="6"/>
              <w:ind w:left="107"/>
              <w:rPr>
                <w:sz w:val="24"/>
              </w:rPr>
            </w:pPr>
            <w:r>
              <w:rPr>
                <w:sz w:val="24"/>
              </w:rPr>
              <w:t>的影响</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3" w:hRule="atLeast"/>
        </w:trPr>
        <w:tc>
          <w:tcPr>
            <w:tcW w:w="640" w:type="dxa"/>
          </w:tcPr>
          <w:p>
            <w:pPr>
              <w:pStyle w:val="TableParagraph"/>
              <w:spacing w:line="288" w:lineRule="exact"/>
              <w:ind w:right="187"/>
              <w:jc w:val="right"/>
              <w:rPr>
                <w:sz w:val="24"/>
              </w:rPr>
            </w:pPr>
            <w:r>
              <w:rPr>
                <w:sz w:val="24"/>
              </w:rPr>
              <w:t>71</w:t>
            </w:r>
          </w:p>
        </w:tc>
        <w:tc>
          <w:tcPr>
            <w:tcW w:w="7455" w:type="dxa"/>
          </w:tcPr>
          <w:p>
            <w:pPr>
              <w:pStyle w:val="TableParagraph"/>
              <w:spacing w:line="288" w:lineRule="exact"/>
              <w:ind w:left="107"/>
              <w:rPr>
                <w:sz w:val="24"/>
              </w:rPr>
            </w:pPr>
            <w:r>
              <w:rPr>
                <w:sz w:val="24"/>
              </w:rPr>
              <w:t>穴位埋线联合自体血穴位注射治疗面部激素依赖性皮炎临床疗效观察</w:t>
            </w:r>
          </w:p>
        </w:tc>
        <w:tc>
          <w:tcPr>
            <w:tcW w:w="3756" w:type="dxa"/>
          </w:tcPr>
          <w:p>
            <w:pPr>
              <w:pStyle w:val="TableParagraph"/>
              <w:spacing w:line="288" w:lineRule="exact"/>
              <w:ind w:left="106"/>
              <w:rPr>
                <w:sz w:val="24"/>
              </w:rPr>
            </w:pPr>
            <w:r>
              <w:rPr>
                <w:sz w:val="24"/>
              </w:rPr>
              <w:t>成都市第二人民医院</w:t>
            </w:r>
          </w:p>
        </w:tc>
        <w:tc>
          <w:tcPr>
            <w:tcW w:w="1275" w:type="dxa"/>
          </w:tcPr>
          <w:p>
            <w:pPr>
              <w:pStyle w:val="TableParagraph"/>
              <w:spacing w:line="288" w:lineRule="exact"/>
              <w:ind w:right="565"/>
              <w:jc w:val="right"/>
              <w:rPr>
                <w:sz w:val="24"/>
              </w:rPr>
            </w:pPr>
            <w:r>
              <w:rPr>
                <w:sz w:val="24"/>
              </w:rPr>
              <w:t>3</w:t>
            </w:r>
          </w:p>
        </w:tc>
        <w:tc>
          <w:tcPr>
            <w:tcW w:w="1490" w:type="dxa"/>
          </w:tcPr>
          <w:p>
            <w:pPr>
              <w:pStyle w:val="TableParagraph"/>
              <w:spacing w:line="288" w:lineRule="exact"/>
              <w:ind w:right="253"/>
              <w:jc w:val="right"/>
              <w:rPr>
                <w:sz w:val="24"/>
              </w:rPr>
            </w:pPr>
            <w:r>
              <w:rPr>
                <w:sz w:val="24"/>
              </w:rPr>
              <w:t>面上项目</w:t>
            </w:r>
          </w:p>
        </w:tc>
      </w:tr>
    </w:tbl>
    <w:p>
      <w:pPr>
        <w:spacing w:after="0" w:line="288"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right="187"/>
              <w:jc w:val="right"/>
              <w:rPr>
                <w:sz w:val="24"/>
              </w:rPr>
            </w:pPr>
            <w:r>
              <w:rPr>
                <w:sz w:val="24"/>
              </w:rPr>
              <w:t>72</w:t>
            </w:r>
          </w:p>
        </w:tc>
        <w:tc>
          <w:tcPr>
            <w:tcW w:w="7455" w:type="dxa"/>
          </w:tcPr>
          <w:p>
            <w:pPr>
              <w:pStyle w:val="TableParagraph"/>
              <w:spacing w:line="290" w:lineRule="exact" w:before="5"/>
              <w:ind w:left="107"/>
              <w:rPr>
                <w:sz w:val="24"/>
              </w:rPr>
            </w:pPr>
            <w:r>
              <w:rPr>
                <w:sz w:val="24"/>
              </w:rPr>
              <w:t>杵针疗法结合电针疗法治疗血瘀型腰椎间盘突出症临床疗效观察</w:t>
            </w:r>
          </w:p>
        </w:tc>
        <w:tc>
          <w:tcPr>
            <w:tcW w:w="3756" w:type="dxa"/>
          </w:tcPr>
          <w:p>
            <w:pPr>
              <w:pStyle w:val="TableParagraph"/>
              <w:spacing w:line="290" w:lineRule="exact" w:before="5"/>
              <w:ind w:left="106"/>
              <w:rPr>
                <w:sz w:val="24"/>
              </w:rPr>
            </w:pPr>
            <w:r>
              <w:rPr>
                <w:sz w:val="24"/>
              </w:rPr>
              <w:t>四川省中西医结合医院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73</w:t>
            </w:r>
          </w:p>
        </w:tc>
        <w:tc>
          <w:tcPr>
            <w:tcW w:w="7455" w:type="dxa"/>
          </w:tcPr>
          <w:p>
            <w:pPr>
              <w:pStyle w:val="TableParagraph"/>
              <w:spacing w:line="291" w:lineRule="exact"/>
              <w:ind w:left="107"/>
              <w:rPr>
                <w:sz w:val="24"/>
              </w:rPr>
            </w:pPr>
            <w:r>
              <w:rPr>
                <w:sz w:val="24"/>
              </w:rPr>
              <w:t>和胃通泻合剂治疗老年胸腰椎骨折后便秘的临床研究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74</w:t>
            </w:r>
          </w:p>
        </w:tc>
        <w:tc>
          <w:tcPr>
            <w:tcW w:w="7455" w:type="dxa"/>
          </w:tcPr>
          <w:p>
            <w:pPr>
              <w:pStyle w:val="TableParagraph"/>
              <w:spacing w:before="3"/>
              <w:ind w:left="107"/>
              <w:rPr>
                <w:sz w:val="24"/>
              </w:rPr>
            </w:pPr>
            <w:r>
              <w:rPr>
                <w:sz w:val="24"/>
              </w:rPr>
              <w:t>基于“络病学说”理论探讨当归拈痛汤联合血管腔内介入治疗糖尿病</w:t>
            </w:r>
          </w:p>
          <w:p>
            <w:pPr>
              <w:pStyle w:val="TableParagraph"/>
              <w:spacing w:line="290" w:lineRule="exact" w:before="9"/>
              <w:ind w:left="107"/>
              <w:rPr>
                <w:sz w:val="24"/>
              </w:rPr>
            </w:pPr>
            <w:r>
              <w:rPr>
                <w:sz w:val="24"/>
              </w:rPr>
              <w:t>下肢血管病变的研究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75</w:t>
            </w:r>
          </w:p>
        </w:tc>
        <w:tc>
          <w:tcPr>
            <w:tcW w:w="7455" w:type="dxa"/>
          </w:tcPr>
          <w:p>
            <w:pPr>
              <w:pStyle w:val="TableParagraph"/>
              <w:spacing w:line="291" w:lineRule="exact"/>
              <w:ind w:left="107"/>
              <w:rPr>
                <w:sz w:val="24"/>
              </w:rPr>
            </w:pPr>
            <w:r>
              <w:rPr>
                <w:sz w:val="24"/>
              </w:rPr>
              <w:t>基于 MRI 评价金匮肾气丸汤方治疗过敏性鼻炎疗效研究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76</w:t>
            </w:r>
          </w:p>
        </w:tc>
        <w:tc>
          <w:tcPr>
            <w:tcW w:w="7455" w:type="dxa"/>
          </w:tcPr>
          <w:p>
            <w:pPr>
              <w:pStyle w:val="TableParagraph"/>
              <w:spacing w:before="5"/>
              <w:ind w:left="107"/>
              <w:rPr>
                <w:sz w:val="24"/>
              </w:rPr>
            </w:pPr>
            <w:r>
              <w:rPr>
                <w:sz w:val="24"/>
              </w:rPr>
              <w:t>基于“IDEAL-IQ 定量 MR 技术”探讨中医药治疗破裂型椎间盘突出重</w:t>
            </w:r>
          </w:p>
          <w:p>
            <w:pPr>
              <w:pStyle w:val="TableParagraph"/>
              <w:spacing w:line="290" w:lineRule="exact" w:before="7"/>
              <w:ind w:left="107"/>
              <w:rPr>
                <w:sz w:val="24"/>
              </w:rPr>
            </w:pPr>
            <w:r>
              <w:rPr>
                <w:sz w:val="24"/>
              </w:rPr>
              <w:t>吸收程度与椎旁肌肉脂肪含量的相关性研究</w:t>
            </w:r>
          </w:p>
        </w:tc>
        <w:tc>
          <w:tcPr>
            <w:tcW w:w="3756" w:type="dxa"/>
          </w:tcPr>
          <w:p>
            <w:pPr>
              <w:pStyle w:val="TableParagraph"/>
              <w:spacing w:before="161"/>
              <w:ind w:left="106"/>
              <w:rPr>
                <w:sz w:val="24"/>
              </w:rPr>
            </w:pPr>
            <w:r>
              <w:rPr>
                <w:sz w:val="24"/>
              </w:rPr>
              <w:t>四川省骨科医院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right="187"/>
              <w:jc w:val="right"/>
              <w:rPr>
                <w:sz w:val="24"/>
              </w:rPr>
            </w:pPr>
            <w:r>
              <w:rPr>
                <w:sz w:val="24"/>
              </w:rPr>
              <w:t>77</w:t>
            </w:r>
          </w:p>
        </w:tc>
        <w:tc>
          <w:tcPr>
            <w:tcW w:w="7455" w:type="dxa"/>
          </w:tcPr>
          <w:p>
            <w:pPr>
              <w:pStyle w:val="TableParagraph"/>
              <w:spacing w:line="291" w:lineRule="exact" w:before="3"/>
              <w:ind w:left="107"/>
              <w:rPr>
                <w:sz w:val="24"/>
              </w:rPr>
            </w:pPr>
            <w:r>
              <w:rPr>
                <w:sz w:val="24"/>
              </w:rPr>
              <w:t>健脾消滞膏方对维持性血透患者蛋白质能量营养不良的影响</w:t>
            </w:r>
          </w:p>
        </w:tc>
        <w:tc>
          <w:tcPr>
            <w:tcW w:w="3756" w:type="dxa"/>
          </w:tcPr>
          <w:p>
            <w:pPr>
              <w:pStyle w:val="TableParagraph"/>
              <w:spacing w:line="291" w:lineRule="exact" w:before="3"/>
              <w:ind w:left="106"/>
              <w:rPr>
                <w:sz w:val="24"/>
              </w:rPr>
            </w:pPr>
            <w:r>
              <w:rPr>
                <w:sz w:val="24"/>
              </w:rPr>
              <w:t>成都中医药大学附属医院</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78</w:t>
            </w:r>
          </w:p>
        </w:tc>
        <w:tc>
          <w:tcPr>
            <w:tcW w:w="7455" w:type="dxa"/>
          </w:tcPr>
          <w:p>
            <w:pPr>
              <w:pStyle w:val="TableParagraph"/>
              <w:spacing w:before="5"/>
              <w:ind w:left="107"/>
              <w:rPr>
                <w:sz w:val="24"/>
              </w:rPr>
            </w:pPr>
            <w:r>
              <w:rPr>
                <w:sz w:val="24"/>
              </w:rPr>
              <w:t>基于多模态影像学特征识别的针刺促醒意识障碍患者预后差异的临床</w:t>
            </w:r>
          </w:p>
          <w:p>
            <w:pPr>
              <w:pStyle w:val="TableParagraph"/>
              <w:spacing w:line="291" w:lineRule="exact" w:before="7"/>
              <w:ind w:left="107"/>
              <w:rPr>
                <w:sz w:val="24"/>
              </w:rPr>
            </w:pPr>
            <w:r>
              <w:rPr>
                <w:sz w:val="24"/>
              </w:rPr>
              <w:t>评价及机制研究</w:t>
            </w:r>
          </w:p>
        </w:tc>
        <w:tc>
          <w:tcPr>
            <w:tcW w:w="3756" w:type="dxa"/>
          </w:tcPr>
          <w:p>
            <w:pPr>
              <w:pStyle w:val="TableParagraph"/>
              <w:spacing w:before="161"/>
              <w:ind w:left="106"/>
              <w:rPr>
                <w:sz w:val="24"/>
              </w:rPr>
            </w:pPr>
            <w:r>
              <w:rPr>
                <w:sz w:val="24"/>
              </w:rPr>
              <w:t>四川大学</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4" w:hRule="atLeast"/>
        </w:trPr>
        <w:tc>
          <w:tcPr>
            <w:tcW w:w="640" w:type="dxa"/>
          </w:tcPr>
          <w:p>
            <w:pPr>
              <w:pStyle w:val="TableParagraph"/>
              <w:spacing w:line="292" w:lineRule="exact" w:before="3"/>
              <w:ind w:right="187"/>
              <w:jc w:val="right"/>
              <w:rPr>
                <w:sz w:val="24"/>
              </w:rPr>
            </w:pPr>
            <w:r>
              <w:rPr>
                <w:sz w:val="24"/>
              </w:rPr>
              <w:t>79</w:t>
            </w:r>
          </w:p>
        </w:tc>
        <w:tc>
          <w:tcPr>
            <w:tcW w:w="7455" w:type="dxa"/>
          </w:tcPr>
          <w:p>
            <w:pPr>
              <w:pStyle w:val="TableParagraph"/>
              <w:spacing w:line="292" w:lineRule="exact" w:before="3"/>
              <w:ind w:left="107"/>
              <w:rPr>
                <w:sz w:val="24"/>
              </w:rPr>
            </w:pPr>
            <w:r>
              <w:rPr>
                <w:sz w:val="24"/>
              </w:rPr>
              <w:t>李氏托里消毒散结散治疗肺部结节的临床研究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80</w:t>
            </w:r>
          </w:p>
        </w:tc>
        <w:tc>
          <w:tcPr>
            <w:tcW w:w="7455" w:type="dxa"/>
          </w:tcPr>
          <w:p>
            <w:pPr>
              <w:pStyle w:val="TableParagraph"/>
              <w:ind w:left="107"/>
              <w:rPr>
                <w:sz w:val="24"/>
              </w:rPr>
            </w:pPr>
            <w:r>
              <w:rPr>
                <w:sz w:val="24"/>
              </w:rPr>
              <w:t>基于杨天鹏治伤理念中西医结合治疗重度老年骨质疏松性胸腰椎压缩</w:t>
            </w:r>
          </w:p>
          <w:p>
            <w:pPr>
              <w:pStyle w:val="TableParagraph"/>
              <w:spacing w:line="291" w:lineRule="exact" w:before="7"/>
              <w:ind w:left="107"/>
              <w:rPr>
                <w:sz w:val="24"/>
              </w:rPr>
            </w:pPr>
            <w:r>
              <w:rPr>
                <w:sz w:val="24"/>
              </w:rPr>
              <w:t>骨折临床疗效评价研究</w:t>
            </w:r>
          </w:p>
        </w:tc>
        <w:tc>
          <w:tcPr>
            <w:tcW w:w="3756" w:type="dxa"/>
          </w:tcPr>
          <w:p>
            <w:pPr>
              <w:pStyle w:val="TableParagraph"/>
              <w:spacing w:before="160"/>
              <w:ind w:left="106"/>
              <w:rPr>
                <w:sz w:val="24"/>
              </w:rPr>
            </w:pPr>
            <w:r>
              <w:rPr>
                <w:sz w:val="24"/>
              </w:rPr>
              <w:t>成都骨科医院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81</w:t>
            </w:r>
          </w:p>
        </w:tc>
        <w:tc>
          <w:tcPr>
            <w:tcW w:w="7455" w:type="dxa"/>
          </w:tcPr>
          <w:p>
            <w:pPr>
              <w:pStyle w:val="TableParagraph"/>
              <w:spacing w:before="3"/>
              <w:ind w:left="107"/>
              <w:rPr>
                <w:sz w:val="24"/>
              </w:rPr>
            </w:pPr>
            <w:r>
              <w:rPr>
                <w:sz w:val="24"/>
              </w:rPr>
              <w:t>基于 SPPB 评估的规律性八段锦运动处方干预老年人肌少症的临床研</w:t>
            </w:r>
          </w:p>
          <w:p>
            <w:pPr>
              <w:pStyle w:val="TableParagraph"/>
              <w:spacing w:line="290" w:lineRule="exact" w:before="9"/>
              <w:ind w:left="107"/>
              <w:rPr>
                <w:sz w:val="24"/>
              </w:rPr>
            </w:pPr>
            <w:r>
              <w:rPr>
                <w:sz w:val="24"/>
              </w:rPr>
              <w:t>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right="187"/>
              <w:jc w:val="right"/>
              <w:rPr>
                <w:sz w:val="24"/>
              </w:rPr>
            </w:pPr>
            <w:r>
              <w:rPr>
                <w:sz w:val="24"/>
              </w:rPr>
              <w:t>82</w:t>
            </w:r>
          </w:p>
        </w:tc>
        <w:tc>
          <w:tcPr>
            <w:tcW w:w="7455" w:type="dxa"/>
          </w:tcPr>
          <w:p>
            <w:pPr>
              <w:pStyle w:val="TableParagraph"/>
              <w:ind w:left="107"/>
              <w:rPr>
                <w:sz w:val="24"/>
              </w:rPr>
            </w:pPr>
            <w:r>
              <w:rPr>
                <w:sz w:val="24"/>
              </w:rPr>
              <w:t>基于内质网应激——凋亡途径的郑氏一号新伤药改善大鼠跟腱腱病的</w:t>
            </w:r>
          </w:p>
          <w:p>
            <w:pPr>
              <w:pStyle w:val="TableParagraph"/>
              <w:spacing w:line="292" w:lineRule="exact" w:before="7"/>
              <w:ind w:left="107"/>
              <w:rPr>
                <w:sz w:val="24"/>
              </w:rPr>
            </w:pPr>
            <w:r>
              <w:rPr>
                <w:sz w:val="24"/>
              </w:rPr>
              <w:t>作用及机制研究</w:t>
            </w:r>
          </w:p>
        </w:tc>
        <w:tc>
          <w:tcPr>
            <w:tcW w:w="3756" w:type="dxa"/>
          </w:tcPr>
          <w:p>
            <w:pPr>
              <w:pStyle w:val="TableParagraph"/>
              <w:spacing w:before="160"/>
              <w:ind w:left="106"/>
              <w:rPr>
                <w:sz w:val="24"/>
              </w:rPr>
            </w:pPr>
            <w:r>
              <w:rPr>
                <w:sz w:val="24"/>
              </w:rPr>
              <w:t>四川省骨科医院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right="187"/>
              <w:jc w:val="right"/>
              <w:rPr>
                <w:sz w:val="24"/>
              </w:rPr>
            </w:pPr>
            <w:r>
              <w:rPr>
                <w:sz w:val="24"/>
              </w:rPr>
              <w:t>83</w:t>
            </w:r>
          </w:p>
        </w:tc>
        <w:tc>
          <w:tcPr>
            <w:tcW w:w="7455" w:type="dxa"/>
          </w:tcPr>
          <w:p>
            <w:pPr>
              <w:pStyle w:val="TableParagraph"/>
              <w:ind w:left="107"/>
              <w:rPr>
                <w:sz w:val="24"/>
              </w:rPr>
            </w:pPr>
            <w:r>
              <w:rPr>
                <w:spacing w:val="-8"/>
                <w:sz w:val="24"/>
              </w:rPr>
              <w:t>基于真实世界的 </w:t>
            </w:r>
            <w:r>
              <w:rPr>
                <w:sz w:val="24"/>
              </w:rPr>
              <w:t>HIFU</w:t>
            </w:r>
            <w:r>
              <w:rPr>
                <w:spacing w:val="-30"/>
                <w:sz w:val="24"/>
              </w:rPr>
              <w:t> 治疗 </w:t>
            </w:r>
            <w:r>
              <w:rPr>
                <w:sz w:val="24"/>
              </w:rPr>
              <w:t>AM</w:t>
            </w:r>
            <w:r>
              <w:rPr>
                <w:spacing w:val="-8"/>
                <w:sz w:val="24"/>
              </w:rPr>
              <w:t> 预后影响因素分析及联合中医药二期疗</w:t>
            </w:r>
          </w:p>
          <w:p>
            <w:pPr>
              <w:pStyle w:val="TableParagraph"/>
              <w:spacing w:line="291" w:lineRule="exact" w:before="7"/>
              <w:ind w:left="107"/>
              <w:rPr>
                <w:sz w:val="24"/>
              </w:rPr>
            </w:pPr>
            <w:r>
              <w:rPr>
                <w:sz w:val="24"/>
              </w:rPr>
              <w:t>法疗效评价研究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right="187"/>
              <w:jc w:val="right"/>
              <w:rPr>
                <w:sz w:val="24"/>
              </w:rPr>
            </w:pPr>
            <w:r>
              <w:rPr>
                <w:sz w:val="24"/>
              </w:rPr>
              <w:t>84</w:t>
            </w:r>
          </w:p>
        </w:tc>
        <w:tc>
          <w:tcPr>
            <w:tcW w:w="7455" w:type="dxa"/>
          </w:tcPr>
          <w:p>
            <w:pPr>
              <w:pStyle w:val="TableParagraph"/>
              <w:spacing w:line="292" w:lineRule="exact" w:before="3"/>
              <w:ind w:left="107"/>
              <w:rPr>
                <w:sz w:val="24"/>
              </w:rPr>
            </w:pPr>
            <w:r>
              <w:rPr>
                <w:sz w:val="24"/>
              </w:rPr>
              <w:t>清郁活血方治疗复发性口腔溃疡郁火夹瘀证的临床研究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right="187"/>
              <w:jc w:val="right"/>
              <w:rPr>
                <w:sz w:val="24"/>
              </w:rPr>
            </w:pPr>
            <w:r>
              <w:rPr>
                <w:sz w:val="24"/>
              </w:rPr>
              <w:t>85</w:t>
            </w:r>
          </w:p>
        </w:tc>
        <w:tc>
          <w:tcPr>
            <w:tcW w:w="7455" w:type="dxa"/>
          </w:tcPr>
          <w:p>
            <w:pPr>
              <w:pStyle w:val="TableParagraph"/>
              <w:spacing w:line="290" w:lineRule="exact"/>
              <w:ind w:left="107"/>
              <w:rPr>
                <w:sz w:val="24"/>
              </w:rPr>
            </w:pPr>
            <w:r>
              <w:rPr>
                <w:sz w:val="24"/>
              </w:rPr>
              <w:t>理气膏穴位贴敷联合肠道复苏对重症急性胰腺炎的疗效评价</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right="187"/>
              <w:jc w:val="right"/>
              <w:rPr>
                <w:sz w:val="24"/>
              </w:rPr>
            </w:pPr>
            <w:r>
              <w:rPr>
                <w:sz w:val="24"/>
              </w:rPr>
              <w:t>86</w:t>
            </w:r>
          </w:p>
        </w:tc>
        <w:tc>
          <w:tcPr>
            <w:tcW w:w="7455" w:type="dxa"/>
          </w:tcPr>
          <w:p>
            <w:pPr>
              <w:pStyle w:val="TableParagraph"/>
              <w:spacing w:before="3"/>
              <w:ind w:left="107"/>
              <w:rPr>
                <w:sz w:val="24"/>
              </w:rPr>
            </w:pPr>
            <w:r>
              <w:rPr>
                <w:sz w:val="24"/>
              </w:rPr>
              <w:t>循经感传扶阳灸对腹泻型肠易激综合征（脾肾阳虚证）的临床疗效观</w:t>
            </w:r>
          </w:p>
          <w:p>
            <w:pPr>
              <w:pStyle w:val="TableParagraph"/>
              <w:spacing w:line="292" w:lineRule="exact" w:before="7"/>
              <w:ind w:left="107"/>
              <w:rPr>
                <w:sz w:val="24"/>
              </w:rPr>
            </w:pPr>
            <w:r>
              <w:rPr>
                <w:sz w:val="24"/>
              </w:rPr>
              <w:t>察</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right="187"/>
              <w:jc w:val="right"/>
              <w:rPr>
                <w:sz w:val="24"/>
              </w:rPr>
            </w:pPr>
            <w:r>
              <w:rPr>
                <w:sz w:val="24"/>
              </w:rPr>
              <w:t>87</w:t>
            </w:r>
          </w:p>
        </w:tc>
        <w:tc>
          <w:tcPr>
            <w:tcW w:w="7455" w:type="dxa"/>
          </w:tcPr>
          <w:p>
            <w:pPr>
              <w:pStyle w:val="TableParagraph"/>
              <w:spacing w:line="291" w:lineRule="exact"/>
              <w:ind w:left="107"/>
              <w:rPr>
                <w:sz w:val="24"/>
              </w:rPr>
            </w:pPr>
            <w:r>
              <w:rPr>
                <w:sz w:val="24"/>
              </w:rPr>
              <w:t>老年髋部骨折患者中医特色风险评估系统的临床研究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628" w:hRule="atLeast"/>
        </w:trPr>
        <w:tc>
          <w:tcPr>
            <w:tcW w:w="640" w:type="dxa"/>
          </w:tcPr>
          <w:p>
            <w:pPr>
              <w:pStyle w:val="TableParagraph"/>
              <w:spacing w:before="161"/>
              <w:ind w:right="187"/>
              <w:jc w:val="right"/>
              <w:rPr>
                <w:sz w:val="24"/>
              </w:rPr>
            </w:pPr>
            <w:r>
              <w:rPr>
                <w:sz w:val="24"/>
              </w:rPr>
              <w:t>88</w:t>
            </w:r>
          </w:p>
        </w:tc>
        <w:tc>
          <w:tcPr>
            <w:tcW w:w="7455" w:type="dxa"/>
          </w:tcPr>
          <w:p>
            <w:pPr>
              <w:pStyle w:val="TableParagraph"/>
              <w:spacing w:before="3"/>
              <w:ind w:left="107"/>
              <w:rPr>
                <w:sz w:val="24"/>
              </w:rPr>
            </w:pPr>
            <w:r>
              <w:rPr>
                <w:sz w:val="24"/>
              </w:rPr>
              <w:t>蛇串疮（带状疱疹）急性期“既病防变”中西医结合诊疗技术方案研</w:t>
            </w:r>
          </w:p>
          <w:p>
            <w:pPr>
              <w:pStyle w:val="TableParagraph"/>
              <w:spacing w:line="288" w:lineRule="exact" w:before="9"/>
              <w:ind w:left="107"/>
              <w:rPr>
                <w:sz w:val="24"/>
              </w:rPr>
            </w:pPr>
            <w:r>
              <w:rPr>
                <w:sz w:val="24"/>
              </w:rPr>
              <w:t>究</w:t>
            </w:r>
          </w:p>
        </w:tc>
        <w:tc>
          <w:tcPr>
            <w:tcW w:w="3756" w:type="dxa"/>
          </w:tcPr>
          <w:p>
            <w:pPr>
              <w:pStyle w:val="TableParagraph"/>
              <w:spacing w:before="161"/>
              <w:ind w:left="106"/>
              <w:rPr>
                <w:sz w:val="24"/>
              </w:rPr>
            </w:pPr>
            <w:r>
              <w:rPr>
                <w:sz w:val="24"/>
              </w:rPr>
              <w:t>四川省中西医结合医院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89</w:t>
            </w:r>
          </w:p>
        </w:tc>
        <w:tc>
          <w:tcPr>
            <w:tcW w:w="7455" w:type="dxa"/>
          </w:tcPr>
          <w:p>
            <w:pPr>
              <w:pStyle w:val="TableParagraph"/>
              <w:spacing w:line="290" w:lineRule="exact" w:before="5"/>
              <w:ind w:left="107"/>
              <w:rPr>
                <w:sz w:val="24"/>
              </w:rPr>
            </w:pPr>
            <w:r>
              <w:rPr>
                <w:sz w:val="24"/>
              </w:rPr>
              <w:t>太极拳改善老年肌少症及其中枢响应特征的临床研究</w:t>
            </w:r>
          </w:p>
        </w:tc>
        <w:tc>
          <w:tcPr>
            <w:tcW w:w="3756" w:type="dxa"/>
          </w:tcPr>
          <w:p>
            <w:pPr>
              <w:pStyle w:val="TableParagraph"/>
              <w:spacing w:line="290" w:lineRule="exact" w:before="5"/>
              <w:ind w:left="106"/>
              <w:rPr>
                <w:sz w:val="24"/>
              </w:rPr>
            </w:pPr>
            <w:r>
              <w:rPr>
                <w:sz w:val="24"/>
              </w:rPr>
              <w:t>成都体育学院附属体育医院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90</w:t>
            </w:r>
          </w:p>
        </w:tc>
        <w:tc>
          <w:tcPr>
            <w:tcW w:w="7455" w:type="dxa"/>
          </w:tcPr>
          <w:p>
            <w:pPr>
              <w:pStyle w:val="TableParagraph"/>
              <w:ind w:left="107"/>
              <w:rPr>
                <w:sz w:val="24"/>
              </w:rPr>
            </w:pPr>
            <w:r>
              <w:rPr>
                <w:sz w:val="24"/>
              </w:rPr>
              <w:t>消水方穴位贴敷联合顺铂胸腔灌注对肺癌胸水临床疗效及胸水 VEGF</w:t>
            </w:r>
          </w:p>
          <w:p>
            <w:pPr>
              <w:pStyle w:val="TableParagraph"/>
              <w:spacing w:line="292" w:lineRule="exact" w:before="7"/>
              <w:ind w:left="107"/>
              <w:rPr>
                <w:sz w:val="24"/>
              </w:rPr>
            </w:pPr>
            <w:r>
              <w:rPr>
                <w:sz w:val="24"/>
              </w:rPr>
              <w:t>的影响</w:t>
            </w:r>
          </w:p>
        </w:tc>
        <w:tc>
          <w:tcPr>
            <w:tcW w:w="3756" w:type="dxa"/>
          </w:tcPr>
          <w:p>
            <w:pPr>
              <w:pStyle w:val="TableParagraph"/>
              <w:spacing w:before="160"/>
              <w:ind w:left="106"/>
              <w:rPr>
                <w:sz w:val="24"/>
              </w:rPr>
            </w:pPr>
            <w:r>
              <w:rPr>
                <w:sz w:val="24"/>
              </w:rPr>
              <w:t>四川省中医药科学院中医研究所</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91</w:t>
            </w:r>
          </w:p>
        </w:tc>
        <w:tc>
          <w:tcPr>
            <w:tcW w:w="7455" w:type="dxa"/>
          </w:tcPr>
          <w:p>
            <w:pPr>
              <w:pStyle w:val="TableParagraph"/>
              <w:spacing w:line="290" w:lineRule="exact"/>
              <w:ind w:left="107"/>
              <w:rPr>
                <w:sz w:val="24"/>
              </w:rPr>
            </w:pPr>
            <w:r>
              <w:rPr>
                <w:sz w:val="24"/>
              </w:rPr>
              <w:t>毫火针点刺对肛门湿疹（血虚风燥型）的临床疗效研究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92</w:t>
            </w:r>
          </w:p>
        </w:tc>
        <w:tc>
          <w:tcPr>
            <w:tcW w:w="7455" w:type="dxa"/>
          </w:tcPr>
          <w:p>
            <w:pPr>
              <w:pStyle w:val="TableParagraph"/>
              <w:spacing w:line="291" w:lineRule="exact"/>
              <w:ind w:left="107"/>
              <w:rPr>
                <w:sz w:val="24"/>
              </w:rPr>
            </w:pPr>
            <w:r>
              <w:rPr>
                <w:sz w:val="24"/>
              </w:rPr>
              <w:t>针灸对前列腺增生患者 LUTS 改善的随机对照临床研究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93</w:t>
            </w:r>
          </w:p>
        </w:tc>
        <w:tc>
          <w:tcPr>
            <w:tcW w:w="7455" w:type="dxa"/>
          </w:tcPr>
          <w:p>
            <w:pPr>
              <w:pStyle w:val="TableParagraph"/>
              <w:spacing w:line="290" w:lineRule="exact" w:before="5"/>
              <w:ind w:left="107"/>
              <w:rPr>
                <w:sz w:val="24"/>
              </w:rPr>
            </w:pPr>
            <w:r>
              <w:rPr>
                <w:sz w:val="24"/>
              </w:rPr>
              <w:t>中药治疗儿童特发性肺含铁血黄素沉着症临床疗效评价</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94</w:t>
            </w:r>
          </w:p>
        </w:tc>
        <w:tc>
          <w:tcPr>
            <w:tcW w:w="7455" w:type="dxa"/>
          </w:tcPr>
          <w:p>
            <w:pPr>
              <w:pStyle w:val="TableParagraph"/>
              <w:spacing w:before="131"/>
              <w:ind w:left="107"/>
              <w:rPr>
                <w:sz w:val="24"/>
              </w:rPr>
            </w:pPr>
            <w:r>
              <w:rPr>
                <w:sz w:val="24"/>
              </w:rPr>
              <w:t>耳穴贴压对不孕症患者子官输卵管造影术后疼痛护理疗效观察</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131"/>
              <w:ind w:right="565"/>
              <w:jc w:val="right"/>
              <w:rPr>
                <w:sz w:val="24"/>
              </w:rPr>
            </w:pPr>
            <w:r>
              <w:rPr>
                <w:sz w:val="24"/>
              </w:rPr>
              <w:t>3</w:t>
            </w:r>
          </w:p>
        </w:tc>
        <w:tc>
          <w:tcPr>
            <w:tcW w:w="1490" w:type="dxa"/>
          </w:tcPr>
          <w:p>
            <w:pPr>
              <w:pStyle w:val="TableParagraph"/>
              <w:spacing w:before="131"/>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95</w:t>
            </w:r>
          </w:p>
        </w:tc>
        <w:tc>
          <w:tcPr>
            <w:tcW w:w="7455" w:type="dxa"/>
          </w:tcPr>
          <w:p>
            <w:pPr>
              <w:pStyle w:val="TableParagraph"/>
              <w:spacing w:line="290" w:lineRule="exact" w:before="5"/>
              <w:ind w:left="107"/>
              <w:rPr>
                <w:sz w:val="24"/>
              </w:rPr>
            </w:pPr>
            <w:r>
              <w:rPr>
                <w:sz w:val="24"/>
              </w:rPr>
              <w:t>颗粒型皮内针联合新型揿针治疗膝骨关节炎的临床研究</w:t>
            </w:r>
          </w:p>
        </w:tc>
        <w:tc>
          <w:tcPr>
            <w:tcW w:w="3756" w:type="dxa"/>
          </w:tcPr>
          <w:p>
            <w:pPr>
              <w:pStyle w:val="TableParagraph"/>
              <w:spacing w:line="290" w:lineRule="exact" w:before="5"/>
              <w:ind w:left="106"/>
              <w:rPr>
                <w:sz w:val="24"/>
              </w:rPr>
            </w:pPr>
            <w:r>
              <w:rPr>
                <w:sz w:val="24"/>
              </w:rPr>
              <w:t>绵阳市中医医院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96</w:t>
            </w:r>
          </w:p>
        </w:tc>
        <w:tc>
          <w:tcPr>
            <w:tcW w:w="7455" w:type="dxa"/>
          </w:tcPr>
          <w:p>
            <w:pPr>
              <w:pStyle w:val="TableParagraph"/>
              <w:spacing w:before="131"/>
              <w:ind w:left="107"/>
              <w:rPr>
                <w:sz w:val="24"/>
              </w:rPr>
            </w:pPr>
            <w:r>
              <w:rPr>
                <w:sz w:val="24"/>
              </w:rPr>
              <w:t>滋活汤联合来曲唑治疗排卵障碍性不孕症的多中心随机对照临床研究</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131"/>
              <w:ind w:right="565"/>
              <w:jc w:val="right"/>
              <w:rPr>
                <w:sz w:val="24"/>
              </w:rPr>
            </w:pPr>
            <w:r>
              <w:rPr>
                <w:sz w:val="24"/>
              </w:rPr>
              <w:t>3</w:t>
            </w:r>
          </w:p>
        </w:tc>
        <w:tc>
          <w:tcPr>
            <w:tcW w:w="1490" w:type="dxa"/>
          </w:tcPr>
          <w:p>
            <w:pPr>
              <w:pStyle w:val="TableParagraph"/>
              <w:spacing w:before="131"/>
              <w:ind w:right="253"/>
              <w:jc w:val="right"/>
              <w:rPr>
                <w:sz w:val="24"/>
              </w:rPr>
            </w:pPr>
            <w:r>
              <w:rPr>
                <w:sz w:val="24"/>
              </w:rPr>
              <w:t>面上项目</w:t>
            </w:r>
          </w:p>
        </w:tc>
      </w:tr>
      <w:tr>
        <w:trPr>
          <w:trHeight w:val="569" w:hRule="atLeast"/>
        </w:trPr>
        <w:tc>
          <w:tcPr>
            <w:tcW w:w="640" w:type="dxa"/>
          </w:tcPr>
          <w:p>
            <w:pPr>
              <w:pStyle w:val="TableParagraph"/>
              <w:spacing w:before="132"/>
              <w:ind w:left="120" w:right="110"/>
              <w:jc w:val="center"/>
              <w:rPr>
                <w:sz w:val="24"/>
              </w:rPr>
            </w:pPr>
            <w:r>
              <w:rPr>
                <w:sz w:val="24"/>
              </w:rPr>
              <w:t>97</w:t>
            </w:r>
          </w:p>
        </w:tc>
        <w:tc>
          <w:tcPr>
            <w:tcW w:w="7455" w:type="dxa"/>
          </w:tcPr>
          <w:p>
            <w:pPr>
              <w:pStyle w:val="TableParagraph"/>
              <w:spacing w:before="132"/>
              <w:ind w:left="107"/>
              <w:rPr>
                <w:sz w:val="24"/>
              </w:rPr>
            </w:pPr>
            <w:r>
              <w:rPr>
                <w:sz w:val="24"/>
              </w:rPr>
              <w:t>中医辨证施护特色优质护理在急诊高血压患者中的应用效果研究</w:t>
            </w:r>
          </w:p>
        </w:tc>
        <w:tc>
          <w:tcPr>
            <w:tcW w:w="3756" w:type="dxa"/>
          </w:tcPr>
          <w:p>
            <w:pPr>
              <w:pStyle w:val="TableParagraph"/>
              <w:spacing w:before="132"/>
              <w:ind w:left="106"/>
              <w:rPr>
                <w:sz w:val="24"/>
              </w:rPr>
            </w:pPr>
            <w:r>
              <w:rPr>
                <w:sz w:val="24"/>
              </w:rPr>
              <w:t>四川省中医药科学院中医研究所</w:t>
            </w:r>
          </w:p>
        </w:tc>
        <w:tc>
          <w:tcPr>
            <w:tcW w:w="1275" w:type="dxa"/>
          </w:tcPr>
          <w:p>
            <w:pPr>
              <w:pStyle w:val="TableParagraph"/>
              <w:spacing w:before="132"/>
              <w:ind w:right="565"/>
              <w:jc w:val="right"/>
              <w:rPr>
                <w:sz w:val="24"/>
              </w:rPr>
            </w:pPr>
            <w:r>
              <w:rPr>
                <w:sz w:val="24"/>
              </w:rPr>
              <w:t>3</w:t>
            </w:r>
          </w:p>
        </w:tc>
        <w:tc>
          <w:tcPr>
            <w:tcW w:w="1490" w:type="dxa"/>
          </w:tcPr>
          <w:p>
            <w:pPr>
              <w:pStyle w:val="TableParagraph"/>
              <w:spacing w:before="132"/>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98</w:t>
            </w:r>
          </w:p>
        </w:tc>
        <w:tc>
          <w:tcPr>
            <w:tcW w:w="7455" w:type="dxa"/>
          </w:tcPr>
          <w:p>
            <w:pPr>
              <w:pStyle w:val="TableParagraph"/>
              <w:spacing w:before="3"/>
              <w:ind w:left="107"/>
              <w:rPr>
                <w:sz w:val="24"/>
              </w:rPr>
            </w:pPr>
            <w:r>
              <w:rPr>
                <w:sz w:val="24"/>
              </w:rPr>
              <w:t>基于剪切波弹性成像评价罗氏手法结合蜡疗治疗寒湿阻络型产后腰痛</w:t>
            </w:r>
          </w:p>
          <w:p>
            <w:pPr>
              <w:pStyle w:val="TableParagraph"/>
              <w:spacing w:line="290" w:lineRule="exact" w:before="9"/>
              <w:ind w:left="107"/>
              <w:rPr>
                <w:sz w:val="24"/>
              </w:rPr>
            </w:pPr>
            <w:r>
              <w:rPr>
                <w:sz w:val="24"/>
              </w:rPr>
              <w:t>的临床疗效研究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99</w:t>
            </w:r>
          </w:p>
        </w:tc>
        <w:tc>
          <w:tcPr>
            <w:tcW w:w="7455" w:type="dxa"/>
          </w:tcPr>
          <w:p>
            <w:pPr>
              <w:pStyle w:val="TableParagraph"/>
              <w:spacing w:line="291" w:lineRule="exact"/>
              <w:ind w:left="107"/>
              <w:rPr>
                <w:sz w:val="24"/>
              </w:rPr>
            </w:pPr>
            <w:r>
              <w:rPr>
                <w:sz w:val="24"/>
              </w:rPr>
              <w:t>乳管镜下介入联合金黄散外敷治疗导管周围型乳腺炎的疗效研究</w:t>
            </w:r>
          </w:p>
        </w:tc>
        <w:tc>
          <w:tcPr>
            <w:tcW w:w="3756" w:type="dxa"/>
          </w:tcPr>
          <w:p>
            <w:pPr>
              <w:pStyle w:val="TableParagraph"/>
              <w:spacing w:line="291" w:lineRule="exact"/>
              <w:ind w:left="106"/>
              <w:rPr>
                <w:sz w:val="24"/>
              </w:rPr>
            </w:pPr>
            <w:r>
              <w:rPr>
                <w:sz w:val="24"/>
              </w:rPr>
              <w:t>绵阳市中医医院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100</w:t>
            </w:r>
          </w:p>
        </w:tc>
        <w:tc>
          <w:tcPr>
            <w:tcW w:w="7455" w:type="dxa"/>
          </w:tcPr>
          <w:p>
            <w:pPr>
              <w:pStyle w:val="TableParagraph"/>
              <w:spacing w:line="292" w:lineRule="exact" w:before="3"/>
              <w:ind w:left="227"/>
              <w:rPr>
                <w:sz w:val="24"/>
              </w:rPr>
            </w:pPr>
            <w:r>
              <w:rPr>
                <w:sz w:val="24"/>
              </w:rPr>
              <w:t>基于 TTM 技术的健康人与慢性疲劳综合征患者差异性研</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101</w:t>
            </w:r>
          </w:p>
        </w:tc>
        <w:tc>
          <w:tcPr>
            <w:tcW w:w="7455" w:type="dxa"/>
          </w:tcPr>
          <w:p>
            <w:pPr>
              <w:pStyle w:val="TableParagraph"/>
              <w:ind w:left="107"/>
              <w:rPr>
                <w:sz w:val="24"/>
              </w:rPr>
            </w:pPr>
            <w:r>
              <w:rPr>
                <w:sz w:val="24"/>
              </w:rPr>
              <w:t>水晶丹外敷对难治性痛风急性发作中性粒细胞胞外诱捕网（NETs）的</w:t>
            </w:r>
          </w:p>
          <w:p>
            <w:pPr>
              <w:pStyle w:val="TableParagraph"/>
              <w:spacing w:line="291" w:lineRule="exact" w:before="7"/>
              <w:ind w:left="107"/>
              <w:rPr>
                <w:sz w:val="24"/>
              </w:rPr>
            </w:pPr>
            <w:r>
              <w:rPr>
                <w:sz w:val="24"/>
              </w:rPr>
              <w:t>影响</w:t>
            </w:r>
          </w:p>
        </w:tc>
        <w:tc>
          <w:tcPr>
            <w:tcW w:w="3756" w:type="dxa"/>
          </w:tcPr>
          <w:p>
            <w:pPr>
              <w:pStyle w:val="TableParagraph"/>
              <w:ind w:left="106"/>
              <w:rPr>
                <w:sz w:val="24"/>
              </w:rPr>
            </w:pPr>
            <w:r>
              <w:rPr>
                <w:sz w:val="24"/>
              </w:rPr>
              <w:t>四川省医学科学院四川省人民医</w:t>
            </w:r>
          </w:p>
          <w:p>
            <w:pPr>
              <w:pStyle w:val="TableParagraph"/>
              <w:spacing w:line="291" w:lineRule="exact" w:before="7"/>
              <w:ind w:left="106"/>
              <w:rPr>
                <w:sz w:val="24"/>
              </w:rPr>
            </w:pPr>
            <w:r>
              <w:rPr>
                <w:sz w:val="24"/>
              </w:rPr>
              <w:t>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102</w:t>
            </w:r>
          </w:p>
        </w:tc>
        <w:tc>
          <w:tcPr>
            <w:tcW w:w="7455" w:type="dxa"/>
          </w:tcPr>
          <w:p>
            <w:pPr>
              <w:pStyle w:val="TableParagraph"/>
              <w:spacing w:before="5"/>
              <w:ind w:left="107"/>
              <w:rPr>
                <w:sz w:val="24"/>
              </w:rPr>
            </w:pPr>
            <w:r>
              <w:rPr>
                <w:sz w:val="24"/>
              </w:rPr>
              <w:t>针灸“安神培土”周期疗法调节多囊卵巢综合征人群性腺轴功能临床</w:t>
            </w:r>
          </w:p>
          <w:p>
            <w:pPr>
              <w:pStyle w:val="TableParagraph"/>
              <w:spacing w:line="290" w:lineRule="exact" w:before="7"/>
              <w:ind w:left="107"/>
              <w:rPr>
                <w:sz w:val="24"/>
              </w:rPr>
            </w:pPr>
            <w:r>
              <w:rPr>
                <w:sz w:val="24"/>
              </w:rPr>
              <w:t>效应研究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103</w:t>
            </w:r>
          </w:p>
        </w:tc>
        <w:tc>
          <w:tcPr>
            <w:tcW w:w="7455" w:type="dxa"/>
          </w:tcPr>
          <w:p>
            <w:pPr>
              <w:pStyle w:val="TableParagraph"/>
              <w:spacing w:before="131"/>
              <w:ind w:left="107"/>
              <w:rPr>
                <w:sz w:val="24"/>
              </w:rPr>
            </w:pPr>
            <w:r>
              <w:rPr>
                <w:sz w:val="24"/>
              </w:rPr>
              <w:t>中药热奄包防治痔瘘术后尿潴留的临床研究</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131"/>
              <w:ind w:right="565"/>
              <w:jc w:val="right"/>
              <w:rPr>
                <w:sz w:val="24"/>
              </w:rPr>
            </w:pPr>
            <w:r>
              <w:rPr>
                <w:sz w:val="24"/>
              </w:rPr>
              <w:t>3</w:t>
            </w:r>
          </w:p>
        </w:tc>
        <w:tc>
          <w:tcPr>
            <w:tcW w:w="1490" w:type="dxa"/>
          </w:tcPr>
          <w:p>
            <w:pPr>
              <w:pStyle w:val="TableParagraph"/>
              <w:spacing w:before="13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104</w:t>
            </w:r>
          </w:p>
        </w:tc>
        <w:tc>
          <w:tcPr>
            <w:tcW w:w="7455" w:type="dxa"/>
          </w:tcPr>
          <w:p>
            <w:pPr>
              <w:pStyle w:val="TableParagraph"/>
              <w:ind w:left="107"/>
              <w:rPr>
                <w:sz w:val="24"/>
              </w:rPr>
            </w:pPr>
            <w:r>
              <w:rPr>
                <w:spacing w:val="-14"/>
                <w:sz w:val="24"/>
              </w:rPr>
              <w:t>基于“肺与大肠相表里”理论运用宣白承气汤治疗 </w:t>
            </w:r>
            <w:r>
              <w:rPr>
                <w:sz w:val="24"/>
              </w:rPr>
              <w:t>AECOPD</w:t>
            </w:r>
            <w:r>
              <w:rPr>
                <w:spacing w:val="-10"/>
                <w:sz w:val="24"/>
              </w:rPr>
              <w:t> 合并胃肠功</w:t>
            </w:r>
          </w:p>
          <w:p>
            <w:pPr>
              <w:pStyle w:val="TableParagraph"/>
              <w:spacing w:line="291" w:lineRule="exact" w:before="7"/>
              <w:ind w:left="107"/>
              <w:rPr>
                <w:sz w:val="24"/>
              </w:rPr>
            </w:pPr>
            <w:r>
              <w:rPr>
                <w:sz w:val="24"/>
              </w:rPr>
              <w:t>能障碍的临床研究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3" w:hRule="atLeast"/>
        </w:trPr>
        <w:tc>
          <w:tcPr>
            <w:tcW w:w="640" w:type="dxa"/>
          </w:tcPr>
          <w:p>
            <w:pPr>
              <w:pStyle w:val="TableParagraph"/>
              <w:spacing w:line="288" w:lineRule="exact" w:before="5"/>
              <w:ind w:left="120" w:right="110"/>
              <w:jc w:val="center"/>
              <w:rPr>
                <w:sz w:val="24"/>
              </w:rPr>
            </w:pPr>
            <w:r>
              <w:rPr>
                <w:sz w:val="24"/>
              </w:rPr>
              <w:t>105</w:t>
            </w:r>
          </w:p>
        </w:tc>
        <w:tc>
          <w:tcPr>
            <w:tcW w:w="7455" w:type="dxa"/>
          </w:tcPr>
          <w:p>
            <w:pPr>
              <w:pStyle w:val="TableParagraph"/>
              <w:spacing w:line="288" w:lineRule="exact" w:before="5"/>
              <w:ind w:left="107"/>
              <w:rPr>
                <w:sz w:val="24"/>
              </w:rPr>
            </w:pPr>
            <w:r>
              <w:rPr>
                <w:sz w:val="24"/>
              </w:rPr>
              <w:t>新吾针法治疗原发性干燥综合征眼干口干临床观察</w:t>
            </w:r>
          </w:p>
        </w:tc>
        <w:tc>
          <w:tcPr>
            <w:tcW w:w="3756" w:type="dxa"/>
          </w:tcPr>
          <w:p>
            <w:pPr>
              <w:pStyle w:val="TableParagraph"/>
              <w:spacing w:line="288" w:lineRule="exact" w:before="5"/>
              <w:ind w:left="106"/>
              <w:rPr>
                <w:sz w:val="24"/>
              </w:rPr>
            </w:pPr>
            <w:r>
              <w:rPr>
                <w:sz w:val="24"/>
              </w:rPr>
              <w:t>绵阳市中医医院</w:t>
            </w:r>
          </w:p>
        </w:tc>
        <w:tc>
          <w:tcPr>
            <w:tcW w:w="1275" w:type="dxa"/>
          </w:tcPr>
          <w:p>
            <w:pPr>
              <w:pStyle w:val="TableParagraph"/>
              <w:spacing w:line="288" w:lineRule="exact" w:before="5"/>
              <w:ind w:right="565"/>
              <w:jc w:val="right"/>
              <w:rPr>
                <w:sz w:val="24"/>
              </w:rPr>
            </w:pPr>
            <w:r>
              <w:rPr>
                <w:sz w:val="24"/>
              </w:rPr>
              <w:t>3</w:t>
            </w:r>
          </w:p>
        </w:tc>
        <w:tc>
          <w:tcPr>
            <w:tcW w:w="1490" w:type="dxa"/>
          </w:tcPr>
          <w:p>
            <w:pPr>
              <w:pStyle w:val="TableParagraph"/>
              <w:spacing w:line="288" w:lineRule="exact" w:before="5"/>
              <w:ind w:right="253"/>
              <w:jc w:val="right"/>
              <w:rPr>
                <w:sz w:val="24"/>
              </w:rPr>
            </w:pPr>
            <w:r>
              <w:rPr>
                <w:sz w:val="24"/>
              </w:rPr>
              <w:t>面上项目</w:t>
            </w:r>
          </w:p>
        </w:tc>
      </w:tr>
    </w:tbl>
    <w:p>
      <w:pPr>
        <w:spacing w:after="0" w:line="288" w:lineRule="exact"/>
        <w:jc w:val="right"/>
        <w:rPr>
          <w:sz w:val="24"/>
        </w:rPr>
        <w:sectPr>
          <w:footerReference w:type="even" r:id="rId9"/>
          <w:footerReference w:type="default" r:id="rId10"/>
          <w:pgSz w:w="16840" w:h="11910" w:orient="landscape"/>
          <w:pgMar w:footer="1467" w:header="0" w:top="1100" w:bottom="1660" w:left="860" w:right="1120"/>
          <w:pgNumType w:start="1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570" w:hRule="atLeast"/>
        </w:trPr>
        <w:tc>
          <w:tcPr>
            <w:tcW w:w="640" w:type="dxa"/>
          </w:tcPr>
          <w:p>
            <w:pPr>
              <w:pStyle w:val="TableParagraph"/>
              <w:spacing w:before="132"/>
              <w:ind w:left="120" w:right="110"/>
              <w:jc w:val="center"/>
              <w:rPr>
                <w:sz w:val="24"/>
              </w:rPr>
            </w:pPr>
            <w:r>
              <w:rPr>
                <w:sz w:val="24"/>
              </w:rPr>
              <w:t>106</w:t>
            </w:r>
          </w:p>
        </w:tc>
        <w:tc>
          <w:tcPr>
            <w:tcW w:w="7455" w:type="dxa"/>
          </w:tcPr>
          <w:p>
            <w:pPr>
              <w:pStyle w:val="TableParagraph"/>
              <w:spacing w:before="132"/>
              <w:ind w:left="107"/>
              <w:rPr>
                <w:sz w:val="24"/>
              </w:rPr>
            </w:pPr>
            <w:r>
              <w:rPr>
                <w:sz w:val="24"/>
              </w:rPr>
              <w:t>高原缺氧条件下肠粘膜免疫自噬调控机制及其干预的研究</w:t>
            </w:r>
          </w:p>
        </w:tc>
        <w:tc>
          <w:tcPr>
            <w:tcW w:w="3756" w:type="dxa"/>
          </w:tcPr>
          <w:p>
            <w:pPr>
              <w:pStyle w:val="TableParagraph"/>
              <w:spacing w:before="132"/>
              <w:ind w:left="106"/>
              <w:rPr>
                <w:sz w:val="24"/>
              </w:rPr>
            </w:pPr>
            <w:r>
              <w:rPr>
                <w:sz w:val="24"/>
              </w:rPr>
              <w:t>中国人民解放军西部战区总医院</w:t>
            </w:r>
          </w:p>
        </w:tc>
        <w:tc>
          <w:tcPr>
            <w:tcW w:w="1275" w:type="dxa"/>
          </w:tcPr>
          <w:p>
            <w:pPr>
              <w:pStyle w:val="TableParagraph"/>
              <w:spacing w:before="132"/>
              <w:ind w:right="565"/>
              <w:jc w:val="right"/>
              <w:rPr>
                <w:sz w:val="24"/>
              </w:rPr>
            </w:pPr>
            <w:r>
              <w:rPr>
                <w:sz w:val="24"/>
              </w:rPr>
              <w:t>3</w:t>
            </w:r>
          </w:p>
        </w:tc>
        <w:tc>
          <w:tcPr>
            <w:tcW w:w="1490" w:type="dxa"/>
          </w:tcPr>
          <w:p>
            <w:pPr>
              <w:pStyle w:val="TableParagraph"/>
              <w:spacing w:before="132"/>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107</w:t>
            </w:r>
          </w:p>
        </w:tc>
        <w:tc>
          <w:tcPr>
            <w:tcW w:w="7455" w:type="dxa"/>
          </w:tcPr>
          <w:p>
            <w:pPr>
              <w:pStyle w:val="TableParagraph"/>
              <w:spacing w:before="3"/>
              <w:ind w:left="107"/>
              <w:rPr>
                <w:sz w:val="24"/>
              </w:rPr>
            </w:pPr>
            <w:r>
              <w:rPr>
                <w:sz w:val="24"/>
              </w:rPr>
              <w:t>不同时辰艾灸治疗类风湿性关节炎的临床疗效评价及昼夜节律研究：</w:t>
            </w:r>
          </w:p>
          <w:p>
            <w:pPr>
              <w:pStyle w:val="TableParagraph"/>
              <w:spacing w:line="290" w:lineRule="exact" w:before="9"/>
              <w:ind w:left="107"/>
              <w:rPr>
                <w:sz w:val="24"/>
              </w:rPr>
            </w:pPr>
            <w:r>
              <w:rPr>
                <w:sz w:val="24"/>
              </w:rPr>
              <w:t>临床随机对照试验</w:t>
            </w:r>
          </w:p>
        </w:tc>
        <w:tc>
          <w:tcPr>
            <w:tcW w:w="3756" w:type="dxa"/>
          </w:tcPr>
          <w:p>
            <w:pPr>
              <w:pStyle w:val="TableParagraph"/>
              <w:spacing w:before="162"/>
              <w:ind w:left="106"/>
              <w:rPr>
                <w:sz w:val="24"/>
              </w:rPr>
            </w:pPr>
            <w:r>
              <w:rPr>
                <w:sz w:val="24"/>
              </w:rPr>
              <w:t>西南医科大学附属中医医院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108</w:t>
            </w:r>
          </w:p>
        </w:tc>
        <w:tc>
          <w:tcPr>
            <w:tcW w:w="7455" w:type="dxa"/>
          </w:tcPr>
          <w:p>
            <w:pPr>
              <w:pStyle w:val="TableParagraph"/>
              <w:spacing w:line="291" w:lineRule="exact"/>
              <w:ind w:left="107"/>
              <w:rPr>
                <w:sz w:val="24"/>
              </w:rPr>
            </w:pPr>
            <w:r>
              <w:rPr>
                <w:sz w:val="24"/>
              </w:rPr>
              <w:t>柴芍胃炎颗粒治疗寒热错杂型幽门螺杆菌胃炎的临床研究</w:t>
            </w:r>
          </w:p>
        </w:tc>
        <w:tc>
          <w:tcPr>
            <w:tcW w:w="3756" w:type="dxa"/>
          </w:tcPr>
          <w:p>
            <w:pPr>
              <w:pStyle w:val="TableParagraph"/>
              <w:spacing w:line="291" w:lineRule="exact"/>
              <w:ind w:left="106"/>
              <w:rPr>
                <w:sz w:val="24"/>
              </w:rPr>
            </w:pPr>
            <w:r>
              <w:rPr>
                <w:sz w:val="24"/>
              </w:rPr>
              <w:t>西南医科大学附属中医医院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109</w:t>
            </w:r>
          </w:p>
        </w:tc>
        <w:tc>
          <w:tcPr>
            <w:tcW w:w="7455" w:type="dxa"/>
          </w:tcPr>
          <w:p>
            <w:pPr>
              <w:pStyle w:val="TableParagraph"/>
              <w:spacing w:before="3"/>
              <w:ind w:left="107"/>
              <w:rPr>
                <w:sz w:val="24"/>
              </w:rPr>
            </w:pPr>
            <w:r>
              <w:rPr>
                <w:sz w:val="24"/>
              </w:rPr>
              <w:t>活血化瘀中药尿毒清颗粒通过调控 mTOR 信号通路对糖尿病肾病的保</w:t>
            </w:r>
          </w:p>
          <w:p>
            <w:pPr>
              <w:pStyle w:val="TableParagraph"/>
              <w:spacing w:line="290" w:lineRule="exact" w:before="9"/>
              <w:ind w:left="107"/>
              <w:rPr>
                <w:sz w:val="24"/>
              </w:rPr>
            </w:pPr>
            <w:r>
              <w:rPr>
                <w:sz w:val="24"/>
              </w:rPr>
              <w:t>护作用及机制研究</w:t>
            </w:r>
          </w:p>
        </w:tc>
        <w:tc>
          <w:tcPr>
            <w:tcW w:w="3756" w:type="dxa"/>
          </w:tcPr>
          <w:p>
            <w:pPr>
              <w:pStyle w:val="TableParagraph"/>
              <w:spacing w:before="161"/>
              <w:ind w:left="106"/>
              <w:rPr>
                <w:sz w:val="24"/>
              </w:rPr>
            </w:pPr>
            <w:r>
              <w:rPr>
                <w:sz w:val="24"/>
              </w:rPr>
              <w:t>核工业四一六医院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110</w:t>
            </w:r>
          </w:p>
        </w:tc>
        <w:tc>
          <w:tcPr>
            <w:tcW w:w="7455" w:type="dxa"/>
          </w:tcPr>
          <w:p>
            <w:pPr>
              <w:pStyle w:val="TableParagraph"/>
              <w:ind w:left="107"/>
              <w:rPr>
                <w:sz w:val="24"/>
              </w:rPr>
            </w:pPr>
            <w:r>
              <w:rPr>
                <w:sz w:val="24"/>
              </w:rPr>
              <w:t>acu-TENS 降低 COPD 稳定期患者急性加重风险经穴效应机制的验证及</w:t>
            </w:r>
          </w:p>
          <w:p>
            <w:pPr>
              <w:pStyle w:val="TableParagraph"/>
              <w:spacing w:line="292" w:lineRule="exact" w:before="7"/>
              <w:ind w:left="107"/>
              <w:rPr>
                <w:sz w:val="24"/>
              </w:rPr>
            </w:pPr>
            <w:r>
              <w:rPr>
                <w:sz w:val="24"/>
              </w:rPr>
              <w:t>其对机体炎症反应调控的研究</w:t>
            </w:r>
          </w:p>
        </w:tc>
        <w:tc>
          <w:tcPr>
            <w:tcW w:w="3756" w:type="dxa"/>
          </w:tcPr>
          <w:p>
            <w:pPr>
              <w:pStyle w:val="TableParagraph"/>
              <w:spacing w:before="160"/>
              <w:ind w:left="106"/>
              <w:rPr>
                <w:sz w:val="24"/>
              </w:rPr>
            </w:pPr>
            <w:r>
              <w:rPr>
                <w:sz w:val="24"/>
              </w:rPr>
              <w:t>成都市温江区人民医院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111</w:t>
            </w:r>
          </w:p>
        </w:tc>
        <w:tc>
          <w:tcPr>
            <w:tcW w:w="7455" w:type="dxa"/>
          </w:tcPr>
          <w:p>
            <w:pPr>
              <w:pStyle w:val="TableParagraph"/>
              <w:spacing w:line="290" w:lineRule="exact"/>
              <w:ind w:left="107"/>
              <w:rPr>
                <w:sz w:val="24"/>
              </w:rPr>
            </w:pPr>
            <w:r>
              <w:rPr>
                <w:sz w:val="24"/>
              </w:rPr>
              <w:t>化痰消瘀法治疗矽肺结节的研究</w:t>
            </w:r>
          </w:p>
        </w:tc>
        <w:tc>
          <w:tcPr>
            <w:tcW w:w="3756" w:type="dxa"/>
          </w:tcPr>
          <w:p>
            <w:pPr>
              <w:pStyle w:val="TableParagraph"/>
              <w:spacing w:line="290" w:lineRule="exact"/>
              <w:ind w:left="106"/>
              <w:rPr>
                <w:sz w:val="24"/>
              </w:rPr>
            </w:pPr>
            <w:r>
              <w:rPr>
                <w:sz w:val="24"/>
              </w:rPr>
              <w:t>四川大学</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629" w:hRule="atLeast"/>
        </w:trPr>
        <w:tc>
          <w:tcPr>
            <w:tcW w:w="640" w:type="dxa"/>
          </w:tcPr>
          <w:p>
            <w:pPr>
              <w:pStyle w:val="TableParagraph"/>
              <w:spacing w:before="162"/>
              <w:ind w:left="120" w:right="110"/>
              <w:jc w:val="center"/>
              <w:rPr>
                <w:sz w:val="24"/>
              </w:rPr>
            </w:pPr>
            <w:r>
              <w:rPr>
                <w:sz w:val="24"/>
              </w:rPr>
              <w:t>112</w:t>
            </w:r>
          </w:p>
        </w:tc>
        <w:tc>
          <w:tcPr>
            <w:tcW w:w="7455" w:type="dxa"/>
          </w:tcPr>
          <w:p>
            <w:pPr>
              <w:pStyle w:val="TableParagraph"/>
              <w:ind w:left="107"/>
              <w:rPr>
                <w:sz w:val="24"/>
              </w:rPr>
            </w:pPr>
            <w:r>
              <w:rPr>
                <w:sz w:val="24"/>
              </w:rPr>
              <w:t>PYP 核素扫描对心肌淀粉样变诊断评估及芪苈强心胶囊的临床疗效观</w:t>
            </w:r>
          </w:p>
          <w:p>
            <w:pPr>
              <w:pStyle w:val="TableParagraph"/>
              <w:spacing w:line="292" w:lineRule="exact" w:before="6"/>
              <w:ind w:left="107"/>
              <w:rPr>
                <w:sz w:val="24"/>
              </w:rPr>
            </w:pPr>
            <w:r>
              <w:rPr>
                <w:sz w:val="24"/>
              </w:rPr>
              <w:t>察</w:t>
            </w:r>
          </w:p>
        </w:tc>
        <w:tc>
          <w:tcPr>
            <w:tcW w:w="3756" w:type="dxa"/>
          </w:tcPr>
          <w:p>
            <w:pPr>
              <w:pStyle w:val="TableParagraph"/>
              <w:ind w:left="106"/>
              <w:rPr>
                <w:sz w:val="24"/>
              </w:rPr>
            </w:pPr>
            <w:r>
              <w:rPr>
                <w:sz w:val="24"/>
              </w:rPr>
              <w:t>四川省医学科学院四川省人民医</w:t>
            </w:r>
          </w:p>
          <w:p>
            <w:pPr>
              <w:pStyle w:val="TableParagraph"/>
              <w:spacing w:line="292" w:lineRule="exact" w:before="6"/>
              <w:ind w:left="106"/>
              <w:rPr>
                <w:sz w:val="24"/>
              </w:rPr>
            </w:pPr>
            <w:r>
              <w:rPr>
                <w:sz w:val="24"/>
              </w:rPr>
              <w:t>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113</w:t>
            </w:r>
          </w:p>
        </w:tc>
        <w:tc>
          <w:tcPr>
            <w:tcW w:w="7455" w:type="dxa"/>
          </w:tcPr>
          <w:p>
            <w:pPr>
              <w:pStyle w:val="TableParagraph"/>
              <w:spacing w:line="290" w:lineRule="exact"/>
              <w:ind w:left="107"/>
              <w:rPr>
                <w:sz w:val="24"/>
              </w:rPr>
            </w:pPr>
            <w:r>
              <w:rPr>
                <w:sz w:val="24"/>
              </w:rPr>
              <w:t>膀胱经推拿治疗糖尿病胃轻瘫的临床疗效及胃肠激素作用机制研究</w:t>
            </w:r>
          </w:p>
        </w:tc>
        <w:tc>
          <w:tcPr>
            <w:tcW w:w="3756" w:type="dxa"/>
          </w:tcPr>
          <w:p>
            <w:pPr>
              <w:pStyle w:val="TableParagraph"/>
              <w:spacing w:line="290" w:lineRule="exact"/>
              <w:ind w:left="106"/>
              <w:rPr>
                <w:sz w:val="24"/>
              </w:rPr>
            </w:pPr>
            <w:r>
              <w:rPr>
                <w:sz w:val="24"/>
              </w:rPr>
              <w:t>成都中医药大学</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114</w:t>
            </w:r>
          </w:p>
        </w:tc>
        <w:tc>
          <w:tcPr>
            <w:tcW w:w="7455" w:type="dxa"/>
          </w:tcPr>
          <w:p>
            <w:pPr>
              <w:pStyle w:val="TableParagraph"/>
              <w:spacing w:line="291" w:lineRule="exact" w:before="3"/>
              <w:ind w:left="107"/>
              <w:rPr>
                <w:sz w:val="24"/>
              </w:rPr>
            </w:pPr>
            <w:r>
              <w:rPr>
                <w:sz w:val="24"/>
              </w:rPr>
              <w:t>二仙汤对抑郁症患者 5-HT 及 Nrf2/ARE 信号通路影响的临床观察</w:t>
            </w:r>
          </w:p>
        </w:tc>
        <w:tc>
          <w:tcPr>
            <w:tcW w:w="3756" w:type="dxa"/>
          </w:tcPr>
          <w:p>
            <w:pPr>
              <w:pStyle w:val="TableParagraph"/>
              <w:spacing w:line="291" w:lineRule="exact" w:before="3"/>
              <w:ind w:left="106"/>
              <w:rPr>
                <w:sz w:val="24"/>
              </w:rPr>
            </w:pPr>
            <w:r>
              <w:rPr>
                <w:sz w:val="24"/>
              </w:rPr>
              <w:t>四川省中医药科学院</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115</w:t>
            </w:r>
          </w:p>
        </w:tc>
        <w:tc>
          <w:tcPr>
            <w:tcW w:w="7455" w:type="dxa"/>
          </w:tcPr>
          <w:p>
            <w:pPr>
              <w:pStyle w:val="TableParagraph"/>
              <w:spacing w:line="290" w:lineRule="exact" w:before="5"/>
              <w:ind w:left="107"/>
              <w:rPr>
                <w:sz w:val="24"/>
              </w:rPr>
            </w:pPr>
            <w:r>
              <w:rPr>
                <w:sz w:val="24"/>
              </w:rPr>
              <w:t>和厚朴酚联合顺铂治疗子宫内膜癌的作用机制研究及临床疗效观察</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116</w:t>
            </w:r>
          </w:p>
        </w:tc>
        <w:tc>
          <w:tcPr>
            <w:tcW w:w="7455" w:type="dxa"/>
          </w:tcPr>
          <w:p>
            <w:pPr>
              <w:pStyle w:val="TableParagraph"/>
              <w:ind w:left="107"/>
              <w:rPr>
                <w:sz w:val="24"/>
              </w:rPr>
            </w:pPr>
            <w:r>
              <w:rPr>
                <w:sz w:val="24"/>
              </w:rPr>
              <w:t>基于代谢-菌群联合分析的五行“生金”特色方案阻止早期 COPD(GOLD</w:t>
            </w:r>
          </w:p>
          <w:p>
            <w:pPr>
              <w:pStyle w:val="TableParagraph"/>
              <w:spacing w:line="292" w:lineRule="exact" w:before="7"/>
              <w:ind w:left="107"/>
              <w:rPr>
                <w:sz w:val="24"/>
              </w:rPr>
            </w:pPr>
            <w:r>
              <w:rPr>
                <w:sz w:val="24"/>
              </w:rPr>
              <w:t>1-2 期)不良进展的临床研究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117</w:t>
            </w:r>
          </w:p>
        </w:tc>
        <w:tc>
          <w:tcPr>
            <w:tcW w:w="7455" w:type="dxa"/>
          </w:tcPr>
          <w:p>
            <w:pPr>
              <w:pStyle w:val="TableParagraph"/>
              <w:ind w:left="107"/>
              <w:rPr>
                <w:sz w:val="24"/>
              </w:rPr>
            </w:pPr>
            <w:r>
              <w:rPr>
                <w:sz w:val="24"/>
              </w:rPr>
              <w:t>基于病证结合蛭龙活血通瘀胶囊干预急性心肌梗死 PCI 术后心衰的临</w:t>
            </w:r>
          </w:p>
          <w:p>
            <w:pPr>
              <w:pStyle w:val="TableParagraph"/>
              <w:spacing w:line="291" w:lineRule="exact" w:before="7"/>
              <w:ind w:left="107"/>
              <w:rPr>
                <w:sz w:val="24"/>
              </w:rPr>
            </w:pPr>
            <w:r>
              <w:rPr>
                <w:sz w:val="24"/>
              </w:rPr>
              <w:t>床研究</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118</w:t>
            </w:r>
          </w:p>
        </w:tc>
        <w:tc>
          <w:tcPr>
            <w:tcW w:w="7455" w:type="dxa"/>
          </w:tcPr>
          <w:p>
            <w:pPr>
              <w:pStyle w:val="TableParagraph"/>
              <w:spacing w:line="292" w:lineRule="exact" w:before="3"/>
              <w:ind w:left="107"/>
              <w:rPr>
                <w:sz w:val="24"/>
              </w:rPr>
            </w:pPr>
            <w:r>
              <w:rPr>
                <w:sz w:val="24"/>
              </w:rPr>
              <w:t>社区老人分级照护评价体系的应用研究</w:t>
            </w:r>
          </w:p>
        </w:tc>
        <w:tc>
          <w:tcPr>
            <w:tcW w:w="3756" w:type="dxa"/>
          </w:tcPr>
          <w:p>
            <w:pPr>
              <w:pStyle w:val="TableParagraph"/>
              <w:spacing w:line="292" w:lineRule="exact" w:before="3"/>
              <w:ind w:left="106"/>
              <w:rPr>
                <w:sz w:val="24"/>
              </w:rPr>
            </w:pPr>
            <w:r>
              <w:rPr>
                <w:sz w:val="24"/>
              </w:rPr>
              <w:t>四川护理职业学院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119</w:t>
            </w:r>
          </w:p>
        </w:tc>
        <w:tc>
          <w:tcPr>
            <w:tcW w:w="7455" w:type="dxa"/>
          </w:tcPr>
          <w:p>
            <w:pPr>
              <w:pStyle w:val="TableParagraph"/>
              <w:ind w:left="107"/>
              <w:rPr>
                <w:sz w:val="24"/>
              </w:rPr>
            </w:pPr>
            <w:r>
              <w:rPr>
                <w:sz w:val="24"/>
              </w:rPr>
              <w:t>夏枯草多糖干预甲状腺相关眼病患者眼眶前脂肪细胞增殖、分化及凋</w:t>
            </w:r>
          </w:p>
          <w:p>
            <w:pPr>
              <w:pStyle w:val="TableParagraph"/>
              <w:spacing w:line="291" w:lineRule="exact" w:before="7"/>
              <w:ind w:left="107"/>
              <w:rPr>
                <w:sz w:val="24"/>
              </w:rPr>
            </w:pPr>
            <w:r>
              <w:rPr>
                <w:sz w:val="24"/>
              </w:rPr>
              <w:t>亡的生物学机制研究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120</w:t>
            </w:r>
          </w:p>
        </w:tc>
        <w:tc>
          <w:tcPr>
            <w:tcW w:w="7455" w:type="dxa"/>
          </w:tcPr>
          <w:p>
            <w:pPr>
              <w:pStyle w:val="TableParagraph"/>
              <w:spacing w:line="292" w:lineRule="exact" w:before="3"/>
              <w:ind w:left="107"/>
              <w:rPr>
                <w:sz w:val="24"/>
              </w:rPr>
            </w:pPr>
            <w:r>
              <w:rPr>
                <w:sz w:val="24"/>
              </w:rPr>
              <w:t>蛭龙活血通瘀胶囊防治高血压心肌纤维化的关键技术研究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121</w:t>
            </w:r>
          </w:p>
        </w:tc>
        <w:tc>
          <w:tcPr>
            <w:tcW w:w="7455" w:type="dxa"/>
          </w:tcPr>
          <w:p>
            <w:pPr>
              <w:pStyle w:val="TableParagraph"/>
              <w:ind w:left="107"/>
              <w:rPr>
                <w:sz w:val="24"/>
              </w:rPr>
            </w:pPr>
            <w:r>
              <w:rPr>
                <w:spacing w:val="-20"/>
                <w:sz w:val="24"/>
              </w:rPr>
              <w:t>基于 </w:t>
            </w:r>
            <w:r>
              <w:rPr>
                <w:sz w:val="24"/>
              </w:rPr>
              <w:t>TGF-β1/Smads/Foxp3</w:t>
            </w:r>
            <w:r>
              <w:rPr>
                <w:spacing w:val="-24"/>
                <w:sz w:val="24"/>
              </w:rPr>
              <w:t> 通路及 </w:t>
            </w:r>
            <w:r>
              <w:rPr>
                <w:sz w:val="24"/>
              </w:rPr>
              <w:t>Th17/Treg</w:t>
            </w:r>
            <w:r>
              <w:rPr>
                <w:spacing w:val="-8"/>
                <w:sz w:val="24"/>
              </w:rPr>
              <w:t> 平衡探索益气温阳法治</w:t>
            </w:r>
          </w:p>
          <w:p>
            <w:pPr>
              <w:pStyle w:val="TableParagraph"/>
              <w:spacing w:line="291" w:lineRule="exact" w:before="7"/>
              <w:ind w:left="107"/>
              <w:rPr>
                <w:sz w:val="24"/>
              </w:rPr>
            </w:pPr>
            <w:r>
              <w:rPr>
                <w:sz w:val="24"/>
              </w:rPr>
              <w:t>疗变应性鼻炎的机制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28" w:hRule="atLeast"/>
        </w:trPr>
        <w:tc>
          <w:tcPr>
            <w:tcW w:w="640" w:type="dxa"/>
          </w:tcPr>
          <w:p>
            <w:pPr>
              <w:pStyle w:val="TableParagraph"/>
              <w:spacing w:before="161"/>
              <w:ind w:left="120" w:right="110"/>
              <w:jc w:val="center"/>
              <w:rPr>
                <w:sz w:val="24"/>
              </w:rPr>
            </w:pPr>
            <w:r>
              <w:rPr>
                <w:sz w:val="24"/>
              </w:rPr>
              <w:t>122</w:t>
            </w:r>
          </w:p>
        </w:tc>
        <w:tc>
          <w:tcPr>
            <w:tcW w:w="7455" w:type="dxa"/>
          </w:tcPr>
          <w:p>
            <w:pPr>
              <w:pStyle w:val="TableParagraph"/>
              <w:spacing w:before="5"/>
              <w:ind w:left="107"/>
              <w:rPr>
                <w:sz w:val="24"/>
              </w:rPr>
            </w:pPr>
            <w:r>
              <w:rPr>
                <w:sz w:val="24"/>
              </w:rPr>
              <w:t>基于“心与小肠相表里”从小肠菌群-血脑屏障途径研究阿尔茨海默病</w:t>
            </w:r>
          </w:p>
          <w:p>
            <w:pPr>
              <w:pStyle w:val="TableParagraph"/>
              <w:spacing w:line="288" w:lineRule="exact" w:before="7"/>
              <w:ind w:left="107"/>
              <w:rPr>
                <w:sz w:val="24"/>
              </w:rPr>
            </w:pPr>
            <w:r>
              <w:rPr>
                <w:sz w:val="24"/>
              </w:rPr>
              <w:t>发病机制及七圣丸干预</w:t>
            </w:r>
          </w:p>
        </w:tc>
        <w:tc>
          <w:tcPr>
            <w:tcW w:w="3756" w:type="dxa"/>
          </w:tcPr>
          <w:p>
            <w:pPr>
              <w:pStyle w:val="TableParagraph"/>
              <w:spacing w:before="161"/>
              <w:ind w:left="106"/>
              <w:rPr>
                <w:sz w:val="24"/>
              </w:rPr>
            </w:pPr>
            <w:r>
              <w:rPr>
                <w:sz w:val="24"/>
              </w:rPr>
              <w:t>西南交通大学</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bl>
    <w:p>
      <w:pPr>
        <w:spacing w:after="0"/>
        <w:jc w:val="right"/>
        <w:rPr>
          <w:sz w:val="24"/>
        </w:rPr>
        <w:sectPr>
          <w:pgSz w:w="16840" w:h="11910" w:orient="landscape"/>
          <w:pgMar w:header="0" w:footer="1421" w:top="1100" w:bottom="162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123</w:t>
            </w:r>
          </w:p>
        </w:tc>
        <w:tc>
          <w:tcPr>
            <w:tcW w:w="7455" w:type="dxa"/>
          </w:tcPr>
          <w:p>
            <w:pPr>
              <w:pStyle w:val="TableParagraph"/>
              <w:spacing w:before="5"/>
              <w:ind w:left="107"/>
              <w:rPr>
                <w:sz w:val="24"/>
              </w:rPr>
            </w:pPr>
            <w:r>
              <w:rPr>
                <w:sz w:val="24"/>
              </w:rPr>
              <w:t>初步探讨花姜酮对黏液表皮样癌 MC-3 细胞系中免疫原性死亡</w:t>
            </w:r>
          </w:p>
          <w:p>
            <w:pPr>
              <w:pStyle w:val="TableParagraph"/>
              <w:spacing w:line="291" w:lineRule="exact" w:before="7"/>
              <w:ind w:left="107"/>
              <w:rPr>
                <w:sz w:val="24"/>
              </w:rPr>
            </w:pPr>
            <w:r>
              <w:rPr>
                <w:sz w:val="24"/>
              </w:rPr>
              <w:t>PERK-elf2a-CRT 信号通路表达的影响及相关分子机制</w:t>
            </w:r>
          </w:p>
        </w:tc>
        <w:tc>
          <w:tcPr>
            <w:tcW w:w="3756" w:type="dxa"/>
          </w:tcPr>
          <w:p>
            <w:pPr>
              <w:pStyle w:val="TableParagraph"/>
              <w:spacing w:before="161"/>
              <w:ind w:left="106"/>
              <w:rPr>
                <w:sz w:val="24"/>
              </w:rPr>
            </w:pPr>
            <w:r>
              <w:rPr>
                <w:sz w:val="24"/>
              </w:rPr>
              <w:t>遂宁市中心医院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124</w:t>
            </w:r>
          </w:p>
        </w:tc>
        <w:tc>
          <w:tcPr>
            <w:tcW w:w="7455" w:type="dxa"/>
          </w:tcPr>
          <w:p>
            <w:pPr>
              <w:pStyle w:val="TableParagraph"/>
              <w:spacing w:before="3"/>
              <w:ind w:left="107"/>
              <w:rPr>
                <w:sz w:val="24"/>
              </w:rPr>
            </w:pPr>
            <w:r>
              <w:rPr>
                <w:spacing w:val="-12"/>
                <w:sz w:val="24"/>
              </w:rPr>
              <w:t>草素通过 </w:t>
            </w:r>
            <w:r>
              <w:rPr>
                <w:sz w:val="24"/>
              </w:rPr>
              <w:t>AMPK / mTOR / p70S6K</w:t>
            </w:r>
            <w:r>
              <w:rPr>
                <w:spacing w:val="-8"/>
                <w:sz w:val="24"/>
              </w:rPr>
              <w:t> 途径诱导自噬并改善溶酶体功能抑制</w:t>
            </w:r>
          </w:p>
          <w:p>
            <w:pPr>
              <w:pStyle w:val="TableParagraph"/>
              <w:spacing w:line="290" w:lineRule="exact" w:before="9"/>
              <w:ind w:left="107"/>
              <w:rPr>
                <w:sz w:val="24"/>
              </w:rPr>
            </w:pPr>
            <w:r>
              <w:rPr>
                <w:sz w:val="24"/>
              </w:rPr>
              <w:t>细胞衰老研究</w:t>
            </w:r>
          </w:p>
        </w:tc>
        <w:tc>
          <w:tcPr>
            <w:tcW w:w="3756" w:type="dxa"/>
          </w:tcPr>
          <w:p>
            <w:pPr>
              <w:pStyle w:val="TableParagraph"/>
              <w:spacing w:before="162"/>
              <w:ind w:left="106"/>
              <w:rPr>
                <w:sz w:val="24"/>
              </w:rPr>
            </w:pPr>
            <w:r>
              <w:rPr>
                <w:sz w:val="24"/>
              </w:rPr>
              <w:t>成都医学院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125</w:t>
            </w:r>
          </w:p>
        </w:tc>
        <w:tc>
          <w:tcPr>
            <w:tcW w:w="7455" w:type="dxa"/>
          </w:tcPr>
          <w:p>
            <w:pPr>
              <w:pStyle w:val="TableParagraph"/>
              <w:spacing w:line="291" w:lineRule="exact"/>
              <w:ind w:left="107"/>
              <w:rPr>
                <w:sz w:val="24"/>
              </w:rPr>
            </w:pPr>
            <w:r>
              <w:rPr>
                <w:sz w:val="24"/>
              </w:rPr>
              <w:t>岩白菜素共晶的制备及体内外评价</w:t>
            </w:r>
          </w:p>
        </w:tc>
        <w:tc>
          <w:tcPr>
            <w:tcW w:w="3756" w:type="dxa"/>
          </w:tcPr>
          <w:p>
            <w:pPr>
              <w:pStyle w:val="TableParagraph"/>
              <w:spacing w:line="291" w:lineRule="exact"/>
              <w:ind w:left="106"/>
              <w:rPr>
                <w:sz w:val="24"/>
              </w:rPr>
            </w:pPr>
            <w:r>
              <w:rPr>
                <w:sz w:val="24"/>
              </w:rPr>
              <w:t>成都医学院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126</w:t>
            </w:r>
          </w:p>
        </w:tc>
        <w:tc>
          <w:tcPr>
            <w:tcW w:w="7455" w:type="dxa"/>
          </w:tcPr>
          <w:p>
            <w:pPr>
              <w:pStyle w:val="TableParagraph"/>
              <w:spacing w:line="292" w:lineRule="exact" w:before="3"/>
              <w:ind w:left="107"/>
              <w:rPr>
                <w:sz w:val="24"/>
              </w:rPr>
            </w:pPr>
            <w:r>
              <w:rPr>
                <w:sz w:val="24"/>
              </w:rPr>
              <w:t>针刺治疗溃疡性结肠炎的穴位局部皮肤免疫机制研究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127</w:t>
            </w:r>
          </w:p>
        </w:tc>
        <w:tc>
          <w:tcPr>
            <w:tcW w:w="7455" w:type="dxa"/>
          </w:tcPr>
          <w:p>
            <w:pPr>
              <w:pStyle w:val="TableParagraph"/>
              <w:ind w:left="107"/>
              <w:rPr>
                <w:sz w:val="24"/>
              </w:rPr>
            </w:pPr>
            <w:r>
              <w:rPr>
                <w:sz w:val="24"/>
              </w:rPr>
              <w:t>基于 ECM 稳态研究胃痿消抑制 Lgr5+干细胞亚恶性行为逆转胃癌前病</w:t>
            </w:r>
          </w:p>
          <w:p>
            <w:pPr>
              <w:pStyle w:val="TableParagraph"/>
              <w:spacing w:line="291" w:lineRule="exact" w:before="7"/>
              <w:ind w:left="107"/>
              <w:rPr>
                <w:sz w:val="24"/>
              </w:rPr>
            </w:pPr>
            <w:r>
              <w:rPr>
                <w:sz w:val="24"/>
              </w:rPr>
              <w:t>变的新机制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128</w:t>
            </w:r>
          </w:p>
        </w:tc>
        <w:tc>
          <w:tcPr>
            <w:tcW w:w="7455" w:type="dxa"/>
          </w:tcPr>
          <w:p>
            <w:pPr>
              <w:pStyle w:val="TableParagraph"/>
              <w:spacing w:line="292" w:lineRule="exact" w:before="3"/>
              <w:ind w:left="107"/>
              <w:rPr>
                <w:sz w:val="24"/>
              </w:rPr>
            </w:pPr>
            <w:r>
              <w:rPr>
                <w:spacing w:val="-3"/>
                <w:sz w:val="24"/>
              </w:rPr>
              <w:t>穿心莲内酯对子宫内膜异位症模型大鼠炎性因子及 </w:t>
            </w:r>
            <w:r>
              <w:rPr>
                <w:sz w:val="24"/>
              </w:rPr>
              <w:t>Bax</w:t>
            </w:r>
            <w:r>
              <w:rPr>
                <w:spacing w:val="-82"/>
                <w:sz w:val="24"/>
              </w:rPr>
              <w:t>、</w:t>
            </w:r>
            <w:r>
              <w:rPr>
                <w:sz w:val="24"/>
              </w:rPr>
              <w:t>Bcl-2</w:t>
            </w:r>
            <w:r>
              <w:rPr>
                <w:spacing w:val="-15"/>
                <w:sz w:val="24"/>
              </w:rPr>
              <w:t> 的影响</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129</w:t>
            </w:r>
          </w:p>
        </w:tc>
        <w:tc>
          <w:tcPr>
            <w:tcW w:w="7455" w:type="dxa"/>
          </w:tcPr>
          <w:p>
            <w:pPr>
              <w:pStyle w:val="TableParagraph"/>
              <w:spacing w:line="291" w:lineRule="exact"/>
              <w:ind w:left="107"/>
              <w:rPr>
                <w:sz w:val="24"/>
              </w:rPr>
            </w:pPr>
            <w:r>
              <w:rPr>
                <w:sz w:val="24"/>
              </w:rPr>
              <w:t>中风醒脑液对急性脑梗死脑组织炎性损伤的保护机制研究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line="291" w:lineRule="exact"/>
              <w:ind w:right="565"/>
              <w:jc w:val="right"/>
              <w:rPr>
                <w:sz w:val="24"/>
              </w:rPr>
            </w:pPr>
            <w:r>
              <w:rPr>
                <w:sz w:val="24"/>
              </w:rPr>
              <w:t>3</w:t>
            </w:r>
          </w:p>
        </w:tc>
        <w:tc>
          <w:tcPr>
            <w:tcW w:w="1490" w:type="dxa"/>
          </w:tcPr>
          <w:p>
            <w:pPr>
              <w:pStyle w:val="TableParagraph"/>
              <w:spacing w:line="291" w:lineRule="exact"/>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130</w:t>
            </w:r>
          </w:p>
        </w:tc>
        <w:tc>
          <w:tcPr>
            <w:tcW w:w="7455" w:type="dxa"/>
          </w:tcPr>
          <w:p>
            <w:pPr>
              <w:pStyle w:val="TableParagraph"/>
              <w:spacing w:line="292" w:lineRule="exact" w:before="3"/>
              <w:ind w:left="107"/>
              <w:rPr>
                <w:sz w:val="24"/>
              </w:rPr>
            </w:pPr>
            <w:r>
              <w:rPr>
                <w:sz w:val="24"/>
              </w:rPr>
              <w:t>基于线粒体自噬研究远志皂苷对帕金森大鼠的神经保护作用</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131</w:t>
            </w:r>
          </w:p>
        </w:tc>
        <w:tc>
          <w:tcPr>
            <w:tcW w:w="7455" w:type="dxa"/>
          </w:tcPr>
          <w:p>
            <w:pPr>
              <w:pStyle w:val="TableParagraph"/>
              <w:ind w:left="107"/>
              <w:rPr>
                <w:sz w:val="24"/>
              </w:rPr>
            </w:pPr>
            <w:r>
              <w:rPr>
                <w:sz w:val="24"/>
              </w:rPr>
              <w:t>基于网络药理学和生物信息学探讨柴胡疏肝散、越鞠丸、逍遥散、半</w:t>
            </w:r>
          </w:p>
          <w:p>
            <w:pPr>
              <w:pStyle w:val="TableParagraph"/>
              <w:spacing w:line="291" w:lineRule="exact" w:before="7"/>
              <w:ind w:left="107"/>
              <w:rPr>
                <w:sz w:val="24"/>
              </w:rPr>
            </w:pPr>
            <w:r>
              <w:rPr>
                <w:sz w:val="24"/>
              </w:rPr>
              <w:t>夏白术天麻汤“同病异治”抑郁症的作用机制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132</w:t>
            </w:r>
          </w:p>
        </w:tc>
        <w:tc>
          <w:tcPr>
            <w:tcW w:w="7455" w:type="dxa"/>
          </w:tcPr>
          <w:p>
            <w:pPr>
              <w:pStyle w:val="TableParagraph"/>
              <w:spacing w:line="292" w:lineRule="exact" w:before="3"/>
              <w:ind w:left="107"/>
              <w:rPr>
                <w:sz w:val="24"/>
              </w:rPr>
            </w:pPr>
            <w:r>
              <w:rPr>
                <w:sz w:val="24"/>
              </w:rPr>
              <w:t>基于关键质量属性传递的附子理中丸抗溃疡性结肠炎效应机制研究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133</w:t>
            </w:r>
          </w:p>
        </w:tc>
        <w:tc>
          <w:tcPr>
            <w:tcW w:w="7455" w:type="dxa"/>
          </w:tcPr>
          <w:p>
            <w:pPr>
              <w:pStyle w:val="TableParagraph"/>
              <w:spacing w:line="290" w:lineRule="exact"/>
              <w:ind w:left="107"/>
              <w:rPr>
                <w:sz w:val="24"/>
              </w:rPr>
            </w:pPr>
            <w:r>
              <w:rPr>
                <w:sz w:val="24"/>
              </w:rPr>
              <w:t>藏药二十五味松石丸防治肝损伤作用机制研究</w:t>
            </w:r>
          </w:p>
        </w:tc>
        <w:tc>
          <w:tcPr>
            <w:tcW w:w="3756" w:type="dxa"/>
          </w:tcPr>
          <w:p>
            <w:pPr>
              <w:pStyle w:val="TableParagraph"/>
              <w:spacing w:line="290" w:lineRule="exact"/>
              <w:ind w:left="106"/>
              <w:rPr>
                <w:sz w:val="24"/>
              </w:rPr>
            </w:pPr>
            <w:r>
              <w:rPr>
                <w:sz w:val="24"/>
              </w:rPr>
              <w:t>西南交通大学</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134</w:t>
            </w:r>
          </w:p>
        </w:tc>
        <w:tc>
          <w:tcPr>
            <w:tcW w:w="7455" w:type="dxa"/>
          </w:tcPr>
          <w:p>
            <w:pPr>
              <w:pStyle w:val="TableParagraph"/>
              <w:spacing w:line="291" w:lineRule="exact" w:before="3"/>
              <w:ind w:left="107"/>
              <w:rPr>
                <w:sz w:val="24"/>
              </w:rPr>
            </w:pPr>
            <w:r>
              <w:rPr>
                <w:sz w:val="24"/>
              </w:rPr>
              <w:t>基于定量组效模型的灵芝抗阿尔兹海默症药效物质研究</w:t>
            </w:r>
          </w:p>
        </w:tc>
        <w:tc>
          <w:tcPr>
            <w:tcW w:w="3756" w:type="dxa"/>
          </w:tcPr>
          <w:p>
            <w:pPr>
              <w:pStyle w:val="TableParagraph"/>
              <w:spacing w:line="291" w:lineRule="exact" w:before="3"/>
              <w:ind w:left="106"/>
              <w:rPr>
                <w:sz w:val="24"/>
              </w:rPr>
            </w:pPr>
            <w:r>
              <w:rPr>
                <w:sz w:val="24"/>
              </w:rPr>
              <w:t>成都大学</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135</w:t>
            </w:r>
          </w:p>
        </w:tc>
        <w:tc>
          <w:tcPr>
            <w:tcW w:w="7455" w:type="dxa"/>
          </w:tcPr>
          <w:p>
            <w:pPr>
              <w:pStyle w:val="TableParagraph"/>
              <w:spacing w:line="290" w:lineRule="exact" w:before="5"/>
              <w:ind w:left="107"/>
              <w:rPr>
                <w:sz w:val="24"/>
              </w:rPr>
            </w:pPr>
            <w:r>
              <w:rPr>
                <w:sz w:val="24"/>
              </w:rPr>
              <w:t>基于 TRPV1 通道蛋白探讨灵芝治疗咳嗽变异性哮喘的作用机制</w:t>
            </w:r>
          </w:p>
        </w:tc>
        <w:tc>
          <w:tcPr>
            <w:tcW w:w="3756" w:type="dxa"/>
          </w:tcPr>
          <w:p>
            <w:pPr>
              <w:pStyle w:val="TableParagraph"/>
              <w:spacing w:line="290" w:lineRule="exact" w:before="5"/>
              <w:ind w:left="106"/>
              <w:rPr>
                <w:sz w:val="24"/>
              </w:rPr>
            </w:pPr>
            <w:r>
              <w:rPr>
                <w:sz w:val="24"/>
              </w:rPr>
              <w:t>四川省中医药科学院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136</w:t>
            </w:r>
          </w:p>
        </w:tc>
        <w:tc>
          <w:tcPr>
            <w:tcW w:w="7455" w:type="dxa"/>
          </w:tcPr>
          <w:p>
            <w:pPr>
              <w:pStyle w:val="TableParagraph"/>
              <w:ind w:left="107"/>
              <w:rPr>
                <w:sz w:val="24"/>
              </w:rPr>
            </w:pPr>
            <w:r>
              <w:rPr>
                <w:sz w:val="24"/>
              </w:rPr>
              <w:t>基于肠道菌群-SCFAs- GPR41/GPR43-胃肠肽通路探讨建曲干预脾虚食</w:t>
            </w:r>
          </w:p>
          <w:p>
            <w:pPr>
              <w:pStyle w:val="TableParagraph"/>
              <w:spacing w:line="292" w:lineRule="exact" w:before="7"/>
              <w:ind w:left="107"/>
              <w:rPr>
                <w:sz w:val="24"/>
              </w:rPr>
            </w:pPr>
            <w:r>
              <w:rPr>
                <w:sz w:val="24"/>
              </w:rPr>
              <w:t>积证机制研究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137</w:t>
            </w:r>
          </w:p>
        </w:tc>
        <w:tc>
          <w:tcPr>
            <w:tcW w:w="7455" w:type="dxa"/>
          </w:tcPr>
          <w:p>
            <w:pPr>
              <w:pStyle w:val="TableParagraph"/>
              <w:spacing w:line="290" w:lineRule="exact"/>
              <w:ind w:left="107"/>
              <w:rPr>
                <w:sz w:val="24"/>
              </w:rPr>
            </w:pPr>
            <w:r>
              <w:rPr>
                <w:sz w:val="24"/>
              </w:rPr>
              <w:t>基于网络药理学的定悸复脉汤治疗心房颤动的分子机制研究</w:t>
            </w:r>
          </w:p>
        </w:tc>
        <w:tc>
          <w:tcPr>
            <w:tcW w:w="3756" w:type="dxa"/>
          </w:tcPr>
          <w:p>
            <w:pPr>
              <w:pStyle w:val="TableParagraph"/>
              <w:spacing w:line="290" w:lineRule="exact"/>
              <w:ind w:left="106"/>
              <w:rPr>
                <w:sz w:val="24"/>
              </w:rPr>
            </w:pPr>
            <w:r>
              <w:rPr>
                <w:sz w:val="24"/>
              </w:rPr>
              <w:t>西南医科大学附属中医医院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138</w:t>
            </w:r>
          </w:p>
        </w:tc>
        <w:tc>
          <w:tcPr>
            <w:tcW w:w="7455" w:type="dxa"/>
          </w:tcPr>
          <w:p>
            <w:pPr>
              <w:pStyle w:val="TableParagraph"/>
              <w:spacing w:line="291" w:lineRule="exact" w:before="3"/>
              <w:ind w:left="107"/>
              <w:rPr>
                <w:sz w:val="24"/>
              </w:rPr>
            </w:pPr>
            <w:r>
              <w:rPr>
                <w:sz w:val="24"/>
              </w:rPr>
              <w:t>防脱复合纳米乳制备工艺及药效学研究</w:t>
            </w:r>
          </w:p>
        </w:tc>
        <w:tc>
          <w:tcPr>
            <w:tcW w:w="3756" w:type="dxa"/>
          </w:tcPr>
          <w:p>
            <w:pPr>
              <w:pStyle w:val="TableParagraph"/>
              <w:spacing w:line="291" w:lineRule="exact" w:before="3"/>
              <w:ind w:left="106"/>
              <w:rPr>
                <w:sz w:val="24"/>
              </w:rPr>
            </w:pPr>
            <w:r>
              <w:rPr>
                <w:sz w:val="24"/>
              </w:rPr>
              <w:t>西华大学</w:t>
            </w:r>
          </w:p>
        </w:tc>
        <w:tc>
          <w:tcPr>
            <w:tcW w:w="1275" w:type="dxa"/>
          </w:tcPr>
          <w:p>
            <w:pPr>
              <w:pStyle w:val="TableParagraph"/>
              <w:spacing w:line="291" w:lineRule="exact" w:before="3"/>
              <w:ind w:right="565"/>
              <w:jc w:val="right"/>
              <w:rPr>
                <w:sz w:val="24"/>
              </w:rPr>
            </w:pPr>
            <w:r>
              <w:rPr>
                <w:sz w:val="24"/>
              </w:rPr>
              <w:t>3</w:t>
            </w: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139</w:t>
            </w:r>
          </w:p>
        </w:tc>
        <w:tc>
          <w:tcPr>
            <w:tcW w:w="7455" w:type="dxa"/>
          </w:tcPr>
          <w:p>
            <w:pPr>
              <w:pStyle w:val="TableParagraph"/>
              <w:spacing w:before="5"/>
              <w:ind w:left="107"/>
              <w:rPr>
                <w:sz w:val="24"/>
              </w:rPr>
            </w:pPr>
            <w:r>
              <w:rPr>
                <w:sz w:val="24"/>
              </w:rPr>
              <w:t>基于“DNA 身份证”的多基原药材专属性分子鉴定与溯源体系研究与</w:t>
            </w:r>
          </w:p>
          <w:p>
            <w:pPr>
              <w:pStyle w:val="TableParagraph"/>
              <w:spacing w:line="290" w:lineRule="exact" w:before="7"/>
              <w:ind w:left="107"/>
              <w:rPr>
                <w:sz w:val="24"/>
              </w:rPr>
            </w:pPr>
            <w:r>
              <w:rPr>
                <w:sz w:val="24"/>
              </w:rPr>
              <w:t>应用—以川贝母为例</w:t>
            </w:r>
          </w:p>
        </w:tc>
        <w:tc>
          <w:tcPr>
            <w:tcW w:w="3756" w:type="dxa"/>
          </w:tcPr>
          <w:p>
            <w:pPr>
              <w:pStyle w:val="TableParagraph"/>
              <w:spacing w:before="161"/>
              <w:ind w:left="106"/>
              <w:rPr>
                <w:sz w:val="24"/>
              </w:rPr>
            </w:pPr>
            <w:r>
              <w:rPr>
                <w:sz w:val="24"/>
              </w:rPr>
              <w:t>西南交通大学</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140</w:t>
            </w:r>
          </w:p>
        </w:tc>
        <w:tc>
          <w:tcPr>
            <w:tcW w:w="7455" w:type="dxa"/>
          </w:tcPr>
          <w:p>
            <w:pPr>
              <w:pStyle w:val="TableParagraph"/>
              <w:spacing w:before="3"/>
              <w:ind w:left="107"/>
              <w:rPr>
                <w:sz w:val="24"/>
              </w:rPr>
            </w:pPr>
            <w:r>
              <w:rPr>
                <w:sz w:val="24"/>
              </w:rPr>
              <w:t>加味当归四逆汤通过 PI3K/Akt /mTOR 信号通路调控软骨细胞自噬对</w:t>
            </w:r>
          </w:p>
          <w:p>
            <w:pPr>
              <w:pStyle w:val="TableParagraph"/>
              <w:spacing w:line="292" w:lineRule="exact" w:before="7"/>
              <w:ind w:left="107"/>
              <w:rPr>
                <w:sz w:val="24"/>
              </w:rPr>
            </w:pPr>
            <w:r>
              <w:rPr>
                <w:sz w:val="24"/>
              </w:rPr>
              <w:t>膝骨关节炎模型软骨退变的影响研究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141</w:t>
            </w:r>
          </w:p>
        </w:tc>
        <w:tc>
          <w:tcPr>
            <w:tcW w:w="7455" w:type="dxa"/>
          </w:tcPr>
          <w:p>
            <w:pPr>
              <w:pStyle w:val="TableParagraph"/>
              <w:spacing w:line="289" w:lineRule="exact"/>
              <w:ind w:left="107"/>
              <w:rPr>
                <w:sz w:val="24"/>
              </w:rPr>
            </w:pPr>
            <w:r>
              <w:rPr>
                <w:sz w:val="24"/>
              </w:rPr>
              <w:t>量子点-流式微球技术在大枣中多种黄曲霉毒素快速检测的方法研究</w:t>
            </w:r>
          </w:p>
        </w:tc>
        <w:tc>
          <w:tcPr>
            <w:tcW w:w="3756" w:type="dxa"/>
          </w:tcPr>
          <w:p>
            <w:pPr>
              <w:pStyle w:val="TableParagraph"/>
              <w:spacing w:line="289" w:lineRule="exact"/>
              <w:ind w:left="106"/>
              <w:rPr>
                <w:sz w:val="24"/>
              </w:rPr>
            </w:pPr>
            <w:r>
              <w:rPr>
                <w:sz w:val="24"/>
              </w:rPr>
              <w:t>成都中医药大学</w:t>
            </w:r>
          </w:p>
        </w:tc>
        <w:tc>
          <w:tcPr>
            <w:tcW w:w="1275" w:type="dxa"/>
          </w:tcPr>
          <w:p>
            <w:pPr>
              <w:pStyle w:val="TableParagraph"/>
              <w:spacing w:line="289" w:lineRule="exact"/>
              <w:ind w:right="565"/>
              <w:jc w:val="right"/>
              <w:rPr>
                <w:sz w:val="24"/>
              </w:rPr>
            </w:pPr>
            <w:r>
              <w:rPr>
                <w:sz w:val="24"/>
              </w:rPr>
              <w:t>3</w:t>
            </w: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142</w:t>
            </w:r>
          </w:p>
        </w:tc>
        <w:tc>
          <w:tcPr>
            <w:tcW w:w="7455" w:type="dxa"/>
          </w:tcPr>
          <w:p>
            <w:pPr>
              <w:pStyle w:val="TableParagraph"/>
              <w:spacing w:line="290" w:lineRule="exact" w:before="5"/>
              <w:ind w:left="107"/>
              <w:rPr>
                <w:sz w:val="24"/>
              </w:rPr>
            </w:pPr>
            <w:r>
              <w:rPr>
                <w:sz w:val="24"/>
              </w:rPr>
              <w:t>经典名方四妙散干预 RA 肠道微生态的质量标志物研究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143</w:t>
            </w:r>
          </w:p>
        </w:tc>
        <w:tc>
          <w:tcPr>
            <w:tcW w:w="7455" w:type="dxa"/>
          </w:tcPr>
          <w:p>
            <w:pPr>
              <w:pStyle w:val="TableParagraph"/>
              <w:ind w:left="107"/>
              <w:rPr>
                <w:sz w:val="24"/>
              </w:rPr>
            </w:pPr>
            <w:r>
              <w:rPr>
                <w:sz w:val="24"/>
              </w:rPr>
              <w:t>环黄芪醇通过 Wnt/β-Catenin 信号通路促进糖尿病创面愈合的机制</w:t>
            </w:r>
          </w:p>
          <w:p>
            <w:pPr>
              <w:pStyle w:val="TableParagraph"/>
              <w:spacing w:line="292" w:lineRule="exact" w:before="7"/>
              <w:ind w:left="107"/>
              <w:rPr>
                <w:sz w:val="24"/>
              </w:rPr>
            </w:pPr>
            <w:r>
              <w:rPr>
                <w:sz w:val="24"/>
              </w:rPr>
              <w:t>研究</w:t>
            </w:r>
          </w:p>
        </w:tc>
        <w:tc>
          <w:tcPr>
            <w:tcW w:w="3756" w:type="dxa"/>
          </w:tcPr>
          <w:p>
            <w:pPr>
              <w:pStyle w:val="TableParagraph"/>
              <w:spacing w:before="160"/>
              <w:ind w:left="106"/>
              <w:rPr>
                <w:sz w:val="24"/>
              </w:rPr>
            </w:pPr>
            <w:r>
              <w:rPr>
                <w:sz w:val="24"/>
              </w:rPr>
              <w:t>四川省中医药科学院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144</w:t>
            </w:r>
          </w:p>
        </w:tc>
        <w:tc>
          <w:tcPr>
            <w:tcW w:w="7455" w:type="dxa"/>
          </w:tcPr>
          <w:p>
            <w:pPr>
              <w:pStyle w:val="TableParagraph"/>
              <w:ind w:left="107"/>
              <w:rPr>
                <w:sz w:val="24"/>
              </w:rPr>
            </w:pPr>
            <w:r>
              <w:rPr>
                <w:sz w:val="24"/>
              </w:rPr>
              <w:t>基于调节亚细胞分布策略的脑靶向藏药红景天苷治疗阿尔兹海默症的</w:t>
            </w:r>
          </w:p>
          <w:p>
            <w:pPr>
              <w:pStyle w:val="TableParagraph"/>
              <w:spacing w:line="291" w:lineRule="exact" w:before="7"/>
              <w:ind w:left="107"/>
              <w:rPr>
                <w:sz w:val="24"/>
              </w:rPr>
            </w:pPr>
            <w:r>
              <w:rPr>
                <w:sz w:val="24"/>
              </w:rPr>
              <w:t>疗效及机制研究</w:t>
            </w:r>
          </w:p>
        </w:tc>
        <w:tc>
          <w:tcPr>
            <w:tcW w:w="3756" w:type="dxa"/>
          </w:tcPr>
          <w:p>
            <w:pPr>
              <w:pStyle w:val="TableParagraph"/>
              <w:spacing w:before="160"/>
              <w:ind w:left="106"/>
              <w:rPr>
                <w:sz w:val="24"/>
              </w:rPr>
            </w:pPr>
            <w:r>
              <w:rPr>
                <w:sz w:val="24"/>
              </w:rPr>
              <w:t>西南民族大学</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145</w:t>
            </w:r>
          </w:p>
        </w:tc>
        <w:tc>
          <w:tcPr>
            <w:tcW w:w="7455" w:type="dxa"/>
          </w:tcPr>
          <w:p>
            <w:pPr>
              <w:pStyle w:val="TableParagraph"/>
              <w:spacing w:line="292" w:lineRule="exact" w:before="3"/>
              <w:ind w:left="107"/>
              <w:rPr>
                <w:sz w:val="24"/>
              </w:rPr>
            </w:pPr>
            <w:r>
              <w:rPr>
                <w:sz w:val="24"/>
              </w:rPr>
              <w:t>六合丹对四肢骨折患者围手术期消肿止痛效果的临床研究</w:t>
            </w:r>
          </w:p>
        </w:tc>
        <w:tc>
          <w:tcPr>
            <w:tcW w:w="3756" w:type="dxa"/>
          </w:tcPr>
          <w:p>
            <w:pPr>
              <w:pStyle w:val="TableParagraph"/>
              <w:spacing w:line="292" w:lineRule="exact" w:before="3"/>
              <w:ind w:left="106"/>
              <w:rPr>
                <w:sz w:val="24"/>
              </w:rPr>
            </w:pPr>
            <w:r>
              <w:rPr>
                <w:sz w:val="24"/>
              </w:rPr>
              <w:t>四川大学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146</w:t>
            </w:r>
          </w:p>
        </w:tc>
        <w:tc>
          <w:tcPr>
            <w:tcW w:w="7455" w:type="dxa"/>
          </w:tcPr>
          <w:p>
            <w:pPr>
              <w:pStyle w:val="TableParagraph"/>
              <w:spacing w:line="290" w:lineRule="exact"/>
              <w:ind w:left="107"/>
              <w:rPr>
                <w:sz w:val="24"/>
              </w:rPr>
            </w:pPr>
            <w:r>
              <w:rPr>
                <w:sz w:val="24"/>
              </w:rPr>
              <w:t>川派中医叶传蕙教授诊治慢性肾脏病学术思想及临证经验研究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line="290" w:lineRule="exact"/>
              <w:ind w:right="565"/>
              <w:jc w:val="right"/>
              <w:rPr>
                <w:sz w:val="24"/>
              </w:rPr>
            </w:pPr>
            <w:r>
              <w:rPr>
                <w:sz w:val="24"/>
              </w:rPr>
              <w:t>3</w:t>
            </w: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147</w:t>
            </w:r>
          </w:p>
        </w:tc>
        <w:tc>
          <w:tcPr>
            <w:tcW w:w="7455" w:type="dxa"/>
          </w:tcPr>
          <w:p>
            <w:pPr>
              <w:pStyle w:val="TableParagraph"/>
              <w:spacing w:before="3"/>
              <w:ind w:left="107"/>
              <w:rPr>
                <w:sz w:val="24"/>
              </w:rPr>
            </w:pPr>
            <w:r>
              <w:rPr>
                <w:sz w:val="24"/>
              </w:rPr>
              <w:t>糖网化瘀合剂联合雷珠单抗治疗气阴两虚型糖尿病视网膜病变伴黄斑</w:t>
            </w:r>
          </w:p>
          <w:p>
            <w:pPr>
              <w:pStyle w:val="TableParagraph"/>
              <w:spacing w:line="292" w:lineRule="exact" w:before="7"/>
              <w:ind w:left="107"/>
              <w:rPr>
                <w:sz w:val="24"/>
              </w:rPr>
            </w:pPr>
            <w:r>
              <w:rPr>
                <w:sz w:val="24"/>
              </w:rPr>
              <w:t>水肿的临床疗效观察</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162"/>
              <w:ind w:right="565"/>
              <w:jc w:val="right"/>
              <w:rPr>
                <w:sz w:val="24"/>
              </w:rPr>
            </w:pPr>
            <w:r>
              <w:rPr>
                <w:sz w:val="24"/>
              </w:rPr>
              <w:t>3</w:t>
            </w:r>
          </w:p>
        </w:tc>
        <w:tc>
          <w:tcPr>
            <w:tcW w:w="1490" w:type="dxa"/>
          </w:tcPr>
          <w:p>
            <w:pPr>
              <w:pStyle w:val="TableParagraph"/>
              <w:spacing w:before="162"/>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148</w:t>
            </w:r>
          </w:p>
        </w:tc>
        <w:tc>
          <w:tcPr>
            <w:tcW w:w="7455" w:type="dxa"/>
          </w:tcPr>
          <w:p>
            <w:pPr>
              <w:pStyle w:val="TableParagraph"/>
              <w:ind w:left="107"/>
              <w:rPr>
                <w:sz w:val="24"/>
              </w:rPr>
            </w:pPr>
            <w:r>
              <w:rPr>
                <w:sz w:val="24"/>
              </w:rPr>
              <w:t>加味芍药甘草汤配合耳穴埋豆促进腹股沟疝患者术后快速康复的临床</w:t>
            </w:r>
          </w:p>
          <w:p>
            <w:pPr>
              <w:pStyle w:val="TableParagraph"/>
              <w:spacing w:line="291" w:lineRule="exact" w:before="7"/>
              <w:ind w:left="107"/>
              <w:rPr>
                <w:sz w:val="24"/>
              </w:rPr>
            </w:pPr>
            <w:r>
              <w:rPr>
                <w:sz w:val="24"/>
              </w:rPr>
              <w:t>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149</w:t>
            </w:r>
          </w:p>
        </w:tc>
        <w:tc>
          <w:tcPr>
            <w:tcW w:w="7455" w:type="dxa"/>
          </w:tcPr>
          <w:p>
            <w:pPr>
              <w:pStyle w:val="TableParagraph"/>
              <w:spacing w:line="290" w:lineRule="exact" w:before="5"/>
              <w:ind w:left="107"/>
              <w:rPr>
                <w:sz w:val="24"/>
              </w:rPr>
            </w:pPr>
            <w:r>
              <w:rPr>
                <w:sz w:val="24"/>
              </w:rPr>
              <w:t>川派中医心病学源流及名家经验研究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150</w:t>
            </w:r>
          </w:p>
        </w:tc>
        <w:tc>
          <w:tcPr>
            <w:tcW w:w="7455" w:type="dxa"/>
          </w:tcPr>
          <w:p>
            <w:pPr>
              <w:pStyle w:val="TableParagraph"/>
              <w:ind w:left="107"/>
              <w:rPr>
                <w:sz w:val="24"/>
              </w:rPr>
            </w:pPr>
            <w:r>
              <w:rPr>
                <w:sz w:val="24"/>
              </w:rPr>
              <w:t>基于经筋理论刃针松解治疗面瘫后遗联带运动— 前瞻性多中心随机</w:t>
            </w:r>
          </w:p>
          <w:p>
            <w:pPr>
              <w:pStyle w:val="TableParagraph"/>
              <w:spacing w:line="291" w:lineRule="exact" w:before="7"/>
              <w:ind w:left="107"/>
              <w:rPr>
                <w:sz w:val="24"/>
              </w:rPr>
            </w:pPr>
            <w:r>
              <w:rPr>
                <w:sz w:val="24"/>
              </w:rPr>
              <w:t>对照研究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151</w:t>
            </w:r>
          </w:p>
        </w:tc>
        <w:tc>
          <w:tcPr>
            <w:tcW w:w="7455" w:type="dxa"/>
          </w:tcPr>
          <w:p>
            <w:pPr>
              <w:pStyle w:val="TableParagraph"/>
              <w:spacing w:line="290" w:lineRule="exact" w:before="5"/>
              <w:ind w:left="107"/>
              <w:rPr>
                <w:sz w:val="24"/>
              </w:rPr>
            </w:pPr>
            <w:r>
              <w:rPr>
                <w:sz w:val="24"/>
              </w:rPr>
              <w:t>陈绍宏教授运用中医药治疗感染性疾病学术思想及临床经验总结</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line="290" w:lineRule="exact" w:before="5"/>
              <w:ind w:right="565"/>
              <w:jc w:val="right"/>
              <w:rPr>
                <w:sz w:val="24"/>
              </w:rPr>
            </w:pPr>
            <w:r>
              <w:rPr>
                <w:sz w:val="24"/>
              </w:rPr>
              <w:t>3</w:t>
            </w: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152</w:t>
            </w:r>
          </w:p>
        </w:tc>
        <w:tc>
          <w:tcPr>
            <w:tcW w:w="7455" w:type="dxa"/>
          </w:tcPr>
          <w:p>
            <w:pPr>
              <w:pStyle w:val="TableParagraph"/>
              <w:ind w:left="107"/>
              <w:rPr>
                <w:sz w:val="24"/>
              </w:rPr>
            </w:pPr>
            <w:r>
              <w:rPr>
                <w:sz w:val="24"/>
              </w:rPr>
              <w:t>基于“脑肠轴”理论，研究俞募配穴电针对急性后循环梗死伴胃肠道</w:t>
            </w:r>
          </w:p>
          <w:p>
            <w:pPr>
              <w:pStyle w:val="TableParagraph"/>
              <w:spacing w:line="292" w:lineRule="exact" w:before="7"/>
              <w:ind w:left="107"/>
              <w:rPr>
                <w:sz w:val="24"/>
              </w:rPr>
            </w:pPr>
            <w:r>
              <w:rPr>
                <w:sz w:val="24"/>
              </w:rPr>
              <w:t>功能紊乱的重症患者的影响</w:t>
            </w:r>
          </w:p>
        </w:tc>
        <w:tc>
          <w:tcPr>
            <w:tcW w:w="3756" w:type="dxa"/>
          </w:tcPr>
          <w:p>
            <w:pPr>
              <w:pStyle w:val="TableParagraph"/>
              <w:spacing w:before="160"/>
              <w:ind w:left="106"/>
              <w:rPr>
                <w:sz w:val="24"/>
              </w:rPr>
            </w:pPr>
            <w:r>
              <w:rPr>
                <w:sz w:val="24"/>
              </w:rPr>
              <w:t>遂宁市中医院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153</w:t>
            </w:r>
          </w:p>
        </w:tc>
        <w:tc>
          <w:tcPr>
            <w:tcW w:w="7455" w:type="dxa"/>
          </w:tcPr>
          <w:p>
            <w:pPr>
              <w:pStyle w:val="TableParagraph"/>
              <w:ind w:left="107"/>
              <w:rPr>
                <w:sz w:val="24"/>
              </w:rPr>
            </w:pPr>
            <w:r>
              <w:rPr>
                <w:sz w:val="24"/>
              </w:rPr>
              <w:t>省域公立中医医疗机构政府会计制度“双体系”下科研经费绩效管理</w:t>
            </w:r>
          </w:p>
          <w:p>
            <w:pPr>
              <w:pStyle w:val="TableParagraph"/>
              <w:spacing w:line="291" w:lineRule="exact" w:before="7"/>
              <w:ind w:left="107"/>
              <w:rPr>
                <w:sz w:val="24"/>
              </w:rPr>
            </w:pPr>
            <w:r>
              <w:rPr>
                <w:sz w:val="24"/>
              </w:rPr>
              <w:t>方案规范性研究</w:t>
            </w:r>
          </w:p>
        </w:tc>
        <w:tc>
          <w:tcPr>
            <w:tcW w:w="3756" w:type="dxa"/>
          </w:tcPr>
          <w:p>
            <w:pPr>
              <w:pStyle w:val="TableParagraph"/>
              <w:spacing w:before="161"/>
              <w:ind w:left="106"/>
              <w:rPr>
                <w:sz w:val="24"/>
              </w:rPr>
            </w:pPr>
            <w:r>
              <w:rPr>
                <w:sz w:val="24"/>
              </w:rPr>
              <w:t>四川省中西医结合医院</w:t>
            </w:r>
          </w:p>
        </w:tc>
        <w:tc>
          <w:tcPr>
            <w:tcW w:w="1275" w:type="dxa"/>
          </w:tcPr>
          <w:p>
            <w:pPr>
              <w:pStyle w:val="TableParagraph"/>
              <w:spacing w:before="161"/>
              <w:ind w:right="565"/>
              <w:jc w:val="right"/>
              <w:rPr>
                <w:sz w:val="24"/>
              </w:rPr>
            </w:pPr>
            <w:r>
              <w:rPr>
                <w:sz w:val="24"/>
              </w:rPr>
              <w:t>3</w:t>
            </w: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154</w:t>
            </w:r>
          </w:p>
        </w:tc>
        <w:tc>
          <w:tcPr>
            <w:tcW w:w="7455" w:type="dxa"/>
          </w:tcPr>
          <w:p>
            <w:pPr>
              <w:pStyle w:val="TableParagraph"/>
              <w:spacing w:line="292" w:lineRule="exact" w:before="3"/>
              <w:ind w:left="107"/>
              <w:rPr>
                <w:sz w:val="24"/>
              </w:rPr>
            </w:pPr>
            <w:r>
              <w:rPr>
                <w:sz w:val="24"/>
              </w:rPr>
              <w:t>基于代谢组学研究脂代谢与特发性肺纤维化中医体质及证候的相关性</w:t>
            </w:r>
          </w:p>
        </w:tc>
        <w:tc>
          <w:tcPr>
            <w:tcW w:w="3756" w:type="dxa"/>
          </w:tcPr>
          <w:p>
            <w:pPr>
              <w:pStyle w:val="TableParagraph"/>
              <w:spacing w:line="292" w:lineRule="exact" w:before="3"/>
              <w:ind w:left="106"/>
              <w:rPr>
                <w:sz w:val="24"/>
              </w:rPr>
            </w:pPr>
            <w:r>
              <w:rPr>
                <w:sz w:val="24"/>
              </w:rPr>
              <w:t>四川中医药高等专科学校</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155</w:t>
            </w:r>
          </w:p>
        </w:tc>
        <w:tc>
          <w:tcPr>
            <w:tcW w:w="7455" w:type="dxa"/>
          </w:tcPr>
          <w:p>
            <w:pPr>
              <w:pStyle w:val="TableParagraph"/>
              <w:ind w:left="107"/>
              <w:rPr>
                <w:sz w:val="24"/>
              </w:rPr>
            </w:pPr>
            <w:r>
              <w:rPr>
                <w:sz w:val="24"/>
              </w:rPr>
              <w:t>基于多模态磁共振探讨太极拳联合 rTMS 对卒中后认知功能障碍的影</w:t>
            </w:r>
          </w:p>
          <w:p>
            <w:pPr>
              <w:pStyle w:val="TableParagraph"/>
              <w:spacing w:line="291" w:lineRule="exact" w:before="7"/>
              <w:ind w:left="107"/>
              <w:rPr>
                <w:sz w:val="24"/>
              </w:rPr>
            </w:pPr>
            <w:r>
              <w:rPr>
                <w:sz w:val="24"/>
              </w:rPr>
              <w:t>响及神经机制</w:t>
            </w:r>
          </w:p>
        </w:tc>
        <w:tc>
          <w:tcPr>
            <w:tcW w:w="3756" w:type="dxa"/>
          </w:tcPr>
          <w:p>
            <w:pPr>
              <w:pStyle w:val="TableParagraph"/>
              <w:ind w:left="106"/>
              <w:rPr>
                <w:sz w:val="24"/>
              </w:rPr>
            </w:pPr>
            <w:r>
              <w:rPr>
                <w:sz w:val="24"/>
              </w:rPr>
              <w:t>四川省医学科学院四川省人民医</w:t>
            </w:r>
          </w:p>
          <w:p>
            <w:pPr>
              <w:pStyle w:val="TableParagraph"/>
              <w:spacing w:line="291" w:lineRule="exact" w:before="7"/>
              <w:ind w:left="106"/>
              <w:rPr>
                <w:sz w:val="24"/>
              </w:rPr>
            </w:pPr>
            <w:r>
              <w:rPr>
                <w:sz w:val="24"/>
              </w:rPr>
              <w:t>院</w:t>
            </w:r>
          </w:p>
        </w:tc>
        <w:tc>
          <w:tcPr>
            <w:tcW w:w="1275" w:type="dxa"/>
          </w:tcPr>
          <w:p>
            <w:pPr>
              <w:pStyle w:val="TableParagraph"/>
              <w:spacing w:before="160"/>
              <w:ind w:right="565"/>
              <w:jc w:val="right"/>
              <w:rPr>
                <w:sz w:val="24"/>
              </w:rPr>
            </w:pPr>
            <w:r>
              <w:rPr>
                <w:sz w:val="24"/>
              </w:rPr>
              <w:t>3</w:t>
            </w: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156</w:t>
            </w:r>
          </w:p>
        </w:tc>
        <w:tc>
          <w:tcPr>
            <w:tcW w:w="7455" w:type="dxa"/>
          </w:tcPr>
          <w:p>
            <w:pPr>
              <w:pStyle w:val="TableParagraph"/>
              <w:spacing w:line="292" w:lineRule="exact" w:before="3"/>
              <w:ind w:left="107"/>
              <w:rPr>
                <w:sz w:val="24"/>
              </w:rPr>
            </w:pPr>
            <w:r>
              <w:rPr>
                <w:sz w:val="24"/>
              </w:rPr>
              <w:t>宋兴教授运用风药及芳化药物治疗湿邪所致疑难杂病经验研究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line="292" w:lineRule="exact" w:before="3"/>
              <w:ind w:right="565"/>
              <w:jc w:val="right"/>
              <w:rPr>
                <w:sz w:val="24"/>
              </w:rPr>
            </w:pPr>
            <w:r>
              <w:rPr>
                <w:sz w:val="24"/>
              </w:rPr>
              <w:t>3</w:t>
            </w:r>
          </w:p>
        </w:tc>
        <w:tc>
          <w:tcPr>
            <w:tcW w:w="1490" w:type="dxa"/>
          </w:tcPr>
          <w:p>
            <w:pPr>
              <w:pStyle w:val="TableParagraph"/>
              <w:spacing w:line="292" w:lineRule="exact" w:before="3"/>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157</w:t>
            </w:r>
          </w:p>
        </w:tc>
        <w:tc>
          <w:tcPr>
            <w:tcW w:w="7455" w:type="dxa"/>
          </w:tcPr>
          <w:p>
            <w:pPr>
              <w:pStyle w:val="TableParagraph"/>
              <w:spacing w:before="131"/>
              <w:ind w:left="107"/>
              <w:rPr>
                <w:sz w:val="24"/>
              </w:rPr>
            </w:pPr>
            <w:r>
              <w:rPr>
                <w:sz w:val="24"/>
              </w:rPr>
              <w:t>内部审计、纪检监察协同推进中医医院治理能力现代化对策研究</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131"/>
              <w:ind w:right="565"/>
              <w:jc w:val="right"/>
              <w:rPr>
                <w:sz w:val="24"/>
              </w:rPr>
            </w:pPr>
            <w:r>
              <w:rPr>
                <w:sz w:val="24"/>
              </w:rPr>
              <w:t>3</w:t>
            </w:r>
          </w:p>
        </w:tc>
        <w:tc>
          <w:tcPr>
            <w:tcW w:w="1490" w:type="dxa"/>
          </w:tcPr>
          <w:p>
            <w:pPr>
              <w:pStyle w:val="TableParagraph"/>
              <w:spacing w:before="131"/>
              <w:ind w:right="253"/>
              <w:jc w:val="right"/>
              <w:rPr>
                <w:sz w:val="24"/>
              </w:rPr>
            </w:pPr>
            <w:r>
              <w:rPr>
                <w:sz w:val="24"/>
              </w:rPr>
              <w:t>面上项目</w:t>
            </w:r>
          </w:p>
        </w:tc>
      </w:tr>
      <w:tr>
        <w:trPr>
          <w:trHeight w:val="313" w:hRule="atLeast"/>
        </w:trPr>
        <w:tc>
          <w:tcPr>
            <w:tcW w:w="640" w:type="dxa"/>
          </w:tcPr>
          <w:p>
            <w:pPr>
              <w:pStyle w:val="TableParagraph"/>
              <w:spacing w:line="288" w:lineRule="exact" w:before="5"/>
              <w:ind w:left="120" w:right="110"/>
              <w:jc w:val="center"/>
              <w:rPr>
                <w:sz w:val="24"/>
              </w:rPr>
            </w:pPr>
            <w:r>
              <w:rPr>
                <w:sz w:val="24"/>
              </w:rPr>
              <w:t>158</w:t>
            </w:r>
          </w:p>
        </w:tc>
        <w:tc>
          <w:tcPr>
            <w:tcW w:w="7455" w:type="dxa"/>
          </w:tcPr>
          <w:p>
            <w:pPr>
              <w:pStyle w:val="TableParagraph"/>
              <w:spacing w:line="288" w:lineRule="exact" w:before="5"/>
              <w:ind w:left="107"/>
              <w:rPr>
                <w:sz w:val="24"/>
              </w:rPr>
            </w:pPr>
            <w:r>
              <w:rPr>
                <w:sz w:val="24"/>
              </w:rPr>
              <w:t>“SHA2011”框架下中医特色治疗费用测算在中医药发展中的研究</w:t>
            </w:r>
          </w:p>
        </w:tc>
        <w:tc>
          <w:tcPr>
            <w:tcW w:w="3756" w:type="dxa"/>
          </w:tcPr>
          <w:p>
            <w:pPr>
              <w:pStyle w:val="TableParagraph"/>
              <w:spacing w:line="288" w:lineRule="exact" w:before="5"/>
              <w:ind w:left="106"/>
              <w:rPr>
                <w:sz w:val="24"/>
              </w:rPr>
            </w:pPr>
            <w:r>
              <w:rPr>
                <w:sz w:val="24"/>
              </w:rPr>
              <w:t>成都中医药大学附属医院</w:t>
            </w:r>
          </w:p>
        </w:tc>
        <w:tc>
          <w:tcPr>
            <w:tcW w:w="1275" w:type="dxa"/>
          </w:tcPr>
          <w:p>
            <w:pPr>
              <w:pStyle w:val="TableParagraph"/>
              <w:spacing w:line="288" w:lineRule="exact" w:before="5"/>
              <w:ind w:right="565"/>
              <w:jc w:val="right"/>
              <w:rPr>
                <w:sz w:val="24"/>
              </w:rPr>
            </w:pPr>
            <w:r>
              <w:rPr>
                <w:sz w:val="24"/>
              </w:rPr>
              <w:t>3</w:t>
            </w:r>
          </w:p>
        </w:tc>
        <w:tc>
          <w:tcPr>
            <w:tcW w:w="1490" w:type="dxa"/>
          </w:tcPr>
          <w:p>
            <w:pPr>
              <w:pStyle w:val="TableParagraph"/>
              <w:spacing w:line="288" w:lineRule="exact" w:before="5"/>
              <w:ind w:right="253"/>
              <w:jc w:val="right"/>
              <w:rPr>
                <w:sz w:val="24"/>
              </w:rPr>
            </w:pPr>
            <w:r>
              <w:rPr>
                <w:sz w:val="24"/>
              </w:rPr>
              <w:t>面上项目</w:t>
            </w:r>
          </w:p>
        </w:tc>
      </w:tr>
    </w:tbl>
    <w:p>
      <w:pPr>
        <w:spacing w:after="0" w:line="288" w:lineRule="exact"/>
        <w:jc w:val="right"/>
        <w:rPr>
          <w:sz w:val="24"/>
        </w:rPr>
        <w:sectPr>
          <w:pgSz w:w="16840" w:h="11910" w:orient="landscape"/>
          <w:pgMar w:header="0" w:footer="142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855" w:hRule="atLeast"/>
        </w:trPr>
        <w:tc>
          <w:tcPr>
            <w:tcW w:w="640" w:type="dxa"/>
          </w:tcPr>
          <w:p>
            <w:pPr>
              <w:pStyle w:val="TableParagraph"/>
              <w:spacing w:before="9"/>
              <w:rPr>
                <w:rFonts w:ascii="Times New Roman"/>
                <w:sz w:val="23"/>
              </w:rPr>
            </w:pPr>
          </w:p>
          <w:p>
            <w:pPr>
              <w:pStyle w:val="TableParagraph"/>
              <w:spacing w:before="0"/>
              <w:ind w:left="120" w:right="110"/>
              <w:jc w:val="center"/>
              <w:rPr>
                <w:sz w:val="24"/>
              </w:rPr>
            </w:pPr>
            <w:r>
              <w:rPr>
                <w:sz w:val="24"/>
              </w:rPr>
              <w:t>159</w:t>
            </w:r>
          </w:p>
        </w:tc>
        <w:tc>
          <w:tcPr>
            <w:tcW w:w="7455" w:type="dxa"/>
          </w:tcPr>
          <w:p>
            <w:pPr>
              <w:pStyle w:val="TableParagraph"/>
              <w:spacing w:line="247" w:lineRule="auto" w:before="115"/>
              <w:ind w:left="107" w:right="135"/>
              <w:rPr>
                <w:sz w:val="24"/>
              </w:rPr>
            </w:pPr>
            <w:r>
              <w:rPr>
                <w:sz w:val="24"/>
              </w:rPr>
              <w:t>清解阳明汤联合穴位埋线治疗多囊卵巢综合征高雄激素血症的临床研究</w:t>
            </w:r>
          </w:p>
        </w:tc>
        <w:tc>
          <w:tcPr>
            <w:tcW w:w="3756" w:type="dxa"/>
          </w:tcPr>
          <w:p>
            <w:pPr>
              <w:pStyle w:val="TableParagraph"/>
              <w:spacing w:before="9"/>
              <w:rPr>
                <w:rFonts w:ascii="Times New Roman"/>
                <w:sz w:val="23"/>
              </w:rPr>
            </w:pPr>
          </w:p>
          <w:p>
            <w:pPr>
              <w:pStyle w:val="TableParagraph"/>
              <w:spacing w:before="0"/>
              <w:ind w:left="106"/>
              <w:rPr>
                <w:sz w:val="24"/>
              </w:rPr>
            </w:pPr>
            <w:r>
              <w:rPr>
                <w:sz w:val="24"/>
              </w:rPr>
              <w:t>四川省中医药科学院中医研究所</w:t>
            </w:r>
          </w:p>
        </w:tc>
        <w:tc>
          <w:tcPr>
            <w:tcW w:w="1275" w:type="dxa"/>
          </w:tcPr>
          <w:p>
            <w:pPr>
              <w:pStyle w:val="TableParagraph"/>
              <w:spacing w:before="115"/>
              <w:ind w:left="106"/>
              <w:rPr>
                <w:sz w:val="24"/>
              </w:rPr>
            </w:pPr>
            <w:r>
              <w:rPr>
                <w:spacing w:val="-14"/>
                <w:sz w:val="24"/>
              </w:rPr>
              <w:t>3（2021</w:t>
            </w:r>
            <w:r>
              <w:rPr>
                <w:spacing w:val="-30"/>
                <w:sz w:val="24"/>
              </w:rPr>
              <w:t> 年</w:t>
            </w:r>
          </w:p>
          <w:p>
            <w:pPr>
              <w:pStyle w:val="TableParagraph"/>
              <w:spacing w:before="9"/>
              <w:ind w:left="106" w:right="-29"/>
              <w:rPr>
                <w:sz w:val="24"/>
              </w:rPr>
            </w:pPr>
            <w:r>
              <w:rPr>
                <w:spacing w:val="-24"/>
                <w:sz w:val="24"/>
              </w:rPr>
              <w:t>拨付 </w:t>
            </w:r>
            <w:r>
              <w:rPr>
                <w:sz w:val="24"/>
              </w:rPr>
              <w:t>2</w:t>
            </w:r>
            <w:r>
              <w:rPr>
                <w:spacing w:val="-35"/>
                <w:sz w:val="24"/>
              </w:rPr>
              <w:t> 万</w:t>
            </w:r>
            <w:r>
              <w:rPr>
                <w:spacing w:val="-12"/>
                <w:sz w:val="24"/>
              </w:rPr>
              <w:t>）</w:t>
            </w:r>
          </w:p>
        </w:tc>
        <w:tc>
          <w:tcPr>
            <w:tcW w:w="1490" w:type="dxa"/>
          </w:tcPr>
          <w:p>
            <w:pPr>
              <w:pStyle w:val="TableParagraph"/>
              <w:spacing w:before="9"/>
              <w:rPr>
                <w:rFonts w:ascii="Times New Roman"/>
                <w:sz w:val="23"/>
              </w:rPr>
            </w:pPr>
          </w:p>
          <w:p>
            <w:pPr>
              <w:pStyle w:val="TableParagraph"/>
              <w:spacing w:before="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160</w:t>
            </w:r>
          </w:p>
        </w:tc>
        <w:tc>
          <w:tcPr>
            <w:tcW w:w="7455" w:type="dxa"/>
          </w:tcPr>
          <w:p>
            <w:pPr>
              <w:pStyle w:val="TableParagraph"/>
              <w:ind w:left="107"/>
              <w:rPr>
                <w:sz w:val="24"/>
              </w:rPr>
            </w:pPr>
            <w:r>
              <w:rPr>
                <w:sz w:val="24"/>
              </w:rPr>
              <w:t>经筋理论指导下针刺联合手法推拿治疗哺乳期的神经根型颈椎病的疗</w:t>
            </w:r>
          </w:p>
          <w:p>
            <w:pPr>
              <w:pStyle w:val="TableParagraph"/>
              <w:spacing w:line="292" w:lineRule="exact" w:before="7"/>
              <w:ind w:left="107"/>
              <w:rPr>
                <w:sz w:val="24"/>
              </w:rPr>
            </w:pPr>
            <w:r>
              <w:rPr>
                <w:sz w:val="24"/>
              </w:rPr>
              <w:t>效观察</w:t>
            </w:r>
          </w:p>
        </w:tc>
        <w:tc>
          <w:tcPr>
            <w:tcW w:w="3756" w:type="dxa"/>
          </w:tcPr>
          <w:p>
            <w:pPr>
              <w:pStyle w:val="TableParagraph"/>
              <w:spacing w:before="160"/>
              <w:ind w:left="106"/>
              <w:rPr>
                <w:sz w:val="24"/>
              </w:rPr>
            </w:pPr>
            <w:r>
              <w:rPr>
                <w:sz w:val="24"/>
              </w:rPr>
              <w:t>成都市双流区妇幼保健院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161</w:t>
            </w:r>
          </w:p>
        </w:tc>
        <w:tc>
          <w:tcPr>
            <w:tcW w:w="7455" w:type="dxa"/>
          </w:tcPr>
          <w:p>
            <w:pPr>
              <w:pStyle w:val="TableParagraph"/>
              <w:spacing w:line="290" w:lineRule="exact"/>
              <w:ind w:left="107"/>
              <w:rPr>
                <w:sz w:val="24"/>
              </w:rPr>
            </w:pPr>
            <w:r>
              <w:rPr>
                <w:sz w:val="24"/>
              </w:rPr>
              <w:t>基于琼玉膏干预肺癌术后康复有效性及安全性的循证评价研究</w:t>
            </w:r>
          </w:p>
        </w:tc>
        <w:tc>
          <w:tcPr>
            <w:tcW w:w="3756" w:type="dxa"/>
          </w:tcPr>
          <w:p>
            <w:pPr>
              <w:pStyle w:val="TableParagraph"/>
              <w:spacing w:line="290" w:lineRule="exact"/>
              <w:ind w:left="106"/>
              <w:rPr>
                <w:sz w:val="24"/>
              </w:rPr>
            </w:pPr>
            <w:r>
              <w:rPr>
                <w:sz w:val="24"/>
              </w:rPr>
              <w:t>四川省肿瘤医院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162</w:t>
            </w:r>
          </w:p>
        </w:tc>
        <w:tc>
          <w:tcPr>
            <w:tcW w:w="7455" w:type="dxa"/>
          </w:tcPr>
          <w:p>
            <w:pPr>
              <w:pStyle w:val="TableParagraph"/>
              <w:spacing w:line="291" w:lineRule="exact"/>
              <w:ind w:left="107"/>
              <w:rPr>
                <w:sz w:val="24"/>
              </w:rPr>
            </w:pPr>
            <w:r>
              <w:rPr>
                <w:sz w:val="24"/>
              </w:rPr>
              <w:t>面向信息化平台下的心肾综合征循证优化方案的临床研究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163</w:t>
            </w:r>
          </w:p>
        </w:tc>
        <w:tc>
          <w:tcPr>
            <w:tcW w:w="7455" w:type="dxa"/>
          </w:tcPr>
          <w:p>
            <w:pPr>
              <w:pStyle w:val="TableParagraph"/>
              <w:spacing w:line="290" w:lineRule="exact" w:before="5"/>
              <w:ind w:left="107"/>
              <w:rPr>
                <w:sz w:val="24"/>
              </w:rPr>
            </w:pPr>
            <w:r>
              <w:rPr>
                <w:sz w:val="24"/>
              </w:rPr>
              <w:t>中医药降低中晚期原发性肝癌患者规范化治疗后复发率的循证研究</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164</w:t>
            </w:r>
          </w:p>
        </w:tc>
        <w:tc>
          <w:tcPr>
            <w:tcW w:w="7455" w:type="dxa"/>
          </w:tcPr>
          <w:p>
            <w:pPr>
              <w:pStyle w:val="TableParagraph"/>
              <w:spacing w:line="291" w:lineRule="exact"/>
              <w:ind w:left="107"/>
              <w:rPr>
                <w:sz w:val="24"/>
              </w:rPr>
            </w:pPr>
            <w:r>
              <w:rPr>
                <w:sz w:val="24"/>
              </w:rPr>
              <w:t>中医药预防老年髋部骨折并发胃肠功能紊乱的临床循证研究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165</w:t>
            </w:r>
          </w:p>
        </w:tc>
        <w:tc>
          <w:tcPr>
            <w:tcW w:w="7455" w:type="dxa"/>
          </w:tcPr>
          <w:p>
            <w:pPr>
              <w:pStyle w:val="TableParagraph"/>
              <w:spacing w:before="3"/>
              <w:ind w:left="107"/>
              <w:rPr>
                <w:sz w:val="24"/>
              </w:rPr>
            </w:pPr>
            <w:r>
              <w:rPr>
                <w:sz w:val="24"/>
              </w:rPr>
              <w:t>穴位按法联合循经推法对宫颈癌术后下肢淋巴水肿的循证评价研究方</w:t>
            </w:r>
          </w:p>
          <w:p>
            <w:pPr>
              <w:pStyle w:val="TableParagraph"/>
              <w:spacing w:line="290" w:lineRule="exact" w:before="9"/>
              <w:ind w:left="107"/>
              <w:rPr>
                <w:sz w:val="24"/>
              </w:rPr>
            </w:pPr>
            <w:r>
              <w:rPr>
                <w:sz w:val="24"/>
              </w:rPr>
              <w:t>案</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166</w:t>
            </w:r>
          </w:p>
        </w:tc>
        <w:tc>
          <w:tcPr>
            <w:tcW w:w="7455" w:type="dxa"/>
          </w:tcPr>
          <w:p>
            <w:pPr>
              <w:pStyle w:val="TableParagraph"/>
              <w:ind w:left="107"/>
              <w:rPr>
                <w:sz w:val="24"/>
              </w:rPr>
            </w:pPr>
            <w:r>
              <w:rPr>
                <w:sz w:val="24"/>
              </w:rPr>
              <w:t>当归饮子加减温水坐浴联合 CO2 点阵激光治疗萎缩性阴道炎临床疗效</w:t>
            </w:r>
          </w:p>
          <w:p>
            <w:pPr>
              <w:pStyle w:val="TableParagraph"/>
              <w:spacing w:line="292" w:lineRule="exact" w:before="7"/>
              <w:ind w:left="107"/>
              <w:rPr>
                <w:sz w:val="24"/>
              </w:rPr>
            </w:pPr>
            <w:r>
              <w:rPr>
                <w:sz w:val="24"/>
              </w:rPr>
              <w:t>分析</w:t>
            </w:r>
          </w:p>
        </w:tc>
        <w:tc>
          <w:tcPr>
            <w:tcW w:w="3756" w:type="dxa"/>
          </w:tcPr>
          <w:p>
            <w:pPr>
              <w:pStyle w:val="TableParagraph"/>
              <w:ind w:left="106"/>
              <w:rPr>
                <w:sz w:val="24"/>
              </w:rPr>
            </w:pPr>
            <w:r>
              <w:rPr>
                <w:sz w:val="24"/>
              </w:rPr>
              <w:t>成都市第六人民医院（成都市全科</w:t>
            </w:r>
          </w:p>
          <w:p>
            <w:pPr>
              <w:pStyle w:val="TableParagraph"/>
              <w:spacing w:line="292" w:lineRule="exact" w:before="7"/>
              <w:ind w:left="106"/>
              <w:rPr>
                <w:sz w:val="24"/>
              </w:rPr>
            </w:pPr>
            <w:r>
              <w:rPr>
                <w:sz w:val="24"/>
              </w:rPr>
              <w:t>医学中心）</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167</w:t>
            </w:r>
          </w:p>
        </w:tc>
        <w:tc>
          <w:tcPr>
            <w:tcW w:w="7455" w:type="dxa"/>
          </w:tcPr>
          <w:p>
            <w:pPr>
              <w:pStyle w:val="TableParagraph"/>
              <w:spacing w:line="290" w:lineRule="exact"/>
              <w:ind w:left="107"/>
              <w:rPr>
                <w:sz w:val="24"/>
              </w:rPr>
            </w:pPr>
            <w:r>
              <w:rPr>
                <w:sz w:val="24"/>
              </w:rPr>
              <w:t>基于“巨刺”理论应用针刺治疗脑卒中后运动功能障碍的临床研究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168</w:t>
            </w:r>
          </w:p>
        </w:tc>
        <w:tc>
          <w:tcPr>
            <w:tcW w:w="7455" w:type="dxa"/>
          </w:tcPr>
          <w:p>
            <w:pPr>
              <w:pStyle w:val="TableParagraph"/>
              <w:spacing w:line="291" w:lineRule="exact"/>
              <w:ind w:left="107"/>
              <w:rPr>
                <w:sz w:val="24"/>
              </w:rPr>
            </w:pPr>
            <w:r>
              <w:rPr>
                <w:sz w:val="24"/>
              </w:rPr>
              <w:t>基于“病-证-症”结合的糖尿病神经源性膀胱中医综合治疗方案研究</w:t>
            </w:r>
          </w:p>
        </w:tc>
        <w:tc>
          <w:tcPr>
            <w:tcW w:w="3756" w:type="dxa"/>
          </w:tcPr>
          <w:p>
            <w:pPr>
              <w:pStyle w:val="TableParagraph"/>
              <w:spacing w:line="291" w:lineRule="exact"/>
              <w:ind w:left="106"/>
              <w:rPr>
                <w:sz w:val="24"/>
              </w:rPr>
            </w:pPr>
            <w:r>
              <w:rPr>
                <w:sz w:val="24"/>
              </w:rPr>
              <w:t>简阳市中医医院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169</w:t>
            </w:r>
          </w:p>
        </w:tc>
        <w:tc>
          <w:tcPr>
            <w:tcW w:w="7455" w:type="dxa"/>
          </w:tcPr>
          <w:p>
            <w:pPr>
              <w:pStyle w:val="TableParagraph"/>
              <w:spacing w:before="5"/>
              <w:ind w:left="107"/>
              <w:rPr>
                <w:sz w:val="24"/>
              </w:rPr>
            </w:pPr>
            <w:r>
              <w:rPr>
                <w:sz w:val="24"/>
              </w:rPr>
              <w:t>桂枝茯苓丸加减保留灌肠结合磁刺激在女性慢性盆腔疼痛综合征临床</w:t>
            </w:r>
          </w:p>
          <w:p>
            <w:pPr>
              <w:pStyle w:val="TableParagraph"/>
              <w:spacing w:line="290" w:lineRule="exact" w:before="7"/>
              <w:ind w:left="107"/>
              <w:rPr>
                <w:sz w:val="24"/>
              </w:rPr>
            </w:pPr>
            <w:r>
              <w:rPr>
                <w:sz w:val="24"/>
              </w:rPr>
              <w:t>疗效研究</w:t>
            </w:r>
          </w:p>
        </w:tc>
        <w:tc>
          <w:tcPr>
            <w:tcW w:w="3756" w:type="dxa"/>
          </w:tcPr>
          <w:p>
            <w:pPr>
              <w:pStyle w:val="TableParagraph"/>
              <w:spacing w:before="5"/>
              <w:ind w:left="106"/>
              <w:rPr>
                <w:sz w:val="24"/>
              </w:rPr>
            </w:pPr>
            <w:r>
              <w:rPr>
                <w:sz w:val="24"/>
              </w:rPr>
              <w:t>成都市第六人民医院（成都市全科</w:t>
            </w:r>
          </w:p>
          <w:p>
            <w:pPr>
              <w:pStyle w:val="TableParagraph"/>
              <w:spacing w:line="290" w:lineRule="exact" w:before="7"/>
              <w:ind w:left="106"/>
              <w:rPr>
                <w:sz w:val="24"/>
              </w:rPr>
            </w:pPr>
            <w:r>
              <w:rPr>
                <w:sz w:val="24"/>
              </w:rPr>
              <w:t>医学中心）</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170</w:t>
            </w:r>
          </w:p>
        </w:tc>
        <w:tc>
          <w:tcPr>
            <w:tcW w:w="7455" w:type="dxa"/>
          </w:tcPr>
          <w:p>
            <w:pPr>
              <w:pStyle w:val="TableParagraph"/>
              <w:spacing w:before="131"/>
              <w:ind w:left="107"/>
              <w:rPr>
                <w:sz w:val="24"/>
              </w:rPr>
            </w:pPr>
            <w:r>
              <w:rPr>
                <w:sz w:val="24"/>
              </w:rPr>
              <w:t>基于“痰瘀”理论探讨中风患者腹型肥胖与睡眠特征相关性</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171</w:t>
            </w:r>
          </w:p>
        </w:tc>
        <w:tc>
          <w:tcPr>
            <w:tcW w:w="7455" w:type="dxa"/>
          </w:tcPr>
          <w:p>
            <w:pPr>
              <w:pStyle w:val="TableParagraph"/>
              <w:ind w:left="107"/>
              <w:rPr>
                <w:sz w:val="24"/>
              </w:rPr>
            </w:pPr>
            <w:r>
              <w:rPr>
                <w:sz w:val="24"/>
              </w:rPr>
              <w:t>补中益气丸联合骶神经 S2-S4 磁刺激治疗间质性膀胱炎/膀胱疼痛综</w:t>
            </w:r>
          </w:p>
          <w:p>
            <w:pPr>
              <w:pStyle w:val="TableParagraph"/>
              <w:spacing w:line="291" w:lineRule="exact" w:before="7"/>
              <w:ind w:left="107"/>
              <w:rPr>
                <w:sz w:val="24"/>
              </w:rPr>
            </w:pPr>
            <w:r>
              <w:rPr>
                <w:sz w:val="24"/>
              </w:rPr>
              <w:t>合征疗效研究</w:t>
            </w:r>
          </w:p>
        </w:tc>
        <w:tc>
          <w:tcPr>
            <w:tcW w:w="3756" w:type="dxa"/>
          </w:tcPr>
          <w:p>
            <w:pPr>
              <w:pStyle w:val="TableParagraph"/>
              <w:ind w:left="106"/>
              <w:rPr>
                <w:sz w:val="24"/>
              </w:rPr>
            </w:pPr>
            <w:r>
              <w:rPr>
                <w:sz w:val="24"/>
              </w:rPr>
              <w:t>成都市第六人民医院（成都市全科</w:t>
            </w:r>
          </w:p>
          <w:p>
            <w:pPr>
              <w:pStyle w:val="TableParagraph"/>
              <w:spacing w:line="291" w:lineRule="exact" w:before="7"/>
              <w:ind w:left="106"/>
              <w:rPr>
                <w:sz w:val="24"/>
              </w:rPr>
            </w:pPr>
            <w:r>
              <w:rPr>
                <w:sz w:val="24"/>
              </w:rPr>
              <w:t>医学中心）</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172</w:t>
            </w:r>
          </w:p>
        </w:tc>
        <w:tc>
          <w:tcPr>
            <w:tcW w:w="7455" w:type="dxa"/>
          </w:tcPr>
          <w:p>
            <w:pPr>
              <w:pStyle w:val="TableParagraph"/>
              <w:spacing w:line="290" w:lineRule="exact" w:before="5"/>
              <w:ind w:left="107"/>
              <w:rPr>
                <w:sz w:val="24"/>
              </w:rPr>
            </w:pPr>
            <w:r>
              <w:rPr>
                <w:sz w:val="24"/>
              </w:rPr>
              <w:t>揿针疗法对急性胰腺炎患者胃肠功能影响研究</w:t>
            </w:r>
          </w:p>
        </w:tc>
        <w:tc>
          <w:tcPr>
            <w:tcW w:w="3756" w:type="dxa"/>
          </w:tcPr>
          <w:p>
            <w:pPr>
              <w:pStyle w:val="TableParagraph"/>
              <w:spacing w:line="290" w:lineRule="exact" w:before="5"/>
              <w:ind w:left="106"/>
              <w:rPr>
                <w:sz w:val="24"/>
              </w:rPr>
            </w:pPr>
            <w:r>
              <w:rPr>
                <w:sz w:val="24"/>
              </w:rPr>
              <w:t>自贡市第三人民医院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173</w:t>
            </w:r>
          </w:p>
        </w:tc>
        <w:tc>
          <w:tcPr>
            <w:tcW w:w="7455" w:type="dxa"/>
          </w:tcPr>
          <w:p>
            <w:pPr>
              <w:pStyle w:val="TableParagraph"/>
              <w:spacing w:line="291" w:lineRule="exact"/>
              <w:ind w:left="107"/>
              <w:rPr>
                <w:sz w:val="24"/>
              </w:rPr>
            </w:pPr>
            <w:r>
              <w:rPr>
                <w:sz w:val="24"/>
              </w:rPr>
              <w:t>补骨坚骨液配合依降钙素治疗胸腰椎骨质疏松骨折的临床疗效研究</w:t>
            </w:r>
          </w:p>
        </w:tc>
        <w:tc>
          <w:tcPr>
            <w:tcW w:w="3756" w:type="dxa"/>
          </w:tcPr>
          <w:p>
            <w:pPr>
              <w:pStyle w:val="TableParagraph"/>
              <w:spacing w:line="291" w:lineRule="exact"/>
              <w:ind w:left="106"/>
              <w:rPr>
                <w:sz w:val="24"/>
              </w:rPr>
            </w:pPr>
            <w:r>
              <w:rPr>
                <w:sz w:val="24"/>
              </w:rPr>
              <w:t>绵阳市骨科医院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174</w:t>
            </w:r>
          </w:p>
        </w:tc>
        <w:tc>
          <w:tcPr>
            <w:tcW w:w="7455" w:type="dxa"/>
          </w:tcPr>
          <w:p>
            <w:pPr>
              <w:pStyle w:val="TableParagraph"/>
              <w:spacing w:line="292" w:lineRule="exact" w:before="3"/>
              <w:ind w:left="107"/>
              <w:rPr>
                <w:sz w:val="24"/>
              </w:rPr>
            </w:pPr>
            <w:r>
              <w:rPr>
                <w:sz w:val="24"/>
              </w:rPr>
              <w:t>中医体质对冠心病患者焦虑、抑郁情绪影响的研究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50" w:hRule="atLeast"/>
        </w:trPr>
        <w:tc>
          <w:tcPr>
            <w:tcW w:w="640" w:type="dxa"/>
          </w:tcPr>
          <w:p>
            <w:pPr>
              <w:pStyle w:val="TableParagraph"/>
              <w:spacing w:before="21"/>
              <w:ind w:left="120" w:right="110"/>
              <w:jc w:val="center"/>
              <w:rPr>
                <w:sz w:val="24"/>
              </w:rPr>
            </w:pPr>
            <w:r>
              <w:rPr>
                <w:sz w:val="24"/>
              </w:rPr>
              <w:t>175</w:t>
            </w:r>
          </w:p>
        </w:tc>
        <w:tc>
          <w:tcPr>
            <w:tcW w:w="7455" w:type="dxa"/>
          </w:tcPr>
          <w:p>
            <w:pPr>
              <w:pStyle w:val="TableParagraph"/>
              <w:spacing w:before="21"/>
              <w:ind w:left="107"/>
              <w:rPr>
                <w:sz w:val="24"/>
              </w:rPr>
            </w:pPr>
            <w:r>
              <w:rPr>
                <w:sz w:val="24"/>
              </w:rPr>
              <w:t>百合补肺保真汤治疗复治肺结核气阴耗伤型的临床疗效观察</w:t>
            </w:r>
          </w:p>
        </w:tc>
        <w:tc>
          <w:tcPr>
            <w:tcW w:w="3756" w:type="dxa"/>
          </w:tcPr>
          <w:p>
            <w:pPr>
              <w:pStyle w:val="TableParagraph"/>
              <w:spacing w:before="2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21"/>
              <w:ind w:right="253"/>
              <w:jc w:val="right"/>
              <w:rPr>
                <w:sz w:val="24"/>
              </w:rPr>
            </w:pPr>
            <w:r>
              <w:rPr>
                <w:sz w:val="24"/>
              </w:rPr>
              <w:t>面上项目</w:t>
            </w:r>
          </w:p>
        </w:tc>
      </w:tr>
      <w:tr>
        <w:trPr>
          <w:trHeight w:val="423" w:hRule="atLeast"/>
        </w:trPr>
        <w:tc>
          <w:tcPr>
            <w:tcW w:w="640" w:type="dxa"/>
          </w:tcPr>
          <w:p>
            <w:pPr>
              <w:pStyle w:val="TableParagraph"/>
              <w:spacing w:before="59"/>
              <w:ind w:left="120" w:right="110"/>
              <w:jc w:val="center"/>
              <w:rPr>
                <w:sz w:val="24"/>
              </w:rPr>
            </w:pPr>
            <w:r>
              <w:rPr>
                <w:sz w:val="24"/>
              </w:rPr>
              <w:t>176</w:t>
            </w:r>
          </w:p>
        </w:tc>
        <w:tc>
          <w:tcPr>
            <w:tcW w:w="7455" w:type="dxa"/>
          </w:tcPr>
          <w:p>
            <w:pPr>
              <w:pStyle w:val="TableParagraph"/>
              <w:spacing w:before="59"/>
              <w:ind w:left="107"/>
              <w:rPr>
                <w:sz w:val="24"/>
              </w:rPr>
            </w:pPr>
            <w:r>
              <w:rPr>
                <w:sz w:val="24"/>
              </w:rPr>
              <w:t>慢性衰弱肾病患者中西医结合护理模式的构建与评价</w:t>
            </w:r>
          </w:p>
        </w:tc>
        <w:tc>
          <w:tcPr>
            <w:tcW w:w="3756" w:type="dxa"/>
          </w:tcPr>
          <w:p>
            <w:pPr>
              <w:pStyle w:val="TableParagraph"/>
              <w:spacing w:before="59"/>
              <w:ind w:left="106"/>
              <w:rPr>
                <w:sz w:val="24"/>
              </w:rPr>
            </w:pPr>
            <w:r>
              <w:rPr>
                <w:sz w:val="24"/>
              </w:rPr>
              <w:t>成都医学院</w:t>
            </w:r>
          </w:p>
        </w:tc>
        <w:tc>
          <w:tcPr>
            <w:tcW w:w="1275" w:type="dxa"/>
          </w:tcPr>
          <w:p>
            <w:pPr>
              <w:pStyle w:val="TableParagraph"/>
              <w:spacing w:before="0"/>
              <w:rPr>
                <w:rFonts w:ascii="Times New Roman"/>
                <w:sz w:val="24"/>
              </w:rPr>
            </w:pPr>
          </w:p>
        </w:tc>
        <w:tc>
          <w:tcPr>
            <w:tcW w:w="1490" w:type="dxa"/>
          </w:tcPr>
          <w:p>
            <w:pPr>
              <w:pStyle w:val="TableParagraph"/>
              <w:spacing w:before="59"/>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177</w:t>
            </w:r>
          </w:p>
        </w:tc>
        <w:tc>
          <w:tcPr>
            <w:tcW w:w="7455" w:type="dxa"/>
          </w:tcPr>
          <w:p>
            <w:pPr>
              <w:pStyle w:val="TableParagraph"/>
              <w:spacing w:before="5"/>
              <w:ind w:left="107"/>
              <w:rPr>
                <w:sz w:val="24"/>
              </w:rPr>
            </w:pPr>
            <w:r>
              <w:rPr>
                <w:sz w:val="24"/>
              </w:rPr>
              <w:t>催咳排痰法治疗儿童痰热闭肺型肺炎喘嗽（支气管肺炎）临床疗效评</w:t>
            </w:r>
          </w:p>
          <w:p>
            <w:pPr>
              <w:pStyle w:val="TableParagraph"/>
              <w:spacing w:line="291" w:lineRule="exact" w:before="7"/>
              <w:ind w:left="107"/>
              <w:rPr>
                <w:sz w:val="24"/>
              </w:rPr>
            </w:pPr>
            <w:r>
              <w:rPr>
                <w:sz w:val="24"/>
              </w:rPr>
              <w:t>价研究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178</w:t>
            </w:r>
          </w:p>
        </w:tc>
        <w:tc>
          <w:tcPr>
            <w:tcW w:w="7455" w:type="dxa"/>
          </w:tcPr>
          <w:p>
            <w:pPr>
              <w:pStyle w:val="TableParagraph"/>
              <w:spacing w:line="292" w:lineRule="exact" w:before="3"/>
              <w:ind w:left="107"/>
              <w:rPr>
                <w:sz w:val="24"/>
              </w:rPr>
            </w:pPr>
            <w:r>
              <w:rPr>
                <w:sz w:val="24"/>
              </w:rPr>
              <w:t>“合募配穴”电针治疗伴 IEM 的胃食管反流病的临床疗效研究</w:t>
            </w:r>
          </w:p>
        </w:tc>
        <w:tc>
          <w:tcPr>
            <w:tcW w:w="3756" w:type="dxa"/>
          </w:tcPr>
          <w:p>
            <w:pPr>
              <w:pStyle w:val="TableParagraph"/>
              <w:spacing w:line="292" w:lineRule="exact" w:before="3"/>
              <w:ind w:left="106"/>
              <w:rPr>
                <w:sz w:val="24"/>
              </w:rPr>
            </w:pPr>
            <w:r>
              <w:rPr>
                <w:sz w:val="24"/>
              </w:rPr>
              <w:t>成都市第三人民医院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179</w:t>
            </w:r>
          </w:p>
        </w:tc>
        <w:tc>
          <w:tcPr>
            <w:tcW w:w="7455" w:type="dxa"/>
          </w:tcPr>
          <w:p>
            <w:pPr>
              <w:pStyle w:val="TableParagraph"/>
              <w:ind w:left="107"/>
              <w:rPr>
                <w:sz w:val="24"/>
              </w:rPr>
            </w:pPr>
            <w:r>
              <w:rPr>
                <w:sz w:val="24"/>
              </w:rPr>
              <w:t>基于步态分析的生物力学机制探讨健身气功·马王堆导引术引腰动作</w:t>
            </w:r>
          </w:p>
          <w:p>
            <w:pPr>
              <w:pStyle w:val="TableParagraph"/>
              <w:spacing w:line="291" w:lineRule="exact" w:before="7"/>
              <w:ind w:left="107"/>
              <w:rPr>
                <w:sz w:val="24"/>
              </w:rPr>
            </w:pPr>
            <w:r>
              <w:rPr>
                <w:sz w:val="24"/>
              </w:rPr>
              <w:t>应用于非特异性下腰痛防治和推广价值</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180</w:t>
            </w:r>
          </w:p>
        </w:tc>
        <w:tc>
          <w:tcPr>
            <w:tcW w:w="7455" w:type="dxa"/>
          </w:tcPr>
          <w:p>
            <w:pPr>
              <w:pStyle w:val="TableParagraph"/>
              <w:spacing w:before="3"/>
              <w:ind w:left="107"/>
              <w:rPr>
                <w:sz w:val="24"/>
              </w:rPr>
            </w:pPr>
            <w:r>
              <w:rPr>
                <w:spacing w:val="-15"/>
                <w:sz w:val="24"/>
              </w:rPr>
              <w:t>艾灸关元、足三里联合 </w:t>
            </w:r>
            <w:r>
              <w:rPr>
                <w:sz w:val="24"/>
              </w:rPr>
              <w:t>PD-L1+EP</w:t>
            </w:r>
            <w:r>
              <w:rPr>
                <w:spacing w:val="-8"/>
                <w:sz w:val="24"/>
              </w:rPr>
              <w:t> 一线方案治疗广泛期小细胞肺癌的临</w:t>
            </w:r>
          </w:p>
          <w:p>
            <w:pPr>
              <w:pStyle w:val="TableParagraph"/>
              <w:spacing w:line="290" w:lineRule="exact" w:before="9"/>
              <w:ind w:left="107"/>
              <w:rPr>
                <w:sz w:val="24"/>
              </w:rPr>
            </w:pPr>
            <w:r>
              <w:rPr>
                <w:sz w:val="24"/>
              </w:rPr>
              <w:t>床研究</w:t>
            </w:r>
          </w:p>
        </w:tc>
        <w:tc>
          <w:tcPr>
            <w:tcW w:w="3756" w:type="dxa"/>
          </w:tcPr>
          <w:p>
            <w:pPr>
              <w:pStyle w:val="TableParagraph"/>
              <w:spacing w:before="161"/>
              <w:ind w:left="106"/>
              <w:rPr>
                <w:sz w:val="24"/>
              </w:rPr>
            </w:pPr>
            <w:r>
              <w:rPr>
                <w:sz w:val="24"/>
              </w:rPr>
              <w:t>成都市第七人民医院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181</w:t>
            </w:r>
          </w:p>
        </w:tc>
        <w:tc>
          <w:tcPr>
            <w:tcW w:w="7455" w:type="dxa"/>
          </w:tcPr>
          <w:p>
            <w:pPr>
              <w:pStyle w:val="TableParagraph"/>
              <w:ind w:left="107"/>
              <w:rPr>
                <w:sz w:val="24"/>
              </w:rPr>
            </w:pPr>
            <w:r>
              <w:rPr>
                <w:sz w:val="24"/>
              </w:rPr>
              <w:t>基于“调畅气血、和枢消积”治法的中西医结合方案降低乙肝肝硬化</w:t>
            </w:r>
          </w:p>
          <w:p>
            <w:pPr>
              <w:pStyle w:val="TableParagraph"/>
              <w:spacing w:line="292" w:lineRule="exact" w:before="7"/>
              <w:ind w:left="107"/>
              <w:rPr>
                <w:sz w:val="24"/>
              </w:rPr>
            </w:pPr>
            <w:r>
              <w:rPr>
                <w:sz w:val="24"/>
              </w:rPr>
              <w:t>后原发性肝细胞癌发生率的巢式病例对照研究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182</w:t>
            </w:r>
          </w:p>
        </w:tc>
        <w:tc>
          <w:tcPr>
            <w:tcW w:w="7455" w:type="dxa"/>
          </w:tcPr>
          <w:p>
            <w:pPr>
              <w:pStyle w:val="TableParagraph"/>
              <w:ind w:left="107"/>
              <w:rPr>
                <w:sz w:val="24"/>
              </w:rPr>
            </w:pPr>
            <w:r>
              <w:rPr>
                <w:sz w:val="24"/>
              </w:rPr>
              <w:t>互联网背景下“医院-社区-家庭”肿瘤患者中西医结合癌痛管理模式</w:t>
            </w:r>
          </w:p>
          <w:p>
            <w:pPr>
              <w:pStyle w:val="TableParagraph"/>
              <w:spacing w:line="291" w:lineRule="exact" w:before="7"/>
              <w:ind w:left="107"/>
              <w:rPr>
                <w:sz w:val="24"/>
              </w:rPr>
            </w:pPr>
            <w:r>
              <w:rPr>
                <w:sz w:val="24"/>
              </w:rPr>
              <w:t>及效果评价体系构建研究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29" w:hRule="atLeast"/>
        </w:trPr>
        <w:tc>
          <w:tcPr>
            <w:tcW w:w="640" w:type="dxa"/>
          </w:tcPr>
          <w:p>
            <w:pPr>
              <w:pStyle w:val="TableParagraph"/>
              <w:spacing w:before="161"/>
              <w:ind w:left="120" w:right="110"/>
              <w:jc w:val="center"/>
              <w:rPr>
                <w:sz w:val="24"/>
              </w:rPr>
            </w:pPr>
            <w:r>
              <w:rPr>
                <w:sz w:val="24"/>
              </w:rPr>
              <w:t>183</w:t>
            </w:r>
          </w:p>
        </w:tc>
        <w:tc>
          <w:tcPr>
            <w:tcW w:w="7455" w:type="dxa"/>
          </w:tcPr>
          <w:p>
            <w:pPr>
              <w:pStyle w:val="TableParagraph"/>
              <w:spacing w:before="3"/>
              <w:ind w:left="107"/>
              <w:rPr>
                <w:sz w:val="24"/>
              </w:rPr>
            </w:pPr>
            <w:r>
              <w:rPr>
                <w:sz w:val="24"/>
              </w:rPr>
              <w:t>基于“虚-瘀-毒”理论的益肾泄浊灌肠液治疗慢性肾脏病 3-5 期的真</w:t>
            </w:r>
          </w:p>
          <w:p>
            <w:pPr>
              <w:pStyle w:val="TableParagraph"/>
              <w:spacing w:line="290" w:lineRule="exact" w:before="9"/>
              <w:ind w:left="107"/>
              <w:rPr>
                <w:sz w:val="24"/>
              </w:rPr>
            </w:pPr>
            <w:r>
              <w:rPr>
                <w:sz w:val="24"/>
              </w:rPr>
              <w:t>实世界研究及作用机制探讨</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184</w:t>
            </w:r>
          </w:p>
        </w:tc>
        <w:tc>
          <w:tcPr>
            <w:tcW w:w="7455" w:type="dxa"/>
          </w:tcPr>
          <w:p>
            <w:pPr>
              <w:pStyle w:val="TableParagraph"/>
              <w:ind w:left="107"/>
              <w:rPr>
                <w:sz w:val="24"/>
              </w:rPr>
            </w:pPr>
            <w:r>
              <w:rPr>
                <w:sz w:val="24"/>
              </w:rPr>
              <w:t>电针联合神经阻滞对 CCI 模型大鼠的影响以及预防带状疱疹后神经痛</w:t>
            </w:r>
          </w:p>
          <w:p>
            <w:pPr>
              <w:pStyle w:val="TableParagraph"/>
              <w:spacing w:line="292" w:lineRule="exact" w:before="7"/>
              <w:ind w:left="107"/>
              <w:rPr>
                <w:sz w:val="24"/>
              </w:rPr>
            </w:pPr>
            <w:r>
              <w:rPr>
                <w:sz w:val="24"/>
              </w:rPr>
              <w:t>的作用机制探讨</w:t>
            </w:r>
          </w:p>
        </w:tc>
        <w:tc>
          <w:tcPr>
            <w:tcW w:w="3756" w:type="dxa"/>
          </w:tcPr>
          <w:p>
            <w:pPr>
              <w:pStyle w:val="TableParagraph"/>
              <w:ind w:left="106"/>
              <w:rPr>
                <w:sz w:val="24"/>
              </w:rPr>
            </w:pPr>
            <w:r>
              <w:rPr>
                <w:sz w:val="24"/>
              </w:rPr>
              <w:t>四川省医学科学院四川省人民医</w:t>
            </w:r>
          </w:p>
          <w:p>
            <w:pPr>
              <w:pStyle w:val="TableParagraph"/>
              <w:spacing w:line="292" w:lineRule="exact" w:before="7"/>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185</w:t>
            </w:r>
          </w:p>
        </w:tc>
        <w:tc>
          <w:tcPr>
            <w:tcW w:w="7455" w:type="dxa"/>
          </w:tcPr>
          <w:p>
            <w:pPr>
              <w:pStyle w:val="TableParagraph"/>
              <w:spacing w:line="290" w:lineRule="exact"/>
              <w:ind w:left="107"/>
              <w:rPr>
                <w:sz w:val="24"/>
              </w:rPr>
            </w:pPr>
            <w:r>
              <w:rPr>
                <w:sz w:val="24"/>
              </w:rPr>
              <w:t>推拿联合排便训练治疗小儿功能性便秘的临床观察研究</w:t>
            </w:r>
          </w:p>
        </w:tc>
        <w:tc>
          <w:tcPr>
            <w:tcW w:w="3756" w:type="dxa"/>
          </w:tcPr>
          <w:p>
            <w:pPr>
              <w:pStyle w:val="TableParagraph"/>
              <w:spacing w:line="290"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186</w:t>
            </w:r>
          </w:p>
        </w:tc>
        <w:tc>
          <w:tcPr>
            <w:tcW w:w="7455" w:type="dxa"/>
          </w:tcPr>
          <w:p>
            <w:pPr>
              <w:pStyle w:val="TableParagraph"/>
              <w:spacing w:line="291" w:lineRule="exact" w:before="3"/>
              <w:ind w:left="107"/>
              <w:rPr>
                <w:sz w:val="24"/>
              </w:rPr>
            </w:pPr>
            <w:r>
              <w:rPr>
                <w:sz w:val="24"/>
              </w:rPr>
              <w:t>不同中医证型膝骨关节炎患者关节软骨中 IL-15 的表达及临床意义</w:t>
            </w:r>
          </w:p>
        </w:tc>
        <w:tc>
          <w:tcPr>
            <w:tcW w:w="3756" w:type="dxa"/>
          </w:tcPr>
          <w:p>
            <w:pPr>
              <w:pStyle w:val="TableParagraph"/>
              <w:spacing w:line="291"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187</w:t>
            </w:r>
          </w:p>
        </w:tc>
        <w:tc>
          <w:tcPr>
            <w:tcW w:w="7455" w:type="dxa"/>
          </w:tcPr>
          <w:p>
            <w:pPr>
              <w:pStyle w:val="TableParagraph"/>
              <w:spacing w:before="5"/>
              <w:ind w:left="107"/>
              <w:rPr>
                <w:sz w:val="24"/>
              </w:rPr>
            </w:pPr>
            <w:r>
              <w:rPr>
                <w:sz w:val="24"/>
              </w:rPr>
              <w:t>肺肾同补敛气汤对频发急性加重表型慢性阻塞性肺疾病稳定期炎症指</w:t>
            </w:r>
          </w:p>
          <w:p>
            <w:pPr>
              <w:pStyle w:val="TableParagraph"/>
              <w:spacing w:line="290" w:lineRule="exact" w:before="7"/>
              <w:ind w:left="107"/>
              <w:rPr>
                <w:sz w:val="24"/>
              </w:rPr>
            </w:pPr>
            <w:r>
              <w:rPr>
                <w:sz w:val="24"/>
              </w:rPr>
              <w:t>标及 T 淋巴细胞亚群的影响</w:t>
            </w:r>
          </w:p>
        </w:tc>
        <w:tc>
          <w:tcPr>
            <w:tcW w:w="3756" w:type="dxa"/>
          </w:tcPr>
          <w:p>
            <w:pPr>
              <w:pStyle w:val="TableParagraph"/>
              <w:spacing w:before="161"/>
              <w:ind w:left="106"/>
              <w:rPr>
                <w:sz w:val="24"/>
              </w:rPr>
            </w:pPr>
            <w:r>
              <w:rPr>
                <w:sz w:val="24"/>
              </w:rPr>
              <w:t>遂宁市中心医院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188</w:t>
            </w:r>
          </w:p>
        </w:tc>
        <w:tc>
          <w:tcPr>
            <w:tcW w:w="7455" w:type="dxa"/>
          </w:tcPr>
          <w:p>
            <w:pPr>
              <w:pStyle w:val="TableParagraph"/>
              <w:spacing w:line="291" w:lineRule="exact" w:before="3"/>
              <w:ind w:left="107"/>
              <w:rPr>
                <w:sz w:val="24"/>
              </w:rPr>
            </w:pPr>
            <w:r>
              <w:rPr>
                <w:sz w:val="24"/>
              </w:rPr>
              <w:t>颈型颈椎病的中医药综合干预方案及应用研究</w:t>
            </w:r>
          </w:p>
        </w:tc>
        <w:tc>
          <w:tcPr>
            <w:tcW w:w="3756" w:type="dxa"/>
          </w:tcPr>
          <w:p>
            <w:pPr>
              <w:pStyle w:val="TableParagraph"/>
              <w:spacing w:line="291" w:lineRule="exact" w:before="3"/>
              <w:ind w:left="106"/>
              <w:rPr>
                <w:sz w:val="24"/>
              </w:rPr>
            </w:pPr>
            <w:r>
              <w:rPr>
                <w:sz w:val="24"/>
              </w:rPr>
              <w:t>资阳市雁江区中医医院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189</w:t>
            </w:r>
          </w:p>
        </w:tc>
        <w:tc>
          <w:tcPr>
            <w:tcW w:w="7455" w:type="dxa"/>
          </w:tcPr>
          <w:p>
            <w:pPr>
              <w:pStyle w:val="TableParagraph"/>
              <w:spacing w:line="290" w:lineRule="exact" w:before="5"/>
              <w:ind w:left="107"/>
              <w:rPr>
                <w:sz w:val="24"/>
              </w:rPr>
            </w:pPr>
            <w:r>
              <w:rPr>
                <w:sz w:val="24"/>
              </w:rPr>
              <w:t>枯朴洗液制剂对混合痔肿胀期疗效观察分析</w:t>
            </w:r>
          </w:p>
        </w:tc>
        <w:tc>
          <w:tcPr>
            <w:tcW w:w="3756" w:type="dxa"/>
          </w:tcPr>
          <w:p>
            <w:pPr>
              <w:pStyle w:val="TableParagraph"/>
              <w:spacing w:line="290" w:lineRule="exact" w:before="5"/>
              <w:ind w:left="106"/>
              <w:rPr>
                <w:sz w:val="24"/>
              </w:rPr>
            </w:pPr>
            <w:r>
              <w:rPr>
                <w:sz w:val="24"/>
              </w:rPr>
              <w:t>攀枝花市中西医结合医院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190</w:t>
            </w:r>
          </w:p>
        </w:tc>
        <w:tc>
          <w:tcPr>
            <w:tcW w:w="7455" w:type="dxa"/>
          </w:tcPr>
          <w:p>
            <w:pPr>
              <w:pStyle w:val="TableParagraph"/>
              <w:ind w:left="107"/>
              <w:rPr>
                <w:sz w:val="24"/>
              </w:rPr>
            </w:pPr>
            <w:r>
              <w:rPr>
                <w:sz w:val="24"/>
              </w:rPr>
              <w:t>基于尿动力学评价“烧山火”针法干预缺血性中风后运动性急迫性尿</w:t>
            </w:r>
          </w:p>
          <w:p>
            <w:pPr>
              <w:pStyle w:val="TableParagraph"/>
              <w:spacing w:line="292" w:lineRule="exact" w:before="7"/>
              <w:ind w:left="107"/>
              <w:rPr>
                <w:sz w:val="24"/>
              </w:rPr>
            </w:pPr>
            <w:r>
              <w:rPr>
                <w:sz w:val="24"/>
              </w:rPr>
              <w:t>失禁疗效的临床研究</w:t>
            </w:r>
          </w:p>
        </w:tc>
        <w:tc>
          <w:tcPr>
            <w:tcW w:w="3756" w:type="dxa"/>
          </w:tcPr>
          <w:p>
            <w:pPr>
              <w:pStyle w:val="TableParagraph"/>
              <w:spacing w:before="160"/>
              <w:ind w:left="106"/>
              <w:rPr>
                <w:sz w:val="24"/>
              </w:rPr>
            </w:pPr>
            <w:r>
              <w:rPr>
                <w:sz w:val="24"/>
              </w:rPr>
              <w:t>四川省科学城医院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191</w:t>
            </w:r>
          </w:p>
        </w:tc>
        <w:tc>
          <w:tcPr>
            <w:tcW w:w="7455" w:type="dxa"/>
          </w:tcPr>
          <w:p>
            <w:pPr>
              <w:pStyle w:val="TableParagraph"/>
              <w:spacing w:line="290" w:lineRule="exact"/>
              <w:ind w:left="107"/>
              <w:rPr>
                <w:sz w:val="24"/>
              </w:rPr>
            </w:pPr>
            <w:r>
              <w:rPr>
                <w:sz w:val="24"/>
              </w:rPr>
              <w:t>蜡疗配合中药外敷辅助治疗胃脘痛的临床效果应用</w:t>
            </w:r>
          </w:p>
        </w:tc>
        <w:tc>
          <w:tcPr>
            <w:tcW w:w="3756" w:type="dxa"/>
          </w:tcPr>
          <w:p>
            <w:pPr>
              <w:pStyle w:val="TableParagraph"/>
              <w:spacing w:line="290" w:lineRule="exact"/>
              <w:ind w:left="106"/>
              <w:rPr>
                <w:sz w:val="24"/>
              </w:rPr>
            </w:pPr>
            <w:r>
              <w:rPr>
                <w:sz w:val="24"/>
              </w:rPr>
              <w:t>北川羌族自治县中羌医医院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28" w:hRule="atLeast"/>
        </w:trPr>
        <w:tc>
          <w:tcPr>
            <w:tcW w:w="640" w:type="dxa"/>
          </w:tcPr>
          <w:p>
            <w:pPr>
              <w:pStyle w:val="TableParagraph"/>
              <w:spacing w:before="162"/>
              <w:ind w:left="120" w:right="110"/>
              <w:jc w:val="center"/>
              <w:rPr>
                <w:sz w:val="24"/>
              </w:rPr>
            </w:pPr>
            <w:r>
              <w:rPr>
                <w:sz w:val="24"/>
              </w:rPr>
              <w:t>192</w:t>
            </w:r>
          </w:p>
        </w:tc>
        <w:tc>
          <w:tcPr>
            <w:tcW w:w="7455" w:type="dxa"/>
          </w:tcPr>
          <w:p>
            <w:pPr>
              <w:pStyle w:val="TableParagraph"/>
              <w:ind w:left="107"/>
              <w:rPr>
                <w:sz w:val="24"/>
              </w:rPr>
            </w:pPr>
            <w:r>
              <w:rPr>
                <w:sz w:val="24"/>
              </w:rPr>
              <w:t>养阴祛风法对慢性持续期轻-中度阴虚肺燥型哮喘患者临床疗效评价</w:t>
            </w:r>
          </w:p>
          <w:p>
            <w:pPr>
              <w:pStyle w:val="TableParagraph"/>
              <w:spacing w:line="290" w:lineRule="exact" w:before="6"/>
              <w:ind w:left="107"/>
              <w:rPr>
                <w:sz w:val="24"/>
              </w:rPr>
            </w:pPr>
            <w:r>
              <w:rPr>
                <w:sz w:val="24"/>
              </w:rPr>
              <w:t>及作用路径的研究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bl>
    <w:p>
      <w:pPr>
        <w:spacing w:after="0"/>
        <w:jc w:val="right"/>
        <w:rPr>
          <w:sz w:val="24"/>
        </w:rPr>
        <w:sectPr>
          <w:pgSz w:w="16840" w:h="11910" w:orient="landscape"/>
          <w:pgMar w:header="0" w:footer="142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193</w:t>
            </w:r>
          </w:p>
        </w:tc>
        <w:tc>
          <w:tcPr>
            <w:tcW w:w="7455" w:type="dxa"/>
          </w:tcPr>
          <w:p>
            <w:pPr>
              <w:pStyle w:val="TableParagraph"/>
              <w:spacing w:line="290" w:lineRule="exact" w:before="5"/>
              <w:ind w:left="107"/>
              <w:rPr>
                <w:sz w:val="24"/>
              </w:rPr>
            </w:pPr>
            <w:r>
              <w:rPr>
                <w:sz w:val="24"/>
              </w:rPr>
              <w:t>肺康复治疗对卒中相关性肺炎患者临床疗效评价研究</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194</w:t>
            </w:r>
          </w:p>
        </w:tc>
        <w:tc>
          <w:tcPr>
            <w:tcW w:w="7455" w:type="dxa"/>
          </w:tcPr>
          <w:p>
            <w:pPr>
              <w:pStyle w:val="TableParagraph"/>
              <w:ind w:left="107"/>
              <w:rPr>
                <w:sz w:val="24"/>
              </w:rPr>
            </w:pPr>
            <w:r>
              <w:rPr>
                <w:sz w:val="24"/>
              </w:rPr>
              <w:t>温肾健脾法联合无创机械通气对慢性阻塞性肺疾病合并呼吸衰竭患者</w:t>
            </w:r>
          </w:p>
          <w:p>
            <w:pPr>
              <w:pStyle w:val="TableParagraph"/>
              <w:spacing w:line="292" w:lineRule="exact" w:before="7"/>
              <w:ind w:left="107"/>
              <w:rPr>
                <w:sz w:val="24"/>
              </w:rPr>
            </w:pPr>
            <w:r>
              <w:rPr>
                <w:sz w:val="24"/>
              </w:rPr>
              <w:t>临床疗效及脱机成功率的随机对照研究</w:t>
            </w:r>
          </w:p>
        </w:tc>
        <w:tc>
          <w:tcPr>
            <w:tcW w:w="3756" w:type="dxa"/>
          </w:tcPr>
          <w:p>
            <w:pPr>
              <w:pStyle w:val="TableParagraph"/>
              <w:spacing w:before="160"/>
              <w:ind w:left="106"/>
              <w:rPr>
                <w:sz w:val="24"/>
              </w:rPr>
            </w:pPr>
            <w:r>
              <w:rPr>
                <w:sz w:val="24"/>
              </w:rPr>
              <w:t>成都市郫都区中医医院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195</w:t>
            </w:r>
          </w:p>
        </w:tc>
        <w:tc>
          <w:tcPr>
            <w:tcW w:w="7455" w:type="dxa"/>
          </w:tcPr>
          <w:p>
            <w:pPr>
              <w:pStyle w:val="TableParagraph"/>
              <w:spacing w:line="290" w:lineRule="exact"/>
              <w:ind w:left="107"/>
              <w:rPr>
                <w:sz w:val="24"/>
              </w:rPr>
            </w:pPr>
            <w:r>
              <w:rPr>
                <w:sz w:val="24"/>
              </w:rPr>
              <w:t>真实世界中松花粉治疗湿疮的临床疗效观察</w:t>
            </w:r>
          </w:p>
        </w:tc>
        <w:tc>
          <w:tcPr>
            <w:tcW w:w="3756" w:type="dxa"/>
          </w:tcPr>
          <w:p>
            <w:pPr>
              <w:pStyle w:val="TableParagraph"/>
              <w:spacing w:line="290" w:lineRule="exact"/>
              <w:ind w:left="106"/>
              <w:rPr>
                <w:sz w:val="24"/>
              </w:rPr>
            </w:pPr>
            <w:r>
              <w:rPr>
                <w:sz w:val="24"/>
              </w:rPr>
              <w:t>会东县中医医院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196</w:t>
            </w:r>
          </w:p>
        </w:tc>
        <w:tc>
          <w:tcPr>
            <w:tcW w:w="7455" w:type="dxa"/>
          </w:tcPr>
          <w:p>
            <w:pPr>
              <w:pStyle w:val="TableParagraph"/>
              <w:spacing w:line="291" w:lineRule="exact"/>
              <w:ind w:left="107"/>
              <w:rPr>
                <w:sz w:val="24"/>
              </w:rPr>
            </w:pPr>
            <w:r>
              <w:rPr>
                <w:sz w:val="24"/>
              </w:rPr>
              <w:t>自拟额三针配合阴阳跷脉治疗心肾不交型失眠的临床疗效观察</w:t>
            </w:r>
          </w:p>
        </w:tc>
        <w:tc>
          <w:tcPr>
            <w:tcW w:w="3756" w:type="dxa"/>
          </w:tcPr>
          <w:p>
            <w:pPr>
              <w:pStyle w:val="TableParagraph"/>
              <w:spacing w:line="291" w:lineRule="exact"/>
              <w:ind w:left="106"/>
              <w:rPr>
                <w:sz w:val="24"/>
              </w:rPr>
            </w:pPr>
            <w:r>
              <w:rPr>
                <w:sz w:val="24"/>
              </w:rPr>
              <w:t>南充市中医医院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197</w:t>
            </w:r>
          </w:p>
        </w:tc>
        <w:tc>
          <w:tcPr>
            <w:tcW w:w="7455" w:type="dxa"/>
          </w:tcPr>
          <w:p>
            <w:pPr>
              <w:pStyle w:val="TableParagraph"/>
              <w:spacing w:before="5"/>
              <w:ind w:left="107"/>
              <w:rPr>
                <w:sz w:val="24"/>
              </w:rPr>
            </w:pPr>
            <w:r>
              <w:rPr>
                <w:sz w:val="24"/>
              </w:rPr>
              <w:t>关于芦荟凝胶、重组牛碱性成纤维细胞生长因子联合应用在预防、减</w:t>
            </w:r>
          </w:p>
          <w:p>
            <w:pPr>
              <w:pStyle w:val="TableParagraph"/>
              <w:spacing w:line="290" w:lineRule="exact" w:before="7"/>
              <w:ind w:left="107"/>
              <w:rPr>
                <w:sz w:val="24"/>
              </w:rPr>
            </w:pPr>
            <w:r>
              <w:rPr>
                <w:sz w:val="24"/>
              </w:rPr>
              <w:t>轻头颈癌放射性皮炎中的临床研究</w:t>
            </w:r>
          </w:p>
        </w:tc>
        <w:tc>
          <w:tcPr>
            <w:tcW w:w="3756" w:type="dxa"/>
          </w:tcPr>
          <w:p>
            <w:pPr>
              <w:pStyle w:val="TableParagraph"/>
              <w:spacing w:before="161"/>
              <w:ind w:left="106"/>
              <w:rPr>
                <w:sz w:val="24"/>
              </w:rPr>
            </w:pPr>
            <w:r>
              <w:rPr>
                <w:sz w:val="24"/>
              </w:rPr>
              <w:t>攀枝花市中心医院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198</w:t>
            </w:r>
          </w:p>
        </w:tc>
        <w:tc>
          <w:tcPr>
            <w:tcW w:w="7455" w:type="dxa"/>
          </w:tcPr>
          <w:p>
            <w:pPr>
              <w:pStyle w:val="TableParagraph"/>
              <w:spacing w:line="291" w:lineRule="exact" w:before="3"/>
              <w:ind w:left="107"/>
              <w:rPr>
                <w:sz w:val="24"/>
              </w:rPr>
            </w:pPr>
            <w:r>
              <w:rPr>
                <w:sz w:val="24"/>
              </w:rPr>
              <w:t>百会神道八阵穴杵针治疗脑卒中后抑郁的临床研究</w:t>
            </w:r>
          </w:p>
        </w:tc>
        <w:tc>
          <w:tcPr>
            <w:tcW w:w="3756" w:type="dxa"/>
          </w:tcPr>
          <w:p>
            <w:pPr>
              <w:pStyle w:val="TableParagraph"/>
              <w:spacing w:line="291" w:lineRule="exact" w:before="3"/>
              <w:ind w:left="106"/>
              <w:rPr>
                <w:sz w:val="24"/>
              </w:rPr>
            </w:pPr>
            <w:r>
              <w:rPr>
                <w:sz w:val="24"/>
              </w:rPr>
              <w:t>简阳市中医医院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199</w:t>
            </w:r>
          </w:p>
        </w:tc>
        <w:tc>
          <w:tcPr>
            <w:tcW w:w="7455" w:type="dxa"/>
          </w:tcPr>
          <w:p>
            <w:pPr>
              <w:pStyle w:val="TableParagraph"/>
              <w:spacing w:before="161"/>
              <w:ind w:left="107"/>
              <w:rPr>
                <w:sz w:val="24"/>
              </w:rPr>
            </w:pPr>
            <w:r>
              <w:rPr>
                <w:sz w:val="24"/>
              </w:rPr>
              <w:t>祛风消银颗粒治疗银屑病的网络药理学分析及药效学研究</w:t>
            </w:r>
          </w:p>
        </w:tc>
        <w:tc>
          <w:tcPr>
            <w:tcW w:w="3756" w:type="dxa"/>
          </w:tcPr>
          <w:p>
            <w:pPr>
              <w:pStyle w:val="TableParagraph"/>
              <w:spacing w:before="5"/>
              <w:ind w:left="106"/>
              <w:rPr>
                <w:sz w:val="24"/>
              </w:rPr>
            </w:pPr>
            <w:r>
              <w:rPr>
                <w:sz w:val="24"/>
              </w:rPr>
              <w:t>四川省医学科学院四川省人民医</w:t>
            </w:r>
          </w:p>
          <w:p>
            <w:pPr>
              <w:pStyle w:val="TableParagraph"/>
              <w:spacing w:line="291" w:lineRule="exact" w:before="7"/>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29" w:hRule="atLeast"/>
        </w:trPr>
        <w:tc>
          <w:tcPr>
            <w:tcW w:w="640" w:type="dxa"/>
          </w:tcPr>
          <w:p>
            <w:pPr>
              <w:pStyle w:val="TableParagraph"/>
              <w:spacing w:before="162"/>
              <w:ind w:left="120" w:right="110"/>
              <w:jc w:val="center"/>
              <w:rPr>
                <w:sz w:val="24"/>
              </w:rPr>
            </w:pPr>
            <w:r>
              <w:rPr>
                <w:sz w:val="24"/>
              </w:rPr>
              <w:t>200</w:t>
            </w:r>
          </w:p>
        </w:tc>
        <w:tc>
          <w:tcPr>
            <w:tcW w:w="7455" w:type="dxa"/>
          </w:tcPr>
          <w:p>
            <w:pPr>
              <w:pStyle w:val="TableParagraph"/>
              <w:spacing w:before="162"/>
              <w:ind w:left="107"/>
              <w:rPr>
                <w:sz w:val="24"/>
              </w:rPr>
            </w:pPr>
            <w:r>
              <w:rPr>
                <w:sz w:val="24"/>
              </w:rPr>
              <w:t>妊娠期中药用药安全性的随访研究与安全评价体系的建立</w:t>
            </w:r>
          </w:p>
        </w:tc>
        <w:tc>
          <w:tcPr>
            <w:tcW w:w="3756" w:type="dxa"/>
          </w:tcPr>
          <w:p>
            <w:pPr>
              <w:pStyle w:val="TableParagraph"/>
              <w:spacing w:before="3"/>
              <w:ind w:left="106"/>
              <w:rPr>
                <w:sz w:val="24"/>
              </w:rPr>
            </w:pPr>
            <w:r>
              <w:rPr>
                <w:sz w:val="24"/>
              </w:rPr>
              <w:t>四川省医学科学院四川省人民医</w:t>
            </w:r>
          </w:p>
          <w:p>
            <w:pPr>
              <w:pStyle w:val="TableParagraph"/>
              <w:spacing w:line="290" w:lineRule="exact" w:before="9"/>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201</w:t>
            </w:r>
          </w:p>
        </w:tc>
        <w:tc>
          <w:tcPr>
            <w:tcW w:w="7455" w:type="dxa"/>
          </w:tcPr>
          <w:p>
            <w:pPr>
              <w:pStyle w:val="TableParagraph"/>
              <w:spacing w:line="291" w:lineRule="exact"/>
              <w:ind w:left="107"/>
              <w:rPr>
                <w:sz w:val="24"/>
              </w:rPr>
            </w:pPr>
            <w:r>
              <w:rPr>
                <w:sz w:val="24"/>
              </w:rPr>
              <w:t>针灸治疗女性性欲低下的临床研究初探</w:t>
            </w:r>
          </w:p>
        </w:tc>
        <w:tc>
          <w:tcPr>
            <w:tcW w:w="3756" w:type="dxa"/>
          </w:tcPr>
          <w:p>
            <w:pPr>
              <w:pStyle w:val="TableParagraph"/>
              <w:spacing w:line="291" w:lineRule="exact"/>
              <w:ind w:left="106"/>
              <w:rPr>
                <w:sz w:val="24"/>
              </w:rPr>
            </w:pPr>
            <w:r>
              <w:rPr>
                <w:sz w:val="24"/>
              </w:rPr>
              <w:t>宁南县中医医院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202</w:t>
            </w:r>
          </w:p>
        </w:tc>
        <w:tc>
          <w:tcPr>
            <w:tcW w:w="7455" w:type="dxa"/>
          </w:tcPr>
          <w:p>
            <w:pPr>
              <w:pStyle w:val="TableParagraph"/>
              <w:spacing w:before="3"/>
              <w:ind w:left="107"/>
              <w:rPr>
                <w:sz w:val="24"/>
              </w:rPr>
            </w:pPr>
            <w:r>
              <w:rPr>
                <w:sz w:val="24"/>
              </w:rPr>
              <w:t>基于“过用致病”理论探讨大柴胡汤加味治疗代谢功能障碍相关性脂</w:t>
            </w:r>
          </w:p>
          <w:p>
            <w:pPr>
              <w:pStyle w:val="TableParagraph"/>
              <w:spacing w:line="290" w:lineRule="exact" w:before="9"/>
              <w:ind w:left="107"/>
              <w:rPr>
                <w:sz w:val="24"/>
              </w:rPr>
            </w:pPr>
            <w:r>
              <w:rPr>
                <w:sz w:val="24"/>
              </w:rPr>
              <w:t>肪肝病患者的临床随机对照研究</w:t>
            </w:r>
          </w:p>
        </w:tc>
        <w:tc>
          <w:tcPr>
            <w:tcW w:w="3756" w:type="dxa"/>
          </w:tcPr>
          <w:p>
            <w:pPr>
              <w:pStyle w:val="TableParagraph"/>
              <w:spacing w:before="161"/>
              <w:ind w:left="106"/>
              <w:rPr>
                <w:sz w:val="24"/>
              </w:rPr>
            </w:pPr>
            <w:r>
              <w:rPr>
                <w:sz w:val="24"/>
              </w:rPr>
              <w:t>成都市郫都区中医医院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203</w:t>
            </w:r>
          </w:p>
        </w:tc>
        <w:tc>
          <w:tcPr>
            <w:tcW w:w="7455" w:type="dxa"/>
          </w:tcPr>
          <w:p>
            <w:pPr>
              <w:pStyle w:val="TableParagraph"/>
              <w:ind w:left="107"/>
              <w:rPr>
                <w:sz w:val="24"/>
              </w:rPr>
            </w:pPr>
            <w:r>
              <w:rPr>
                <w:sz w:val="24"/>
              </w:rPr>
              <w:t>不同时机介入醒脑开窍针法治疗超早期脑梗死的效果及对炎症因子和</w:t>
            </w:r>
          </w:p>
          <w:p>
            <w:pPr>
              <w:pStyle w:val="TableParagraph"/>
              <w:spacing w:line="292" w:lineRule="exact" w:before="7"/>
              <w:ind w:left="107"/>
              <w:rPr>
                <w:sz w:val="24"/>
              </w:rPr>
            </w:pPr>
            <w:r>
              <w:rPr>
                <w:sz w:val="24"/>
              </w:rPr>
              <w:t>血管内皮生长因子的影响</w:t>
            </w:r>
          </w:p>
        </w:tc>
        <w:tc>
          <w:tcPr>
            <w:tcW w:w="3756" w:type="dxa"/>
          </w:tcPr>
          <w:p>
            <w:pPr>
              <w:pStyle w:val="TableParagraph"/>
              <w:spacing w:before="160"/>
              <w:ind w:left="106"/>
              <w:rPr>
                <w:sz w:val="24"/>
              </w:rPr>
            </w:pPr>
            <w:r>
              <w:rPr>
                <w:sz w:val="24"/>
              </w:rPr>
              <w:t>德阳市旌阳区中医院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204</w:t>
            </w:r>
          </w:p>
        </w:tc>
        <w:tc>
          <w:tcPr>
            <w:tcW w:w="7455" w:type="dxa"/>
          </w:tcPr>
          <w:p>
            <w:pPr>
              <w:pStyle w:val="TableParagraph"/>
              <w:ind w:left="107"/>
              <w:rPr>
                <w:sz w:val="24"/>
              </w:rPr>
            </w:pPr>
            <w:r>
              <w:rPr>
                <w:sz w:val="24"/>
              </w:rPr>
              <w:t>复方中药配合非小细胞肺癌放疗防治放射性肺炎的循证研究与中医证</w:t>
            </w:r>
          </w:p>
          <w:p>
            <w:pPr>
              <w:pStyle w:val="TableParagraph"/>
              <w:spacing w:line="291" w:lineRule="exact" w:before="7"/>
              <w:ind w:left="107"/>
              <w:rPr>
                <w:sz w:val="24"/>
              </w:rPr>
            </w:pPr>
            <w:r>
              <w:rPr>
                <w:sz w:val="24"/>
              </w:rPr>
              <w:t>候组学机制探索</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205</w:t>
            </w:r>
          </w:p>
        </w:tc>
        <w:tc>
          <w:tcPr>
            <w:tcW w:w="7455" w:type="dxa"/>
          </w:tcPr>
          <w:p>
            <w:pPr>
              <w:pStyle w:val="TableParagraph"/>
              <w:spacing w:before="130"/>
              <w:ind w:left="107"/>
              <w:rPr>
                <w:sz w:val="24"/>
              </w:rPr>
            </w:pPr>
            <w:r>
              <w:rPr>
                <w:sz w:val="24"/>
              </w:rPr>
              <w:t>中国-阿曼苏丹国“互联网+”中医药服务国际合作方式方法研究</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206</w:t>
            </w:r>
          </w:p>
        </w:tc>
        <w:tc>
          <w:tcPr>
            <w:tcW w:w="7455" w:type="dxa"/>
          </w:tcPr>
          <w:p>
            <w:pPr>
              <w:pStyle w:val="TableParagraph"/>
              <w:spacing w:line="291" w:lineRule="exact"/>
              <w:ind w:left="107"/>
              <w:rPr>
                <w:sz w:val="24"/>
              </w:rPr>
            </w:pPr>
            <w:r>
              <w:rPr>
                <w:sz w:val="24"/>
              </w:rPr>
              <w:t>川产大品种黄连的茎叶综合利用研究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207</w:t>
            </w:r>
          </w:p>
        </w:tc>
        <w:tc>
          <w:tcPr>
            <w:tcW w:w="7455" w:type="dxa"/>
          </w:tcPr>
          <w:p>
            <w:pPr>
              <w:pStyle w:val="TableParagraph"/>
              <w:spacing w:line="292" w:lineRule="exact" w:before="3"/>
              <w:ind w:left="107"/>
              <w:rPr>
                <w:sz w:val="24"/>
              </w:rPr>
            </w:pPr>
            <w:r>
              <w:rPr>
                <w:sz w:val="24"/>
              </w:rPr>
              <w:t>宣肺化痰“陈皮膏”药膳产品的开发研究</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208</w:t>
            </w:r>
          </w:p>
        </w:tc>
        <w:tc>
          <w:tcPr>
            <w:tcW w:w="7455" w:type="dxa"/>
          </w:tcPr>
          <w:p>
            <w:pPr>
              <w:pStyle w:val="TableParagraph"/>
              <w:spacing w:line="291" w:lineRule="exact"/>
              <w:ind w:left="107"/>
              <w:rPr>
                <w:sz w:val="24"/>
              </w:rPr>
            </w:pPr>
            <w:r>
              <w:rPr>
                <w:sz w:val="24"/>
              </w:rPr>
              <w:t>基于药食同源古代经方的玉颜还少膏开发研究</w:t>
            </w:r>
          </w:p>
        </w:tc>
        <w:tc>
          <w:tcPr>
            <w:tcW w:w="3756" w:type="dxa"/>
          </w:tcPr>
          <w:p>
            <w:pPr>
              <w:pStyle w:val="TableParagraph"/>
              <w:spacing w:line="291" w:lineRule="exact"/>
              <w:ind w:left="106"/>
              <w:rPr>
                <w:sz w:val="24"/>
              </w:rPr>
            </w:pPr>
            <w:r>
              <w:rPr>
                <w:sz w:val="24"/>
              </w:rPr>
              <w:t>四川中医药高等专科学校</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209</w:t>
            </w:r>
          </w:p>
        </w:tc>
        <w:tc>
          <w:tcPr>
            <w:tcW w:w="7455" w:type="dxa"/>
          </w:tcPr>
          <w:p>
            <w:pPr>
              <w:pStyle w:val="TableParagraph"/>
              <w:spacing w:line="292" w:lineRule="exact" w:before="3"/>
              <w:ind w:left="107"/>
              <w:rPr>
                <w:sz w:val="24"/>
              </w:rPr>
            </w:pPr>
            <w:r>
              <w:rPr>
                <w:sz w:val="24"/>
              </w:rPr>
              <w:t>药膳复合养生茶关键呈香技术研究与应用</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210</w:t>
            </w:r>
          </w:p>
        </w:tc>
        <w:tc>
          <w:tcPr>
            <w:tcW w:w="7455" w:type="dxa"/>
          </w:tcPr>
          <w:p>
            <w:pPr>
              <w:pStyle w:val="TableParagraph"/>
              <w:spacing w:line="290" w:lineRule="exact"/>
              <w:ind w:left="107"/>
              <w:rPr>
                <w:sz w:val="24"/>
              </w:rPr>
            </w:pPr>
            <w:r>
              <w:rPr>
                <w:sz w:val="24"/>
              </w:rPr>
              <w:t>川产道地中药雪胆牙膏日化品的应用及开发研究</w:t>
            </w:r>
          </w:p>
        </w:tc>
        <w:tc>
          <w:tcPr>
            <w:tcW w:w="3756" w:type="dxa"/>
          </w:tcPr>
          <w:p>
            <w:pPr>
              <w:pStyle w:val="TableParagraph"/>
              <w:spacing w:line="290" w:lineRule="exact"/>
              <w:ind w:left="106"/>
              <w:rPr>
                <w:sz w:val="24"/>
              </w:rPr>
            </w:pPr>
            <w:r>
              <w:rPr>
                <w:sz w:val="24"/>
              </w:rPr>
              <w:t>四川辅正药业股份有限公司</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211</w:t>
            </w:r>
          </w:p>
        </w:tc>
        <w:tc>
          <w:tcPr>
            <w:tcW w:w="7455" w:type="dxa"/>
          </w:tcPr>
          <w:p>
            <w:pPr>
              <w:pStyle w:val="TableParagraph"/>
              <w:spacing w:line="289" w:lineRule="exact"/>
              <w:ind w:left="107"/>
              <w:rPr>
                <w:sz w:val="24"/>
              </w:rPr>
            </w:pPr>
            <w:r>
              <w:rPr>
                <w:sz w:val="24"/>
              </w:rPr>
              <w:t>预防肠道息肉癌变的药膳产品研制</w:t>
            </w:r>
          </w:p>
        </w:tc>
        <w:tc>
          <w:tcPr>
            <w:tcW w:w="3756" w:type="dxa"/>
          </w:tcPr>
          <w:p>
            <w:pPr>
              <w:pStyle w:val="TableParagraph"/>
              <w:spacing w:line="289"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67" w:top="1100" w:bottom="160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212</w:t>
            </w:r>
          </w:p>
        </w:tc>
        <w:tc>
          <w:tcPr>
            <w:tcW w:w="7455" w:type="dxa"/>
          </w:tcPr>
          <w:p>
            <w:pPr>
              <w:pStyle w:val="TableParagraph"/>
              <w:spacing w:before="161"/>
              <w:ind w:left="107"/>
              <w:rPr>
                <w:sz w:val="24"/>
              </w:rPr>
            </w:pPr>
            <w:r>
              <w:rPr>
                <w:sz w:val="24"/>
              </w:rPr>
              <w:t>栀子豉汤泡腾片制备工艺及药效学研究</w:t>
            </w:r>
          </w:p>
        </w:tc>
        <w:tc>
          <w:tcPr>
            <w:tcW w:w="3756" w:type="dxa"/>
          </w:tcPr>
          <w:p>
            <w:pPr>
              <w:pStyle w:val="TableParagraph"/>
              <w:spacing w:before="5"/>
              <w:ind w:left="106"/>
              <w:rPr>
                <w:sz w:val="24"/>
              </w:rPr>
            </w:pPr>
            <w:r>
              <w:rPr>
                <w:sz w:val="24"/>
              </w:rPr>
              <w:t>成都大学附属医院（成都市创伤骨</w:t>
            </w:r>
          </w:p>
          <w:p>
            <w:pPr>
              <w:pStyle w:val="TableParagraph"/>
              <w:spacing w:line="291" w:lineRule="exact" w:before="7"/>
              <w:ind w:left="106"/>
              <w:rPr>
                <w:sz w:val="24"/>
              </w:rPr>
            </w:pPr>
            <w:r>
              <w:rPr>
                <w:sz w:val="24"/>
              </w:rPr>
              <w:t>科研究所）</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213</w:t>
            </w:r>
          </w:p>
        </w:tc>
        <w:tc>
          <w:tcPr>
            <w:tcW w:w="7455" w:type="dxa"/>
          </w:tcPr>
          <w:p>
            <w:pPr>
              <w:pStyle w:val="TableParagraph"/>
              <w:spacing w:before="130"/>
              <w:ind w:left="107"/>
              <w:rPr>
                <w:sz w:val="24"/>
              </w:rPr>
            </w:pPr>
            <w:r>
              <w:rPr>
                <w:sz w:val="24"/>
              </w:rPr>
              <w:t>医院制剂苓桂术甘合剂的研究</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214</w:t>
            </w:r>
          </w:p>
        </w:tc>
        <w:tc>
          <w:tcPr>
            <w:tcW w:w="7455" w:type="dxa"/>
          </w:tcPr>
          <w:p>
            <w:pPr>
              <w:pStyle w:val="TableParagraph"/>
              <w:spacing w:line="291" w:lineRule="exact"/>
              <w:ind w:left="107"/>
              <w:rPr>
                <w:sz w:val="24"/>
              </w:rPr>
            </w:pPr>
            <w:r>
              <w:rPr>
                <w:sz w:val="24"/>
              </w:rPr>
              <w:t>基于无人机遥感与机器识别的川芎产量评估技术研究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215</w:t>
            </w:r>
          </w:p>
        </w:tc>
        <w:tc>
          <w:tcPr>
            <w:tcW w:w="7455" w:type="dxa"/>
          </w:tcPr>
          <w:p>
            <w:pPr>
              <w:pStyle w:val="TableParagraph"/>
              <w:spacing w:line="292" w:lineRule="exact" w:before="3"/>
              <w:ind w:left="107"/>
              <w:rPr>
                <w:sz w:val="24"/>
              </w:rPr>
            </w:pPr>
            <w:r>
              <w:rPr>
                <w:sz w:val="24"/>
              </w:rPr>
              <w:t>苦蛇治霉滴耳制剂研究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216</w:t>
            </w:r>
          </w:p>
        </w:tc>
        <w:tc>
          <w:tcPr>
            <w:tcW w:w="7455" w:type="dxa"/>
          </w:tcPr>
          <w:p>
            <w:pPr>
              <w:pStyle w:val="TableParagraph"/>
              <w:spacing w:before="160"/>
              <w:ind w:left="107"/>
              <w:rPr>
                <w:sz w:val="24"/>
              </w:rPr>
            </w:pPr>
            <w:r>
              <w:rPr>
                <w:sz w:val="24"/>
              </w:rPr>
              <w:t>一种缓解鼻塞的中药液体敷料产品开发</w:t>
            </w:r>
          </w:p>
        </w:tc>
        <w:tc>
          <w:tcPr>
            <w:tcW w:w="3756" w:type="dxa"/>
          </w:tcPr>
          <w:p>
            <w:pPr>
              <w:pStyle w:val="TableParagraph"/>
              <w:ind w:left="106"/>
              <w:rPr>
                <w:sz w:val="24"/>
              </w:rPr>
            </w:pPr>
            <w:r>
              <w:rPr>
                <w:sz w:val="24"/>
              </w:rPr>
              <w:t>四川新绿色药业科技发展有限公</w:t>
            </w:r>
          </w:p>
          <w:p>
            <w:pPr>
              <w:pStyle w:val="TableParagraph"/>
              <w:spacing w:line="291" w:lineRule="exact" w:before="7"/>
              <w:ind w:left="106"/>
              <w:rPr>
                <w:sz w:val="24"/>
              </w:rPr>
            </w:pPr>
            <w:r>
              <w:rPr>
                <w:sz w:val="24"/>
              </w:rPr>
              <w:t>司</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217</w:t>
            </w:r>
          </w:p>
        </w:tc>
        <w:tc>
          <w:tcPr>
            <w:tcW w:w="7455" w:type="dxa"/>
          </w:tcPr>
          <w:p>
            <w:pPr>
              <w:pStyle w:val="TableParagraph"/>
              <w:spacing w:line="292" w:lineRule="exact" w:before="3"/>
              <w:ind w:left="107"/>
              <w:rPr>
                <w:sz w:val="24"/>
              </w:rPr>
            </w:pPr>
            <w:r>
              <w:rPr>
                <w:sz w:val="24"/>
              </w:rPr>
              <w:t>抗大肠杆菌性腹泻中兽药复方的筛选</w:t>
            </w:r>
          </w:p>
        </w:tc>
        <w:tc>
          <w:tcPr>
            <w:tcW w:w="3756" w:type="dxa"/>
          </w:tcPr>
          <w:p>
            <w:pPr>
              <w:pStyle w:val="TableParagraph"/>
              <w:spacing w:line="292" w:lineRule="exact" w:before="3"/>
              <w:ind w:left="106"/>
              <w:rPr>
                <w:sz w:val="24"/>
              </w:rPr>
            </w:pPr>
            <w:r>
              <w:rPr>
                <w:sz w:val="24"/>
              </w:rPr>
              <w:t>四川农业大学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218</w:t>
            </w:r>
          </w:p>
        </w:tc>
        <w:tc>
          <w:tcPr>
            <w:tcW w:w="7455" w:type="dxa"/>
          </w:tcPr>
          <w:p>
            <w:pPr>
              <w:pStyle w:val="TableParagraph"/>
              <w:spacing w:line="291" w:lineRule="exact"/>
              <w:ind w:left="107"/>
              <w:rPr>
                <w:sz w:val="24"/>
              </w:rPr>
            </w:pPr>
            <w:r>
              <w:rPr>
                <w:sz w:val="24"/>
              </w:rPr>
              <w:t>天然产物川芎嗪在传统酿造中的应用</w:t>
            </w:r>
          </w:p>
        </w:tc>
        <w:tc>
          <w:tcPr>
            <w:tcW w:w="3756" w:type="dxa"/>
          </w:tcPr>
          <w:p>
            <w:pPr>
              <w:pStyle w:val="TableParagraph"/>
              <w:spacing w:line="291" w:lineRule="exact"/>
              <w:ind w:left="106"/>
              <w:rPr>
                <w:sz w:val="24"/>
              </w:rPr>
            </w:pPr>
            <w:r>
              <w:rPr>
                <w:sz w:val="24"/>
              </w:rPr>
              <w:t>四川农业大学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219</w:t>
            </w:r>
          </w:p>
        </w:tc>
        <w:tc>
          <w:tcPr>
            <w:tcW w:w="7455" w:type="dxa"/>
          </w:tcPr>
          <w:p>
            <w:pPr>
              <w:pStyle w:val="TableParagraph"/>
              <w:spacing w:line="292" w:lineRule="exact" w:before="3"/>
              <w:ind w:left="107"/>
              <w:rPr>
                <w:sz w:val="24"/>
              </w:rPr>
            </w:pPr>
            <w:r>
              <w:rPr>
                <w:sz w:val="24"/>
              </w:rPr>
              <w:t>基于临床协定方治疗非酒精性脂肪肝的医院院内制剂研发</w:t>
            </w:r>
          </w:p>
        </w:tc>
        <w:tc>
          <w:tcPr>
            <w:tcW w:w="3756" w:type="dxa"/>
          </w:tcPr>
          <w:p>
            <w:pPr>
              <w:pStyle w:val="TableParagraph"/>
              <w:spacing w:line="292" w:lineRule="exact" w:before="3"/>
              <w:ind w:left="106"/>
              <w:rPr>
                <w:sz w:val="24"/>
              </w:rPr>
            </w:pPr>
            <w:r>
              <w:rPr>
                <w:sz w:val="24"/>
              </w:rPr>
              <w:t>南充市中心医院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4" w:hRule="atLeast"/>
        </w:trPr>
        <w:tc>
          <w:tcPr>
            <w:tcW w:w="640" w:type="dxa"/>
          </w:tcPr>
          <w:p>
            <w:pPr>
              <w:pStyle w:val="TableParagraph"/>
              <w:spacing w:line="290" w:lineRule="exact"/>
              <w:ind w:left="120" w:right="110"/>
              <w:jc w:val="center"/>
              <w:rPr>
                <w:sz w:val="24"/>
              </w:rPr>
            </w:pPr>
            <w:r>
              <w:rPr>
                <w:sz w:val="24"/>
              </w:rPr>
              <w:t>220</w:t>
            </w:r>
          </w:p>
        </w:tc>
        <w:tc>
          <w:tcPr>
            <w:tcW w:w="7455" w:type="dxa"/>
          </w:tcPr>
          <w:p>
            <w:pPr>
              <w:pStyle w:val="TableParagraph"/>
              <w:spacing w:line="290" w:lineRule="exact"/>
              <w:ind w:left="107"/>
              <w:rPr>
                <w:sz w:val="24"/>
              </w:rPr>
            </w:pPr>
            <w:r>
              <w:rPr>
                <w:sz w:val="24"/>
              </w:rPr>
              <w:t>基于凉山特有石榴皮资源的抗运动疲劳石榴皮外用剂产品研究</w:t>
            </w:r>
          </w:p>
        </w:tc>
        <w:tc>
          <w:tcPr>
            <w:tcW w:w="3756" w:type="dxa"/>
          </w:tcPr>
          <w:p>
            <w:pPr>
              <w:pStyle w:val="TableParagraph"/>
              <w:spacing w:line="290" w:lineRule="exact"/>
              <w:ind w:left="106"/>
              <w:rPr>
                <w:sz w:val="24"/>
              </w:rPr>
            </w:pPr>
            <w:r>
              <w:rPr>
                <w:sz w:val="24"/>
              </w:rPr>
              <w:t>成都市第二人民医院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221</w:t>
            </w:r>
          </w:p>
        </w:tc>
        <w:tc>
          <w:tcPr>
            <w:tcW w:w="7455" w:type="dxa"/>
          </w:tcPr>
          <w:p>
            <w:pPr>
              <w:pStyle w:val="TableParagraph"/>
              <w:spacing w:line="291" w:lineRule="exact"/>
              <w:ind w:left="107"/>
              <w:rPr>
                <w:sz w:val="24"/>
              </w:rPr>
            </w:pPr>
            <w:r>
              <w:rPr>
                <w:sz w:val="24"/>
              </w:rPr>
              <w:t>丹参酚酸 B 单体在缺血性脑卒中的应用研究</w:t>
            </w:r>
          </w:p>
        </w:tc>
        <w:tc>
          <w:tcPr>
            <w:tcW w:w="3756" w:type="dxa"/>
          </w:tcPr>
          <w:p>
            <w:pPr>
              <w:pStyle w:val="TableParagraph"/>
              <w:spacing w:line="291" w:lineRule="exact"/>
              <w:ind w:left="106"/>
              <w:rPr>
                <w:sz w:val="24"/>
              </w:rPr>
            </w:pPr>
            <w:r>
              <w:rPr>
                <w:sz w:val="24"/>
              </w:rPr>
              <w:t>德阳市人民医院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222</w:t>
            </w:r>
          </w:p>
        </w:tc>
        <w:tc>
          <w:tcPr>
            <w:tcW w:w="7455" w:type="dxa"/>
          </w:tcPr>
          <w:p>
            <w:pPr>
              <w:pStyle w:val="TableParagraph"/>
              <w:spacing w:line="290" w:lineRule="exact" w:before="5"/>
              <w:ind w:left="107"/>
              <w:rPr>
                <w:sz w:val="24"/>
              </w:rPr>
            </w:pPr>
            <w:r>
              <w:rPr>
                <w:sz w:val="24"/>
              </w:rPr>
              <w:t>基于慢性病的中医舌象智能诊断模式研究</w:t>
            </w:r>
          </w:p>
        </w:tc>
        <w:tc>
          <w:tcPr>
            <w:tcW w:w="3756" w:type="dxa"/>
          </w:tcPr>
          <w:p>
            <w:pPr>
              <w:pStyle w:val="TableParagraph"/>
              <w:spacing w:line="290" w:lineRule="exact" w:before="5"/>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223</w:t>
            </w:r>
          </w:p>
        </w:tc>
        <w:tc>
          <w:tcPr>
            <w:tcW w:w="7455" w:type="dxa"/>
          </w:tcPr>
          <w:p>
            <w:pPr>
              <w:pStyle w:val="TableParagraph"/>
              <w:spacing w:line="291" w:lineRule="exact"/>
              <w:ind w:left="107"/>
              <w:rPr>
                <w:sz w:val="24"/>
              </w:rPr>
            </w:pPr>
            <w:r>
              <w:rPr>
                <w:sz w:val="24"/>
              </w:rPr>
              <w:t>对中药复方水煎自沉淀的二次开发——共沉淀法构建泡腾纳米粒</w:t>
            </w:r>
          </w:p>
        </w:tc>
        <w:tc>
          <w:tcPr>
            <w:tcW w:w="3756" w:type="dxa"/>
          </w:tcPr>
          <w:p>
            <w:pPr>
              <w:pStyle w:val="TableParagraph"/>
              <w:spacing w:line="291" w:lineRule="exact"/>
              <w:ind w:left="106"/>
              <w:rPr>
                <w:sz w:val="24"/>
              </w:rPr>
            </w:pPr>
            <w:r>
              <w:rPr>
                <w:sz w:val="24"/>
              </w:rPr>
              <w:t>成都医学院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224</w:t>
            </w:r>
          </w:p>
        </w:tc>
        <w:tc>
          <w:tcPr>
            <w:tcW w:w="7455" w:type="dxa"/>
          </w:tcPr>
          <w:p>
            <w:pPr>
              <w:pStyle w:val="TableParagraph"/>
              <w:spacing w:before="130"/>
              <w:ind w:left="107"/>
              <w:rPr>
                <w:sz w:val="24"/>
              </w:rPr>
            </w:pPr>
            <w:r>
              <w:rPr>
                <w:sz w:val="24"/>
              </w:rPr>
              <w:t>基于经典名方当归补血汤的医院制剂开发</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225</w:t>
            </w:r>
          </w:p>
        </w:tc>
        <w:tc>
          <w:tcPr>
            <w:tcW w:w="7455" w:type="dxa"/>
          </w:tcPr>
          <w:p>
            <w:pPr>
              <w:pStyle w:val="TableParagraph"/>
              <w:spacing w:line="291" w:lineRule="exact"/>
              <w:ind w:left="107"/>
              <w:rPr>
                <w:sz w:val="24"/>
              </w:rPr>
            </w:pPr>
            <w:r>
              <w:rPr>
                <w:sz w:val="24"/>
              </w:rPr>
              <w:t>关于羌医药健康产品系列服务包的研发</w:t>
            </w:r>
          </w:p>
        </w:tc>
        <w:tc>
          <w:tcPr>
            <w:tcW w:w="3756" w:type="dxa"/>
          </w:tcPr>
          <w:p>
            <w:pPr>
              <w:pStyle w:val="TableParagraph"/>
              <w:spacing w:line="291" w:lineRule="exact"/>
              <w:ind w:left="106"/>
              <w:rPr>
                <w:sz w:val="24"/>
              </w:rPr>
            </w:pPr>
            <w:r>
              <w:rPr>
                <w:sz w:val="24"/>
              </w:rPr>
              <w:t>北川羌族自治县中羌医医院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226</w:t>
            </w:r>
          </w:p>
        </w:tc>
        <w:tc>
          <w:tcPr>
            <w:tcW w:w="7455" w:type="dxa"/>
          </w:tcPr>
          <w:p>
            <w:pPr>
              <w:pStyle w:val="TableParagraph"/>
              <w:spacing w:line="292" w:lineRule="exact" w:before="3"/>
              <w:ind w:left="107"/>
              <w:rPr>
                <w:sz w:val="24"/>
              </w:rPr>
            </w:pPr>
            <w:r>
              <w:rPr>
                <w:sz w:val="24"/>
              </w:rPr>
              <w:t>基于坐法“捷于内服”原理的复方苦参定位黏附-发热新型凝胶的开发</w:t>
            </w:r>
          </w:p>
        </w:tc>
        <w:tc>
          <w:tcPr>
            <w:tcW w:w="3756" w:type="dxa"/>
          </w:tcPr>
          <w:p>
            <w:pPr>
              <w:pStyle w:val="TableParagraph"/>
              <w:spacing w:line="292" w:lineRule="exact" w:before="3"/>
              <w:ind w:left="106"/>
              <w:rPr>
                <w:sz w:val="24"/>
              </w:rPr>
            </w:pPr>
            <w:r>
              <w:rPr>
                <w:sz w:val="24"/>
              </w:rPr>
              <w:t>成都医学院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227</w:t>
            </w:r>
          </w:p>
        </w:tc>
        <w:tc>
          <w:tcPr>
            <w:tcW w:w="7455" w:type="dxa"/>
          </w:tcPr>
          <w:p>
            <w:pPr>
              <w:pStyle w:val="TableParagraph"/>
              <w:ind w:left="107"/>
              <w:rPr>
                <w:sz w:val="24"/>
              </w:rPr>
            </w:pPr>
            <w:r>
              <w:rPr>
                <w:sz w:val="24"/>
              </w:rPr>
              <w:t>基于 CD44 受体介导的巨噬细胞靶向姜黄素纳米递药系统的构建及在</w:t>
            </w:r>
          </w:p>
          <w:p>
            <w:pPr>
              <w:pStyle w:val="TableParagraph"/>
              <w:spacing w:line="291" w:lineRule="exact" w:before="7"/>
              <w:ind w:left="107"/>
              <w:rPr>
                <w:sz w:val="24"/>
              </w:rPr>
            </w:pPr>
            <w:r>
              <w:rPr>
                <w:sz w:val="24"/>
              </w:rPr>
              <w:t>动脉粥样硬化的疗效研究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228</w:t>
            </w:r>
          </w:p>
        </w:tc>
        <w:tc>
          <w:tcPr>
            <w:tcW w:w="7455" w:type="dxa"/>
          </w:tcPr>
          <w:p>
            <w:pPr>
              <w:pStyle w:val="TableParagraph"/>
              <w:spacing w:line="290" w:lineRule="exact" w:before="5"/>
              <w:ind w:left="107"/>
              <w:rPr>
                <w:sz w:val="24"/>
              </w:rPr>
            </w:pPr>
            <w:r>
              <w:rPr>
                <w:sz w:val="24"/>
              </w:rPr>
              <w:t>复方苦参酊剂型改造及质量标准研究</w:t>
            </w:r>
          </w:p>
        </w:tc>
        <w:tc>
          <w:tcPr>
            <w:tcW w:w="3756" w:type="dxa"/>
          </w:tcPr>
          <w:p>
            <w:pPr>
              <w:pStyle w:val="TableParagraph"/>
              <w:spacing w:line="290" w:lineRule="exact" w:before="5"/>
              <w:ind w:left="106"/>
              <w:rPr>
                <w:sz w:val="24"/>
              </w:rPr>
            </w:pPr>
            <w:r>
              <w:rPr>
                <w:sz w:val="24"/>
              </w:rPr>
              <w:t>攀枝花市中西医结合医院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229</w:t>
            </w:r>
          </w:p>
        </w:tc>
        <w:tc>
          <w:tcPr>
            <w:tcW w:w="7455" w:type="dxa"/>
          </w:tcPr>
          <w:p>
            <w:pPr>
              <w:pStyle w:val="TableParagraph"/>
              <w:spacing w:line="291" w:lineRule="exact"/>
              <w:ind w:left="107"/>
              <w:rPr>
                <w:sz w:val="24"/>
              </w:rPr>
            </w:pPr>
            <w:r>
              <w:rPr>
                <w:sz w:val="24"/>
              </w:rPr>
              <w:t>归芎口服液制备工艺及质量标准研究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230</w:t>
            </w:r>
          </w:p>
        </w:tc>
        <w:tc>
          <w:tcPr>
            <w:tcW w:w="7455" w:type="dxa"/>
          </w:tcPr>
          <w:p>
            <w:pPr>
              <w:pStyle w:val="TableParagraph"/>
              <w:spacing w:line="292" w:lineRule="exact" w:before="3"/>
              <w:ind w:left="107"/>
              <w:rPr>
                <w:sz w:val="24"/>
              </w:rPr>
            </w:pPr>
            <w:r>
              <w:rPr>
                <w:sz w:val="24"/>
              </w:rPr>
              <w:t>基于经典名方“小续命汤”的医院制剂-小续命汤颗粒剂的开发研究</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231</w:t>
            </w:r>
          </w:p>
        </w:tc>
        <w:tc>
          <w:tcPr>
            <w:tcW w:w="7455" w:type="dxa"/>
          </w:tcPr>
          <w:p>
            <w:pPr>
              <w:pStyle w:val="TableParagraph"/>
              <w:spacing w:before="160"/>
              <w:ind w:left="107"/>
              <w:rPr>
                <w:sz w:val="24"/>
              </w:rPr>
            </w:pPr>
            <w:r>
              <w:rPr>
                <w:sz w:val="24"/>
              </w:rPr>
              <w:t>加味甘麦大枣汤复合饮料开发研究</w:t>
            </w:r>
          </w:p>
        </w:tc>
        <w:tc>
          <w:tcPr>
            <w:tcW w:w="3756" w:type="dxa"/>
          </w:tcPr>
          <w:p>
            <w:pPr>
              <w:pStyle w:val="TableParagraph"/>
              <w:ind w:left="106"/>
              <w:rPr>
                <w:sz w:val="24"/>
              </w:rPr>
            </w:pPr>
            <w:r>
              <w:rPr>
                <w:sz w:val="24"/>
              </w:rPr>
              <w:t>成都中医药大学附属医院针灸学</w:t>
            </w:r>
          </w:p>
          <w:p>
            <w:pPr>
              <w:pStyle w:val="TableParagraph"/>
              <w:spacing w:line="291" w:lineRule="exact" w:before="7"/>
              <w:ind w:left="106"/>
              <w:rPr>
                <w:sz w:val="24"/>
              </w:rPr>
            </w:pPr>
            <w:r>
              <w:rPr>
                <w:sz w:val="24"/>
              </w:rPr>
              <w:t>校</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3" w:hRule="atLeast"/>
        </w:trPr>
        <w:tc>
          <w:tcPr>
            <w:tcW w:w="640" w:type="dxa"/>
          </w:tcPr>
          <w:p>
            <w:pPr>
              <w:pStyle w:val="TableParagraph"/>
              <w:spacing w:line="290" w:lineRule="exact" w:before="3"/>
              <w:ind w:left="120" w:right="110"/>
              <w:jc w:val="center"/>
              <w:rPr>
                <w:sz w:val="24"/>
              </w:rPr>
            </w:pPr>
            <w:r>
              <w:rPr>
                <w:sz w:val="24"/>
              </w:rPr>
              <w:t>232</w:t>
            </w:r>
          </w:p>
        </w:tc>
        <w:tc>
          <w:tcPr>
            <w:tcW w:w="7455" w:type="dxa"/>
          </w:tcPr>
          <w:p>
            <w:pPr>
              <w:pStyle w:val="TableParagraph"/>
              <w:spacing w:line="290" w:lineRule="exact" w:before="3"/>
              <w:ind w:left="107"/>
              <w:rPr>
                <w:sz w:val="24"/>
              </w:rPr>
            </w:pPr>
            <w:r>
              <w:rPr>
                <w:sz w:val="24"/>
              </w:rPr>
              <w:t>复方紫柏凝胶剂制备工艺与质量标准研究</w:t>
            </w:r>
          </w:p>
        </w:tc>
        <w:tc>
          <w:tcPr>
            <w:tcW w:w="3756" w:type="dxa"/>
          </w:tcPr>
          <w:p>
            <w:pPr>
              <w:pStyle w:val="TableParagraph"/>
              <w:spacing w:line="290" w:lineRule="exact" w:before="3"/>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3"/>
              <w:ind w:right="253"/>
              <w:jc w:val="right"/>
              <w:rPr>
                <w:sz w:val="24"/>
              </w:rPr>
            </w:pPr>
            <w:r>
              <w:rPr>
                <w:sz w:val="24"/>
              </w:rPr>
              <w:t>面上项目</w:t>
            </w:r>
          </w:p>
        </w:tc>
      </w:tr>
    </w:tbl>
    <w:p>
      <w:pPr>
        <w:spacing w:after="0" w:line="290" w:lineRule="exact"/>
        <w:jc w:val="right"/>
        <w:rPr>
          <w:sz w:val="24"/>
        </w:rPr>
        <w:sectPr>
          <w:pgSz w:w="16840" w:h="11910" w:orient="landscape"/>
          <w:pgMar w:header="0" w:footer="1421" w:top="1100" w:bottom="164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233</w:t>
            </w:r>
          </w:p>
        </w:tc>
        <w:tc>
          <w:tcPr>
            <w:tcW w:w="7455" w:type="dxa"/>
          </w:tcPr>
          <w:p>
            <w:pPr>
              <w:pStyle w:val="TableParagraph"/>
              <w:spacing w:before="5"/>
              <w:ind w:left="107"/>
              <w:rPr>
                <w:sz w:val="24"/>
              </w:rPr>
            </w:pPr>
            <w:r>
              <w:rPr>
                <w:sz w:val="24"/>
              </w:rPr>
              <w:t>基于功能性近红外光谱成像、失匹配负波探讨 TMS 对脑卒中后认知功</w:t>
            </w:r>
          </w:p>
          <w:p>
            <w:pPr>
              <w:pStyle w:val="TableParagraph"/>
              <w:spacing w:line="291" w:lineRule="exact" w:before="7"/>
              <w:ind w:left="107"/>
              <w:rPr>
                <w:sz w:val="24"/>
              </w:rPr>
            </w:pPr>
            <w:r>
              <w:rPr>
                <w:sz w:val="24"/>
              </w:rPr>
              <w:t>能障碍的影响</w:t>
            </w:r>
          </w:p>
        </w:tc>
        <w:tc>
          <w:tcPr>
            <w:tcW w:w="3756" w:type="dxa"/>
          </w:tcPr>
          <w:p>
            <w:pPr>
              <w:pStyle w:val="TableParagraph"/>
              <w:spacing w:before="161"/>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234</w:t>
            </w:r>
          </w:p>
        </w:tc>
        <w:tc>
          <w:tcPr>
            <w:tcW w:w="7455" w:type="dxa"/>
          </w:tcPr>
          <w:p>
            <w:pPr>
              <w:pStyle w:val="TableParagraph"/>
              <w:spacing w:before="3"/>
              <w:ind w:left="107"/>
              <w:rPr>
                <w:sz w:val="24"/>
              </w:rPr>
            </w:pPr>
            <w:r>
              <w:rPr>
                <w:sz w:val="24"/>
              </w:rPr>
              <w:t>基于补肾活血法联合低分子肝素改善肾虚血瘀型胎动不安患者血栓性</w:t>
            </w:r>
          </w:p>
          <w:p>
            <w:pPr>
              <w:pStyle w:val="TableParagraph"/>
              <w:spacing w:line="290" w:lineRule="exact" w:before="9"/>
              <w:ind w:left="107"/>
              <w:rPr>
                <w:sz w:val="24"/>
              </w:rPr>
            </w:pPr>
            <w:r>
              <w:rPr>
                <w:sz w:val="24"/>
              </w:rPr>
              <w:t>指标的研究及妊娠结局的预测</w:t>
            </w:r>
          </w:p>
        </w:tc>
        <w:tc>
          <w:tcPr>
            <w:tcW w:w="3756" w:type="dxa"/>
          </w:tcPr>
          <w:p>
            <w:pPr>
              <w:pStyle w:val="TableParagraph"/>
              <w:spacing w:before="162"/>
              <w:ind w:left="106"/>
              <w:rPr>
                <w:sz w:val="24"/>
              </w:rPr>
            </w:pPr>
            <w:r>
              <w:rPr>
                <w:sz w:val="24"/>
              </w:rPr>
              <w:t>绵阳市中医医院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235</w:t>
            </w:r>
          </w:p>
        </w:tc>
        <w:tc>
          <w:tcPr>
            <w:tcW w:w="7455" w:type="dxa"/>
          </w:tcPr>
          <w:p>
            <w:pPr>
              <w:pStyle w:val="TableParagraph"/>
              <w:spacing w:line="291" w:lineRule="exact"/>
              <w:ind w:left="107"/>
              <w:rPr>
                <w:sz w:val="24"/>
              </w:rPr>
            </w:pPr>
            <w:r>
              <w:rPr>
                <w:sz w:val="24"/>
              </w:rPr>
              <w:t>紫草素功能性微针面膜的研制</w:t>
            </w:r>
          </w:p>
        </w:tc>
        <w:tc>
          <w:tcPr>
            <w:tcW w:w="3756" w:type="dxa"/>
          </w:tcPr>
          <w:p>
            <w:pPr>
              <w:pStyle w:val="TableParagraph"/>
              <w:spacing w:line="291" w:lineRule="exact"/>
              <w:ind w:left="106"/>
              <w:rPr>
                <w:sz w:val="24"/>
              </w:rPr>
            </w:pPr>
            <w:r>
              <w:rPr>
                <w:sz w:val="24"/>
              </w:rPr>
              <w:t>西南交通大学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236</w:t>
            </w:r>
          </w:p>
        </w:tc>
        <w:tc>
          <w:tcPr>
            <w:tcW w:w="7455" w:type="dxa"/>
          </w:tcPr>
          <w:p>
            <w:pPr>
              <w:pStyle w:val="TableParagraph"/>
              <w:spacing w:before="3"/>
              <w:ind w:left="107"/>
              <w:rPr>
                <w:sz w:val="24"/>
              </w:rPr>
            </w:pPr>
            <w:r>
              <w:rPr>
                <w:sz w:val="24"/>
              </w:rPr>
              <w:t>基于补气行气法的枳硝润肠合剂防治 结直肠术后粘连性肠梗阻的研</w:t>
            </w:r>
          </w:p>
          <w:p>
            <w:pPr>
              <w:pStyle w:val="TableParagraph"/>
              <w:spacing w:line="290" w:lineRule="exact" w:before="9"/>
              <w:ind w:left="107"/>
              <w:rPr>
                <w:sz w:val="24"/>
              </w:rPr>
            </w:pPr>
            <w:r>
              <w:rPr>
                <w:sz w:val="24"/>
              </w:rPr>
              <w:t>究与应用</w:t>
            </w:r>
          </w:p>
        </w:tc>
        <w:tc>
          <w:tcPr>
            <w:tcW w:w="3756" w:type="dxa"/>
          </w:tcPr>
          <w:p>
            <w:pPr>
              <w:pStyle w:val="TableParagraph"/>
              <w:spacing w:before="161"/>
              <w:ind w:left="106"/>
              <w:rPr>
                <w:sz w:val="24"/>
              </w:rPr>
            </w:pPr>
            <w:r>
              <w:rPr>
                <w:sz w:val="24"/>
              </w:rPr>
              <w:t>绵阳市中医医院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237</w:t>
            </w:r>
          </w:p>
        </w:tc>
        <w:tc>
          <w:tcPr>
            <w:tcW w:w="7455" w:type="dxa"/>
          </w:tcPr>
          <w:p>
            <w:pPr>
              <w:pStyle w:val="TableParagraph"/>
              <w:spacing w:line="291" w:lineRule="exact"/>
              <w:ind w:left="107"/>
              <w:rPr>
                <w:sz w:val="24"/>
              </w:rPr>
            </w:pPr>
            <w:r>
              <w:rPr>
                <w:sz w:val="24"/>
              </w:rPr>
              <w:t>微针穴位贴刺激下的脑机接口信号特征提取研究</w:t>
            </w:r>
          </w:p>
        </w:tc>
        <w:tc>
          <w:tcPr>
            <w:tcW w:w="3756" w:type="dxa"/>
          </w:tcPr>
          <w:p>
            <w:pPr>
              <w:pStyle w:val="TableParagraph"/>
              <w:spacing w:line="291" w:lineRule="exact"/>
              <w:ind w:left="106"/>
              <w:rPr>
                <w:sz w:val="24"/>
              </w:rPr>
            </w:pPr>
            <w:r>
              <w:rPr>
                <w:sz w:val="24"/>
              </w:rPr>
              <w:t>成都医学院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238</w:t>
            </w:r>
          </w:p>
        </w:tc>
        <w:tc>
          <w:tcPr>
            <w:tcW w:w="7455" w:type="dxa"/>
          </w:tcPr>
          <w:p>
            <w:pPr>
              <w:pStyle w:val="TableParagraph"/>
              <w:spacing w:line="292" w:lineRule="exact" w:before="3"/>
              <w:ind w:left="107"/>
              <w:rPr>
                <w:sz w:val="24"/>
              </w:rPr>
            </w:pPr>
            <w:r>
              <w:rPr>
                <w:sz w:val="24"/>
              </w:rPr>
              <w:t>治疗高血压病的医疗机构制剂加味吴茱萸颗粒的药学及临床初步研究</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239</w:t>
            </w:r>
          </w:p>
        </w:tc>
        <w:tc>
          <w:tcPr>
            <w:tcW w:w="7455" w:type="dxa"/>
          </w:tcPr>
          <w:p>
            <w:pPr>
              <w:pStyle w:val="TableParagraph"/>
              <w:spacing w:line="291" w:lineRule="exact"/>
              <w:ind w:left="107"/>
              <w:rPr>
                <w:sz w:val="24"/>
              </w:rPr>
            </w:pPr>
            <w:r>
              <w:rPr>
                <w:sz w:val="24"/>
              </w:rPr>
              <w:t>骨科牵引防滑器治疗髋部周围骨折的应用研究</w:t>
            </w:r>
          </w:p>
        </w:tc>
        <w:tc>
          <w:tcPr>
            <w:tcW w:w="3756" w:type="dxa"/>
          </w:tcPr>
          <w:p>
            <w:pPr>
              <w:pStyle w:val="TableParagraph"/>
              <w:spacing w:line="291" w:lineRule="exact"/>
              <w:ind w:left="106"/>
              <w:rPr>
                <w:sz w:val="24"/>
              </w:rPr>
            </w:pPr>
            <w:r>
              <w:rPr>
                <w:sz w:val="24"/>
              </w:rPr>
              <w:t>成都市新都区中医医院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240</w:t>
            </w:r>
          </w:p>
        </w:tc>
        <w:tc>
          <w:tcPr>
            <w:tcW w:w="7455" w:type="dxa"/>
          </w:tcPr>
          <w:p>
            <w:pPr>
              <w:pStyle w:val="TableParagraph"/>
              <w:spacing w:line="292" w:lineRule="exact" w:before="3"/>
              <w:ind w:left="107"/>
              <w:rPr>
                <w:sz w:val="24"/>
              </w:rPr>
            </w:pPr>
            <w:r>
              <w:rPr>
                <w:sz w:val="24"/>
              </w:rPr>
              <w:t>桑椹覆盆子饮治疗癌因性疲乏的肿瘤辅助产品开发</w:t>
            </w:r>
          </w:p>
        </w:tc>
        <w:tc>
          <w:tcPr>
            <w:tcW w:w="3756" w:type="dxa"/>
          </w:tcPr>
          <w:p>
            <w:pPr>
              <w:pStyle w:val="TableParagraph"/>
              <w:spacing w:line="292" w:lineRule="exact" w:before="3"/>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241</w:t>
            </w:r>
          </w:p>
        </w:tc>
        <w:tc>
          <w:tcPr>
            <w:tcW w:w="7455" w:type="dxa"/>
          </w:tcPr>
          <w:p>
            <w:pPr>
              <w:pStyle w:val="TableParagraph"/>
              <w:spacing w:before="160"/>
              <w:ind w:left="107"/>
              <w:rPr>
                <w:sz w:val="24"/>
              </w:rPr>
            </w:pPr>
            <w:r>
              <w:rPr>
                <w:sz w:val="24"/>
              </w:rPr>
              <w:t>天灸经皮给药脂质体凝胶的研制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242</w:t>
            </w:r>
          </w:p>
        </w:tc>
        <w:tc>
          <w:tcPr>
            <w:tcW w:w="7455" w:type="dxa"/>
          </w:tcPr>
          <w:p>
            <w:pPr>
              <w:pStyle w:val="TableParagraph"/>
              <w:spacing w:line="292" w:lineRule="exact" w:before="3"/>
              <w:ind w:left="107"/>
              <w:rPr>
                <w:sz w:val="24"/>
              </w:rPr>
            </w:pPr>
            <w:r>
              <w:rPr>
                <w:sz w:val="24"/>
              </w:rPr>
              <w:t>“替抗”中兽药——川产泽泻叶提取物预混剂的研制</w:t>
            </w:r>
          </w:p>
        </w:tc>
        <w:tc>
          <w:tcPr>
            <w:tcW w:w="3756" w:type="dxa"/>
          </w:tcPr>
          <w:p>
            <w:pPr>
              <w:pStyle w:val="TableParagraph"/>
              <w:spacing w:line="292" w:lineRule="exact" w:before="3"/>
              <w:ind w:left="106"/>
              <w:rPr>
                <w:sz w:val="24"/>
              </w:rPr>
            </w:pPr>
            <w:r>
              <w:rPr>
                <w:sz w:val="24"/>
              </w:rPr>
              <w:t>四川农业大学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243</w:t>
            </w:r>
          </w:p>
        </w:tc>
        <w:tc>
          <w:tcPr>
            <w:tcW w:w="7455" w:type="dxa"/>
          </w:tcPr>
          <w:p>
            <w:pPr>
              <w:pStyle w:val="TableParagraph"/>
              <w:spacing w:line="290" w:lineRule="exact"/>
              <w:ind w:left="107"/>
              <w:rPr>
                <w:sz w:val="24"/>
              </w:rPr>
            </w:pPr>
            <w:r>
              <w:rPr>
                <w:sz w:val="24"/>
              </w:rPr>
              <w:t>医院制剂“青翘抗毒颗粒”二次开发研究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244</w:t>
            </w:r>
          </w:p>
        </w:tc>
        <w:tc>
          <w:tcPr>
            <w:tcW w:w="7455" w:type="dxa"/>
          </w:tcPr>
          <w:p>
            <w:pPr>
              <w:pStyle w:val="TableParagraph"/>
              <w:spacing w:line="291" w:lineRule="exact" w:before="3"/>
              <w:ind w:left="107"/>
              <w:rPr>
                <w:sz w:val="24"/>
              </w:rPr>
            </w:pPr>
            <w:r>
              <w:rPr>
                <w:sz w:val="24"/>
              </w:rPr>
              <w:t>一种防治动脉粥样硬化中药验方的院内制剂开发</w:t>
            </w:r>
          </w:p>
        </w:tc>
        <w:tc>
          <w:tcPr>
            <w:tcW w:w="3756" w:type="dxa"/>
          </w:tcPr>
          <w:p>
            <w:pPr>
              <w:pStyle w:val="TableParagraph"/>
              <w:spacing w:line="291" w:lineRule="exact" w:before="3"/>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245</w:t>
            </w:r>
          </w:p>
        </w:tc>
        <w:tc>
          <w:tcPr>
            <w:tcW w:w="7455" w:type="dxa"/>
          </w:tcPr>
          <w:p>
            <w:pPr>
              <w:pStyle w:val="TableParagraph"/>
              <w:spacing w:line="290" w:lineRule="exact" w:before="5"/>
              <w:ind w:left="107"/>
              <w:rPr>
                <w:sz w:val="24"/>
              </w:rPr>
            </w:pPr>
            <w:r>
              <w:rPr>
                <w:sz w:val="24"/>
              </w:rPr>
              <w:t>黄精酵素发酵工艺优化研究</w:t>
            </w:r>
          </w:p>
        </w:tc>
        <w:tc>
          <w:tcPr>
            <w:tcW w:w="3756" w:type="dxa"/>
          </w:tcPr>
          <w:p>
            <w:pPr>
              <w:pStyle w:val="TableParagraph"/>
              <w:spacing w:line="290" w:lineRule="exact" w:before="5"/>
              <w:ind w:left="106"/>
              <w:rPr>
                <w:sz w:val="24"/>
              </w:rPr>
            </w:pPr>
            <w:r>
              <w:rPr>
                <w:sz w:val="24"/>
              </w:rPr>
              <w:t>南充市食品药品检验所</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246</w:t>
            </w:r>
          </w:p>
        </w:tc>
        <w:tc>
          <w:tcPr>
            <w:tcW w:w="7455" w:type="dxa"/>
          </w:tcPr>
          <w:p>
            <w:pPr>
              <w:pStyle w:val="TableParagraph"/>
              <w:spacing w:line="291" w:lineRule="exact"/>
              <w:ind w:left="107"/>
              <w:rPr>
                <w:sz w:val="24"/>
              </w:rPr>
            </w:pPr>
            <w:r>
              <w:rPr>
                <w:sz w:val="24"/>
              </w:rPr>
              <w:t>芪丹益肺通窍颗粒的院内制剂开发</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247</w:t>
            </w:r>
          </w:p>
        </w:tc>
        <w:tc>
          <w:tcPr>
            <w:tcW w:w="7455" w:type="dxa"/>
          </w:tcPr>
          <w:p>
            <w:pPr>
              <w:pStyle w:val="TableParagraph"/>
              <w:spacing w:line="292" w:lineRule="exact" w:before="3"/>
              <w:ind w:left="107"/>
              <w:rPr>
                <w:sz w:val="24"/>
              </w:rPr>
            </w:pPr>
            <w:r>
              <w:rPr>
                <w:sz w:val="24"/>
              </w:rPr>
              <w:t>逐阴散凝胶剂开发项目</w:t>
            </w:r>
          </w:p>
        </w:tc>
        <w:tc>
          <w:tcPr>
            <w:tcW w:w="3756" w:type="dxa"/>
          </w:tcPr>
          <w:p>
            <w:pPr>
              <w:pStyle w:val="TableParagraph"/>
              <w:spacing w:line="292" w:lineRule="exact" w:before="3"/>
              <w:ind w:left="106"/>
              <w:rPr>
                <w:sz w:val="24"/>
              </w:rPr>
            </w:pPr>
            <w:r>
              <w:rPr>
                <w:sz w:val="24"/>
              </w:rPr>
              <w:t>成都军区八一骨科医院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248</w:t>
            </w:r>
          </w:p>
        </w:tc>
        <w:tc>
          <w:tcPr>
            <w:tcW w:w="7455" w:type="dxa"/>
          </w:tcPr>
          <w:p>
            <w:pPr>
              <w:pStyle w:val="TableParagraph"/>
              <w:spacing w:line="291" w:lineRule="exact"/>
              <w:ind w:left="107"/>
              <w:rPr>
                <w:sz w:val="24"/>
              </w:rPr>
            </w:pPr>
            <w:r>
              <w:rPr>
                <w:sz w:val="24"/>
              </w:rPr>
              <w:t>川产道地药材白及膏霜类化妆品专用提取物开发研究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249</w:t>
            </w:r>
          </w:p>
        </w:tc>
        <w:tc>
          <w:tcPr>
            <w:tcW w:w="7455" w:type="dxa"/>
          </w:tcPr>
          <w:p>
            <w:pPr>
              <w:pStyle w:val="TableParagraph"/>
              <w:spacing w:line="292" w:lineRule="exact" w:before="3"/>
              <w:ind w:left="107"/>
              <w:rPr>
                <w:sz w:val="24"/>
              </w:rPr>
            </w:pPr>
            <w:r>
              <w:rPr>
                <w:sz w:val="24"/>
              </w:rPr>
              <w:t>攀西特色药用植物昆明山海棠贮藏策略及预警模型研究</w:t>
            </w:r>
          </w:p>
        </w:tc>
        <w:tc>
          <w:tcPr>
            <w:tcW w:w="3756" w:type="dxa"/>
          </w:tcPr>
          <w:p>
            <w:pPr>
              <w:pStyle w:val="TableParagraph"/>
              <w:spacing w:line="292" w:lineRule="exact" w:before="3"/>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250</w:t>
            </w:r>
          </w:p>
        </w:tc>
        <w:tc>
          <w:tcPr>
            <w:tcW w:w="7455" w:type="dxa"/>
          </w:tcPr>
          <w:p>
            <w:pPr>
              <w:pStyle w:val="TableParagraph"/>
              <w:ind w:left="107"/>
              <w:rPr>
                <w:sz w:val="24"/>
              </w:rPr>
            </w:pPr>
            <w:r>
              <w:rPr>
                <w:sz w:val="24"/>
              </w:rPr>
              <w:t>清窍胶囊通过 VEGF/mTOR/HIF-1α途径对分泌型中耳炎大鼠耳黏膜免</w:t>
            </w:r>
          </w:p>
          <w:p>
            <w:pPr>
              <w:pStyle w:val="TableParagraph"/>
              <w:spacing w:line="291" w:lineRule="exact" w:before="7"/>
              <w:ind w:left="107"/>
              <w:rPr>
                <w:sz w:val="24"/>
              </w:rPr>
            </w:pPr>
            <w:r>
              <w:rPr>
                <w:sz w:val="24"/>
              </w:rPr>
              <w:t>疫的调节机制研究</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251</w:t>
            </w:r>
          </w:p>
        </w:tc>
        <w:tc>
          <w:tcPr>
            <w:tcW w:w="7455" w:type="dxa"/>
          </w:tcPr>
          <w:p>
            <w:pPr>
              <w:pStyle w:val="TableParagraph"/>
              <w:spacing w:before="3"/>
              <w:ind w:left="107"/>
              <w:rPr>
                <w:sz w:val="24"/>
              </w:rPr>
            </w:pPr>
            <w:r>
              <w:rPr>
                <w:sz w:val="24"/>
              </w:rPr>
              <w:t>以川产道地药材麦冬非药用部分—须根为原料的益气养阴复方保健饮</w:t>
            </w:r>
          </w:p>
          <w:p>
            <w:pPr>
              <w:pStyle w:val="TableParagraph"/>
              <w:spacing w:line="290" w:lineRule="exact" w:before="9"/>
              <w:ind w:left="107"/>
              <w:rPr>
                <w:sz w:val="24"/>
              </w:rPr>
            </w:pPr>
            <w:r>
              <w:rPr>
                <w:sz w:val="24"/>
              </w:rPr>
              <w:t>品的开发</w:t>
            </w:r>
          </w:p>
        </w:tc>
        <w:tc>
          <w:tcPr>
            <w:tcW w:w="3756" w:type="dxa"/>
          </w:tcPr>
          <w:p>
            <w:pPr>
              <w:pStyle w:val="TableParagraph"/>
              <w:spacing w:before="161"/>
              <w:ind w:left="106"/>
              <w:rPr>
                <w:sz w:val="24"/>
              </w:rPr>
            </w:pPr>
            <w:r>
              <w:rPr>
                <w:sz w:val="24"/>
              </w:rPr>
              <w:t>四川省中医药科学院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568" w:hRule="atLeast"/>
        </w:trPr>
        <w:tc>
          <w:tcPr>
            <w:tcW w:w="640" w:type="dxa"/>
          </w:tcPr>
          <w:p>
            <w:pPr>
              <w:pStyle w:val="TableParagraph"/>
              <w:spacing w:before="131"/>
              <w:ind w:left="120" w:right="110"/>
              <w:jc w:val="center"/>
              <w:rPr>
                <w:sz w:val="24"/>
              </w:rPr>
            </w:pPr>
            <w:r>
              <w:rPr>
                <w:sz w:val="24"/>
              </w:rPr>
              <w:t>252</w:t>
            </w:r>
          </w:p>
        </w:tc>
        <w:tc>
          <w:tcPr>
            <w:tcW w:w="7455" w:type="dxa"/>
          </w:tcPr>
          <w:p>
            <w:pPr>
              <w:pStyle w:val="TableParagraph"/>
              <w:spacing w:before="131"/>
              <w:ind w:left="107"/>
              <w:rPr>
                <w:sz w:val="24"/>
              </w:rPr>
            </w:pPr>
            <w:r>
              <w:rPr>
                <w:sz w:val="24"/>
              </w:rPr>
              <w:t>痔疮膏（化妆品）的开发研究</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bl>
    <w:p>
      <w:pPr>
        <w:spacing w:after="0"/>
        <w:jc w:val="right"/>
        <w:rPr>
          <w:sz w:val="24"/>
        </w:rPr>
        <w:sectPr>
          <w:pgSz w:w="16840" w:h="11910" w:orient="landscape"/>
          <w:pgMar w:header="0" w:footer="1467" w:top="1100" w:bottom="158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253</w:t>
            </w:r>
          </w:p>
        </w:tc>
        <w:tc>
          <w:tcPr>
            <w:tcW w:w="7455" w:type="dxa"/>
          </w:tcPr>
          <w:p>
            <w:pPr>
              <w:pStyle w:val="TableParagraph"/>
              <w:spacing w:line="290" w:lineRule="exact" w:before="5"/>
              <w:ind w:left="107"/>
              <w:rPr>
                <w:sz w:val="24"/>
              </w:rPr>
            </w:pPr>
            <w:r>
              <w:rPr>
                <w:sz w:val="24"/>
              </w:rPr>
              <w:t>中药制剂芷竭伤痛膏工艺设计与应用的研究</w:t>
            </w:r>
          </w:p>
        </w:tc>
        <w:tc>
          <w:tcPr>
            <w:tcW w:w="3756" w:type="dxa"/>
          </w:tcPr>
          <w:p>
            <w:pPr>
              <w:pStyle w:val="TableParagraph"/>
              <w:spacing w:line="290" w:lineRule="exact" w:before="5"/>
              <w:ind w:left="106"/>
              <w:rPr>
                <w:sz w:val="24"/>
              </w:rPr>
            </w:pPr>
            <w:r>
              <w:rPr>
                <w:sz w:val="24"/>
              </w:rPr>
              <w:t>绵阳市骨科医院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254</w:t>
            </w:r>
          </w:p>
        </w:tc>
        <w:tc>
          <w:tcPr>
            <w:tcW w:w="7455" w:type="dxa"/>
          </w:tcPr>
          <w:p>
            <w:pPr>
              <w:pStyle w:val="TableParagraph"/>
              <w:spacing w:line="291" w:lineRule="exact"/>
              <w:ind w:left="107"/>
              <w:rPr>
                <w:sz w:val="24"/>
              </w:rPr>
            </w:pPr>
            <w:r>
              <w:rPr>
                <w:sz w:val="24"/>
              </w:rPr>
              <w:t>针灸治疗自身免疫性疾病的疗效评价研究</w:t>
            </w:r>
          </w:p>
        </w:tc>
        <w:tc>
          <w:tcPr>
            <w:tcW w:w="3756" w:type="dxa"/>
          </w:tcPr>
          <w:p>
            <w:pPr>
              <w:pStyle w:val="TableParagraph"/>
              <w:spacing w:line="291" w:lineRule="exact"/>
              <w:ind w:left="106"/>
              <w:rPr>
                <w:sz w:val="24"/>
              </w:rPr>
            </w:pPr>
            <w:r>
              <w:rPr>
                <w:sz w:val="24"/>
              </w:rPr>
              <w:t>四川中医药高等专科学校</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255</w:t>
            </w:r>
          </w:p>
        </w:tc>
        <w:tc>
          <w:tcPr>
            <w:tcW w:w="7455" w:type="dxa"/>
          </w:tcPr>
          <w:p>
            <w:pPr>
              <w:pStyle w:val="TableParagraph"/>
              <w:spacing w:line="292" w:lineRule="exact" w:before="3"/>
              <w:ind w:left="107"/>
              <w:rPr>
                <w:sz w:val="24"/>
              </w:rPr>
            </w:pPr>
            <w:r>
              <w:rPr>
                <w:sz w:val="24"/>
              </w:rPr>
              <w:t>桑椹养生食品关键加工技术集成研究</w:t>
            </w:r>
          </w:p>
        </w:tc>
        <w:tc>
          <w:tcPr>
            <w:tcW w:w="3756" w:type="dxa"/>
          </w:tcPr>
          <w:p>
            <w:pPr>
              <w:pStyle w:val="TableParagraph"/>
              <w:spacing w:line="292" w:lineRule="exact" w:before="3"/>
              <w:ind w:left="106"/>
              <w:rPr>
                <w:sz w:val="24"/>
              </w:rPr>
            </w:pPr>
            <w:r>
              <w:rPr>
                <w:sz w:val="24"/>
              </w:rPr>
              <w:t>西华大学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256</w:t>
            </w:r>
          </w:p>
        </w:tc>
        <w:tc>
          <w:tcPr>
            <w:tcW w:w="7455" w:type="dxa"/>
          </w:tcPr>
          <w:p>
            <w:pPr>
              <w:pStyle w:val="TableParagraph"/>
              <w:spacing w:line="291" w:lineRule="exact"/>
              <w:ind w:left="107"/>
              <w:rPr>
                <w:sz w:val="24"/>
              </w:rPr>
            </w:pPr>
            <w:r>
              <w:rPr>
                <w:sz w:val="24"/>
              </w:rPr>
              <w:t>以川产道地药材花椒为主要原料的新型粮食防护剂的开发研究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257</w:t>
            </w:r>
          </w:p>
        </w:tc>
        <w:tc>
          <w:tcPr>
            <w:tcW w:w="7455" w:type="dxa"/>
          </w:tcPr>
          <w:p>
            <w:pPr>
              <w:pStyle w:val="TableParagraph"/>
              <w:spacing w:line="292" w:lineRule="exact" w:before="3"/>
              <w:ind w:left="107"/>
              <w:rPr>
                <w:sz w:val="24"/>
              </w:rPr>
            </w:pPr>
            <w:r>
              <w:rPr>
                <w:sz w:val="24"/>
              </w:rPr>
              <w:t>用于颈椎病防治的新型药枕的应用及开发</w:t>
            </w:r>
          </w:p>
        </w:tc>
        <w:tc>
          <w:tcPr>
            <w:tcW w:w="3756" w:type="dxa"/>
          </w:tcPr>
          <w:p>
            <w:pPr>
              <w:pStyle w:val="TableParagraph"/>
              <w:spacing w:line="292" w:lineRule="exact" w:before="3"/>
              <w:ind w:left="106"/>
              <w:rPr>
                <w:sz w:val="24"/>
              </w:rPr>
            </w:pPr>
            <w:r>
              <w:rPr>
                <w:sz w:val="24"/>
              </w:rPr>
              <w:t>泸州市中医医院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258</w:t>
            </w:r>
          </w:p>
        </w:tc>
        <w:tc>
          <w:tcPr>
            <w:tcW w:w="7455" w:type="dxa"/>
          </w:tcPr>
          <w:p>
            <w:pPr>
              <w:pStyle w:val="TableParagraph"/>
              <w:spacing w:line="290" w:lineRule="exact"/>
              <w:ind w:left="107"/>
              <w:rPr>
                <w:sz w:val="24"/>
              </w:rPr>
            </w:pPr>
            <w:r>
              <w:rPr>
                <w:sz w:val="24"/>
              </w:rPr>
              <w:t>一种治疗小儿咳嗽的经验方的中药院内制剂开发与疗效观察</w:t>
            </w:r>
          </w:p>
        </w:tc>
        <w:tc>
          <w:tcPr>
            <w:tcW w:w="3756" w:type="dxa"/>
          </w:tcPr>
          <w:p>
            <w:pPr>
              <w:pStyle w:val="TableParagraph"/>
              <w:spacing w:line="290" w:lineRule="exact"/>
              <w:ind w:left="106"/>
              <w:rPr>
                <w:sz w:val="24"/>
              </w:rPr>
            </w:pPr>
            <w:r>
              <w:rPr>
                <w:sz w:val="24"/>
              </w:rPr>
              <w:t>汉源县中医医院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259</w:t>
            </w:r>
          </w:p>
        </w:tc>
        <w:tc>
          <w:tcPr>
            <w:tcW w:w="7455" w:type="dxa"/>
          </w:tcPr>
          <w:p>
            <w:pPr>
              <w:pStyle w:val="TableParagraph"/>
              <w:spacing w:line="291" w:lineRule="exact"/>
              <w:ind w:left="107"/>
              <w:rPr>
                <w:sz w:val="24"/>
              </w:rPr>
            </w:pPr>
            <w:r>
              <w:rPr>
                <w:sz w:val="24"/>
              </w:rPr>
              <w:t>川厚朴抑菌消毒液与高效抑菌纸巾创新产品关键技术与示范应用研究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260</w:t>
            </w:r>
          </w:p>
        </w:tc>
        <w:tc>
          <w:tcPr>
            <w:tcW w:w="7455" w:type="dxa"/>
          </w:tcPr>
          <w:p>
            <w:pPr>
              <w:pStyle w:val="TableParagraph"/>
              <w:spacing w:line="290" w:lineRule="exact" w:before="5"/>
              <w:ind w:left="107"/>
              <w:rPr>
                <w:sz w:val="24"/>
              </w:rPr>
            </w:pPr>
            <w:r>
              <w:rPr>
                <w:sz w:val="24"/>
              </w:rPr>
              <w:t>早期膝骨性关节炎的中医药特色防治方案及临床疗效评价研究</w:t>
            </w:r>
          </w:p>
        </w:tc>
        <w:tc>
          <w:tcPr>
            <w:tcW w:w="3756" w:type="dxa"/>
          </w:tcPr>
          <w:p>
            <w:pPr>
              <w:pStyle w:val="TableParagraph"/>
              <w:spacing w:line="290" w:lineRule="exact" w:before="5"/>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261</w:t>
            </w:r>
          </w:p>
        </w:tc>
        <w:tc>
          <w:tcPr>
            <w:tcW w:w="7455" w:type="dxa"/>
          </w:tcPr>
          <w:p>
            <w:pPr>
              <w:pStyle w:val="TableParagraph"/>
              <w:spacing w:line="291" w:lineRule="exact"/>
              <w:ind w:left="107"/>
              <w:rPr>
                <w:sz w:val="24"/>
              </w:rPr>
            </w:pPr>
            <w:r>
              <w:rPr>
                <w:sz w:val="24"/>
              </w:rPr>
              <w:t>黄芪多糖-益生菌犬用合生元的研制及功能性研究</w:t>
            </w:r>
          </w:p>
        </w:tc>
        <w:tc>
          <w:tcPr>
            <w:tcW w:w="3756" w:type="dxa"/>
          </w:tcPr>
          <w:p>
            <w:pPr>
              <w:pStyle w:val="TableParagraph"/>
              <w:spacing w:line="291" w:lineRule="exact"/>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262</w:t>
            </w:r>
          </w:p>
        </w:tc>
        <w:tc>
          <w:tcPr>
            <w:tcW w:w="7455" w:type="dxa"/>
          </w:tcPr>
          <w:p>
            <w:pPr>
              <w:pStyle w:val="TableParagraph"/>
              <w:spacing w:line="292" w:lineRule="exact" w:before="3"/>
              <w:ind w:left="107"/>
              <w:rPr>
                <w:sz w:val="24"/>
              </w:rPr>
            </w:pPr>
            <w:r>
              <w:rPr>
                <w:sz w:val="24"/>
              </w:rPr>
              <w:t>中药内服外治联合疗法防治头颈部恶性肿瘤放射性粘膜炎的临床研究</w:t>
            </w:r>
          </w:p>
        </w:tc>
        <w:tc>
          <w:tcPr>
            <w:tcW w:w="3756" w:type="dxa"/>
          </w:tcPr>
          <w:p>
            <w:pPr>
              <w:pStyle w:val="TableParagraph"/>
              <w:spacing w:line="292" w:lineRule="exact" w:before="3"/>
              <w:ind w:left="106"/>
              <w:rPr>
                <w:sz w:val="24"/>
              </w:rPr>
            </w:pPr>
            <w:r>
              <w:rPr>
                <w:sz w:val="24"/>
              </w:rPr>
              <w:t>攀枝花市中西医结合医院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263</w:t>
            </w:r>
          </w:p>
        </w:tc>
        <w:tc>
          <w:tcPr>
            <w:tcW w:w="7455" w:type="dxa"/>
          </w:tcPr>
          <w:p>
            <w:pPr>
              <w:pStyle w:val="TableParagraph"/>
              <w:spacing w:before="160"/>
              <w:ind w:left="107"/>
              <w:rPr>
                <w:sz w:val="24"/>
              </w:rPr>
            </w:pPr>
            <w:r>
              <w:rPr>
                <w:sz w:val="24"/>
              </w:rPr>
              <w:t>中医美容方药数据挖掘及益母草的化妆品开发</w:t>
            </w:r>
          </w:p>
        </w:tc>
        <w:tc>
          <w:tcPr>
            <w:tcW w:w="3756" w:type="dxa"/>
          </w:tcPr>
          <w:p>
            <w:pPr>
              <w:pStyle w:val="TableParagraph"/>
              <w:ind w:left="106"/>
              <w:rPr>
                <w:sz w:val="24"/>
              </w:rPr>
            </w:pPr>
            <w:r>
              <w:rPr>
                <w:sz w:val="24"/>
              </w:rPr>
              <w:t>四川省医学科学院四川省人民医</w:t>
            </w:r>
          </w:p>
          <w:p>
            <w:pPr>
              <w:pStyle w:val="TableParagraph"/>
              <w:spacing w:line="291" w:lineRule="exact" w:before="7"/>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264</w:t>
            </w:r>
          </w:p>
        </w:tc>
        <w:tc>
          <w:tcPr>
            <w:tcW w:w="7455" w:type="dxa"/>
          </w:tcPr>
          <w:p>
            <w:pPr>
              <w:pStyle w:val="TableParagraph"/>
              <w:spacing w:line="292" w:lineRule="exact" w:before="3"/>
              <w:ind w:left="107"/>
              <w:rPr>
                <w:sz w:val="24"/>
              </w:rPr>
            </w:pPr>
            <w:r>
              <w:rPr>
                <w:sz w:val="24"/>
              </w:rPr>
              <w:t>麦冬须根提取物清咽抗炎保健作用的研究</w:t>
            </w:r>
          </w:p>
        </w:tc>
        <w:tc>
          <w:tcPr>
            <w:tcW w:w="3756" w:type="dxa"/>
          </w:tcPr>
          <w:p>
            <w:pPr>
              <w:pStyle w:val="TableParagraph"/>
              <w:spacing w:line="292" w:lineRule="exact" w:before="3"/>
              <w:ind w:left="106"/>
              <w:rPr>
                <w:sz w:val="24"/>
              </w:rPr>
            </w:pPr>
            <w:r>
              <w:rPr>
                <w:sz w:val="24"/>
              </w:rPr>
              <w:t>四川中医药高等专科学校</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265</w:t>
            </w:r>
          </w:p>
        </w:tc>
        <w:tc>
          <w:tcPr>
            <w:tcW w:w="7455" w:type="dxa"/>
          </w:tcPr>
          <w:p>
            <w:pPr>
              <w:pStyle w:val="TableParagraph"/>
              <w:spacing w:line="291" w:lineRule="exact"/>
              <w:ind w:left="107"/>
              <w:rPr>
                <w:sz w:val="24"/>
              </w:rPr>
            </w:pPr>
            <w:r>
              <w:rPr>
                <w:sz w:val="24"/>
              </w:rPr>
              <w:t>消乳增生软膏的制备工艺及主要药效学研究</w:t>
            </w:r>
          </w:p>
        </w:tc>
        <w:tc>
          <w:tcPr>
            <w:tcW w:w="3756" w:type="dxa"/>
          </w:tcPr>
          <w:p>
            <w:pPr>
              <w:pStyle w:val="TableParagraph"/>
              <w:spacing w:line="291" w:lineRule="exact"/>
              <w:ind w:left="106"/>
              <w:rPr>
                <w:sz w:val="24"/>
              </w:rPr>
            </w:pPr>
            <w:r>
              <w:rPr>
                <w:sz w:val="24"/>
              </w:rPr>
              <w:t>泸州市中医医院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266</w:t>
            </w:r>
          </w:p>
        </w:tc>
        <w:tc>
          <w:tcPr>
            <w:tcW w:w="7455" w:type="dxa"/>
          </w:tcPr>
          <w:p>
            <w:pPr>
              <w:pStyle w:val="TableParagraph"/>
              <w:spacing w:before="130"/>
              <w:ind w:left="107"/>
              <w:rPr>
                <w:sz w:val="24"/>
              </w:rPr>
            </w:pPr>
            <w:r>
              <w:rPr>
                <w:sz w:val="24"/>
              </w:rPr>
              <w:t>中药舒解眼疲劳功能化妆品的研究开发</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267</w:t>
            </w:r>
          </w:p>
        </w:tc>
        <w:tc>
          <w:tcPr>
            <w:tcW w:w="7455" w:type="dxa"/>
          </w:tcPr>
          <w:p>
            <w:pPr>
              <w:pStyle w:val="TableParagraph"/>
              <w:spacing w:before="131"/>
              <w:ind w:left="107"/>
              <w:rPr>
                <w:sz w:val="24"/>
              </w:rPr>
            </w:pPr>
            <w:r>
              <w:rPr>
                <w:sz w:val="24"/>
              </w:rPr>
              <w:t>治疗化疗所致白细胞减少症医疗机构制剂-保元颗粒的开发</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268</w:t>
            </w:r>
          </w:p>
        </w:tc>
        <w:tc>
          <w:tcPr>
            <w:tcW w:w="7455" w:type="dxa"/>
          </w:tcPr>
          <w:p>
            <w:pPr>
              <w:pStyle w:val="TableParagraph"/>
              <w:spacing w:line="290" w:lineRule="exact" w:before="5"/>
              <w:ind w:left="107"/>
              <w:rPr>
                <w:sz w:val="24"/>
              </w:rPr>
            </w:pPr>
            <w:r>
              <w:rPr>
                <w:sz w:val="24"/>
              </w:rPr>
              <w:t>郑怀贤经验方对大鼠股骨骨不连成骨细胞、TGF-β的实验研究</w:t>
            </w:r>
          </w:p>
        </w:tc>
        <w:tc>
          <w:tcPr>
            <w:tcW w:w="3756" w:type="dxa"/>
          </w:tcPr>
          <w:p>
            <w:pPr>
              <w:pStyle w:val="TableParagraph"/>
              <w:spacing w:line="290" w:lineRule="exact" w:before="5"/>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269</w:t>
            </w:r>
          </w:p>
        </w:tc>
        <w:tc>
          <w:tcPr>
            <w:tcW w:w="7455" w:type="dxa"/>
          </w:tcPr>
          <w:p>
            <w:pPr>
              <w:pStyle w:val="TableParagraph"/>
              <w:spacing w:before="131"/>
              <w:ind w:left="107"/>
              <w:rPr>
                <w:sz w:val="24"/>
              </w:rPr>
            </w:pPr>
            <w:r>
              <w:rPr>
                <w:sz w:val="24"/>
              </w:rPr>
              <w:t>道地中药材川麦冬机械化收获试验研究与应用推广</w:t>
            </w:r>
          </w:p>
        </w:tc>
        <w:tc>
          <w:tcPr>
            <w:tcW w:w="3756" w:type="dxa"/>
          </w:tcPr>
          <w:p>
            <w:pPr>
              <w:pStyle w:val="TableParagraph"/>
              <w:spacing w:before="131"/>
              <w:ind w:left="106"/>
              <w:rPr>
                <w:sz w:val="24"/>
              </w:rPr>
            </w:pPr>
            <w:r>
              <w:rPr>
                <w:sz w:val="24"/>
              </w:rPr>
              <w:t>四川省川麦冬产业发展有限公司</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570" w:hRule="atLeast"/>
        </w:trPr>
        <w:tc>
          <w:tcPr>
            <w:tcW w:w="640" w:type="dxa"/>
          </w:tcPr>
          <w:p>
            <w:pPr>
              <w:pStyle w:val="TableParagraph"/>
              <w:spacing w:before="132"/>
              <w:ind w:left="120" w:right="110"/>
              <w:jc w:val="center"/>
              <w:rPr>
                <w:sz w:val="24"/>
              </w:rPr>
            </w:pPr>
            <w:r>
              <w:rPr>
                <w:sz w:val="24"/>
              </w:rPr>
              <w:t>270</w:t>
            </w:r>
          </w:p>
        </w:tc>
        <w:tc>
          <w:tcPr>
            <w:tcW w:w="7455" w:type="dxa"/>
          </w:tcPr>
          <w:p>
            <w:pPr>
              <w:pStyle w:val="TableParagraph"/>
              <w:spacing w:before="132"/>
              <w:ind w:left="107"/>
              <w:rPr>
                <w:sz w:val="24"/>
              </w:rPr>
            </w:pPr>
            <w:r>
              <w:rPr>
                <w:sz w:val="24"/>
              </w:rPr>
              <w:t>基于药食同源研制桑芝羹治疗老年性功能性便秘的开发研究</w:t>
            </w:r>
          </w:p>
        </w:tc>
        <w:tc>
          <w:tcPr>
            <w:tcW w:w="3756" w:type="dxa"/>
          </w:tcPr>
          <w:p>
            <w:pPr>
              <w:pStyle w:val="TableParagraph"/>
              <w:spacing w:before="132"/>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2"/>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271</w:t>
            </w:r>
          </w:p>
        </w:tc>
        <w:tc>
          <w:tcPr>
            <w:tcW w:w="7455" w:type="dxa"/>
          </w:tcPr>
          <w:p>
            <w:pPr>
              <w:pStyle w:val="TableParagraph"/>
              <w:spacing w:line="292" w:lineRule="exact" w:before="3"/>
              <w:ind w:left="107"/>
              <w:rPr>
                <w:sz w:val="24"/>
              </w:rPr>
            </w:pPr>
            <w:r>
              <w:rPr>
                <w:sz w:val="24"/>
              </w:rPr>
              <w:t>慢性咽炎新药“咽舒丸”的研发与应用</w:t>
            </w:r>
          </w:p>
        </w:tc>
        <w:tc>
          <w:tcPr>
            <w:tcW w:w="3756" w:type="dxa"/>
          </w:tcPr>
          <w:p>
            <w:pPr>
              <w:pStyle w:val="TableParagraph"/>
              <w:spacing w:line="292" w:lineRule="exact" w:before="3"/>
              <w:ind w:left="106"/>
              <w:rPr>
                <w:sz w:val="24"/>
              </w:rPr>
            </w:pPr>
            <w:r>
              <w:rPr>
                <w:sz w:val="24"/>
              </w:rPr>
              <w:t>成都黄再军医院有限责任公司</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273</w:t>
            </w:r>
          </w:p>
        </w:tc>
        <w:tc>
          <w:tcPr>
            <w:tcW w:w="7455" w:type="dxa"/>
          </w:tcPr>
          <w:p>
            <w:pPr>
              <w:pStyle w:val="TableParagraph"/>
              <w:spacing w:line="290" w:lineRule="exact"/>
              <w:ind w:left="107"/>
              <w:rPr>
                <w:sz w:val="24"/>
              </w:rPr>
            </w:pPr>
            <w:r>
              <w:rPr>
                <w:sz w:val="24"/>
              </w:rPr>
              <w:t>“回春汤”药酒治疗脾肾阳虚型老年功能性便秘的临床观察</w:t>
            </w:r>
          </w:p>
        </w:tc>
        <w:tc>
          <w:tcPr>
            <w:tcW w:w="3756" w:type="dxa"/>
          </w:tcPr>
          <w:p>
            <w:pPr>
              <w:pStyle w:val="TableParagraph"/>
              <w:spacing w:line="290" w:lineRule="exact"/>
              <w:ind w:left="106"/>
              <w:rPr>
                <w:sz w:val="24"/>
              </w:rPr>
            </w:pPr>
            <w:r>
              <w:rPr>
                <w:sz w:val="24"/>
              </w:rPr>
              <w:t>成都肛肠专科医院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28" w:hRule="atLeast"/>
        </w:trPr>
        <w:tc>
          <w:tcPr>
            <w:tcW w:w="640" w:type="dxa"/>
          </w:tcPr>
          <w:p>
            <w:pPr>
              <w:pStyle w:val="TableParagraph"/>
              <w:spacing w:before="162"/>
              <w:ind w:left="120" w:right="110"/>
              <w:jc w:val="center"/>
              <w:rPr>
                <w:sz w:val="24"/>
              </w:rPr>
            </w:pPr>
            <w:r>
              <w:rPr>
                <w:sz w:val="24"/>
              </w:rPr>
              <w:t>273</w:t>
            </w:r>
          </w:p>
        </w:tc>
        <w:tc>
          <w:tcPr>
            <w:tcW w:w="7455" w:type="dxa"/>
          </w:tcPr>
          <w:p>
            <w:pPr>
              <w:pStyle w:val="TableParagraph"/>
              <w:spacing w:before="3"/>
              <w:ind w:left="107"/>
              <w:rPr>
                <w:sz w:val="24"/>
              </w:rPr>
            </w:pPr>
            <w:r>
              <w:rPr>
                <w:sz w:val="24"/>
              </w:rPr>
              <w:t>基于六西格玛管理法探索儿童游戏对提高学龄前儿童静脉穿刺操作时</w:t>
            </w:r>
          </w:p>
          <w:p>
            <w:pPr>
              <w:pStyle w:val="TableParagraph"/>
              <w:spacing w:line="290" w:lineRule="exact" w:before="7"/>
              <w:ind w:left="107"/>
              <w:rPr>
                <w:sz w:val="24"/>
              </w:rPr>
            </w:pPr>
            <w:r>
              <w:rPr>
                <w:sz w:val="24"/>
              </w:rPr>
              <w:t>间的临床应用效果</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bl>
    <w:p>
      <w:pPr>
        <w:spacing w:after="0"/>
        <w:jc w:val="right"/>
        <w:rPr>
          <w:sz w:val="24"/>
        </w:rPr>
        <w:sectPr>
          <w:pgSz w:w="16840" w:h="11910" w:orient="landscape"/>
          <w:pgMar w:header="0" w:footer="142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274</w:t>
            </w:r>
          </w:p>
        </w:tc>
        <w:tc>
          <w:tcPr>
            <w:tcW w:w="7455" w:type="dxa"/>
          </w:tcPr>
          <w:p>
            <w:pPr>
              <w:pStyle w:val="TableParagraph"/>
              <w:spacing w:before="5"/>
              <w:ind w:left="107"/>
              <w:rPr>
                <w:sz w:val="24"/>
              </w:rPr>
            </w:pPr>
            <w:r>
              <w:rPr>
                <w:sz w:val="24"/>
              </w:rPr>
              <w:t>内镜下活血软坚复方中药汤剂喷洒联合球囊扩张治疗对食管癌术后吻</w:t>
            </w:r>
          </w:p>
          <w:p>
            <w:pPr>
              <w:pStyle w:val="TableParagraph"/>
              <w:spacing w:line="291" w:lineRule="exact" w:before="7"/>
              <w:ind w:left="107"/>
              <w:rPr>
                <w:sz w:val="24"/>
              </w:rPr>
            </w:pPr>
            <w:r>
              <w:rPr>
                <w:sz w:val="24"/>
              </w:rPr>
              <w:t>合口良性狭窄的疗效研究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275</w:t>
            </w:r>
          </w:p>
        </w:tc>
        <w:tc>
          <w:tcPr>
            <w:tcW w:w="7455" w:type="dxa"/>
          </w:tcPr>
          <w:p>
            <w:pPr>
              <w:pStyle w:val="TableParagraph"/>
              <w:spacing w:before="3"/>
              <w:ind w:left="107"/>
              <w:rPr>
                <w:sz w:val="24"/>
              </w:rPr>
            </w:pPr>
            <w:r>
              <w:rPr>
                <w:sz w:val="24"/>
              </w:rPr>
              <w:t>厚朴温中汤加味对胃溃疡（脾胃虚寒气滞型）的临床疗效及粘膜修复</w:t>
            </w:r>
          </w:p>
          <w:p>
            <w:pPr>
              <w:pStyle w:val="TableParagraph"/>
              <w:spacing w:line="290" w:lineRule="exact" w:before="9"/>
              <w:ind w:left="107"/>
              <w:rPr>
                <w:sz w:val="24"/>
              </w:rPr>
            </w:pPr>
            <w:r>
              <w:rPr>
                <w:sz w:val="24"/>
              </w:rPr>
              <w:t>机制研究</w:t>
            </w:r>
          </w:p>
        </w:tc>
        <w:tc>
          <w:tcPr>
            <w:tcW w:w="3756" w:type="dxa"/>
          </w:tcPr>
          <w:p>
            <w:pPr>
              <w:pStyle w:val="TableParagraph"/>
              <w:spacing w:before="162"/>
              <w:ind w:left="106"/>
              <w:rPr>
                <w:sz w:val="24"/>
              </w:rPr>
            </w:pPr>
            <w:r>
              <w:rPr>
                <w:sz w:val="24"/>
              </w:rPr>
              <w:t>达州市通川区中医院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276</w:t>
            </w:r>
          </w:p>
        </w:tc>
        <w:tc>
          <w:tcPr>
            <w:tcW w:w="7455" w:type="dxa"/>
          </w:tcPr>
          <w:p>
            <w:pPr>
              <w:pStyle w:val="TableParagraph"/>
              <w:spacing w:before="160"/>
              <w:ind w:left="107"/>
              <w:rPr>
                <w:sz w:val="24"/>
              </w:rPr>
            </w:pPr>
            <w:r>
              <w:rPr>
                <w:sz w:val="24"/>
              </w:rPr>
              <w:t>麦冬须根保健食品开发及其产业化</w:t>
            </w:r>
          </w:p>
        </w:tc>
        <w:tc>
          <w:tcPr>
            <w:tcW w:w="3756" w:type="dxa"/>
          </w:tcPr>
          <w:p>
            <w:pPr>
              <w:pStyle w:val="TableParagraph"/>
              <w:ind w:left="106"/>
              <w:rPr>
                <w:sz w:val="24"/>
              </w:rPr>
            </w:pPr>
            <w:r>
              <w:rPr>
                <w:sz w:val="24"/>
              </w:rPr>
              <w:t>四川德培源中药科技开发有限公</w:t>
            </w:r>
          </w:p>
          <w:p>
            <w:pPr>
              <w:pStyle w:val="TableParagraph"/>
              <w:spacing w:line="291" w:lineRule="exact" w:before="7"/>
              <w:ind w:left="106"/>
              <w:rPr>
                <w:sz w:val="24"/>
              </w:rPr>
            </w:pPr>
            <w:r>
              <w:rPr>
                <w:sz w:val="24"/>
              </w:rPr>
              <w:t>司</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277</w:t>
            </w:r>
          </w:p>
        </w:tc>
        <w:tc>
          <w:tcPr>
            <w:tcW w:w="7455" w:type="dxa"/>
          </w:tcPr>
          <w:p>
            <w:pPr>
              <w:pStyle w:val="TableParagraph"/>
              <w:spacing w:line="290" w:lineRule="exact" w:before="5"/>
              <w:ind w:left="107"/>
              <w:rPr>
                <w:sz w:val="24"/>
              </w:rPr>
            </w:pPr>
            <w:r>
              <w:rPr>
                <w:sz w:val="24"/>
              </w:rPr>
              <w:t>补肾养精汤结合穴位埋线治疗对排卵障碍性不孕症促排卵的临床研究</w:t>
            </w:r>
          </w:p>
        </w:tc>
        <w:tc>
          <w:tcPr>
            <w:tcW w:w="3756" w:type="dxa"/>
          </w:tcPr>
          <w:p>
            <w:pPr>
              <w:pStyle w:val="TableParagraph"/>
              <w:spacing w:line="290" w:lineRule="exact" w:before="5"/>
              <w:ind w:left="106"/>
              <w:rPr>
                <w:sz w:val="24"/>
              </w:rPr>
            </w:pPr>
            <w:r>
              <w:rPr>
                <w:sz w:val="24"/>
              </w:rPr>
              <w:t>西南医科大学附属医院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278</w:t>
            </w:r>
          </w:p>
        </w:tc>
        <w:tc>
          <w:tcPr>
            <w:tcW w:w="7455" w:type="dxa"/>
          </w:tcPr>
          <w:p>
            <w:pPr>
              <w:pStyle w:val="TableParagraph"/>
              <w:spacing w:line="291" w:lineRule="exact"/>
              <w:ind w:left="107"/>
              <w:rPr>
                <w:sz w:val="24"/>
              </w:rPr>
            </w:pPr>
            <w:r>
              <w:rPr>
                <w:sz w:val="24"/>
              </w:rPr>
              <w:t>履蛋收阴术结合小儿推拿在中、重型小儿风寒感冒的运用研究</w:t>
            </w:r>
          </w:p>
        </w:tc>
        <w:tc>
          <w:tcPr>
            <w:tcW w:w="3756" w:type="dxa"/>
          </w:tcPr>
          <w:p>
            <w:pPr>
              <w:pStyle w:val="TableParagraph"/>
              <w:spacing w:line="291" w:lineRule="exact"/>
              <w:ind w:left="106"/>
              <w:rPr>
                <w:sz w:val="24"/>
              </w:rPr>
            </w:pPr>
            <w:r>
              <w:rPr>
                <w:sz w:val="24"/>
              </w:rPr>
              <w:t>长宁县中医医院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279</w:t>
            </w:r>
          </w:p>
        </w:tc>
        <w:tc>
          <w:tcPr>
            <w:tcW w:w="7455" w:type="dxa"/>
          </w:tcPr>
          <w:p>
            <w:pPr>
              <w:pStyle w:val="TableParagraph"/>
              <w:spacing w:line="292" w:lineRule="exact" w:before="3"/>
              <w:ind w:left="107"/>
              <w:rPr>
                <w:sz w:val="24"/>
              </w:rPr>
            </w:pPr>
            <w:r>
              <w:rPr>
                <w:sz w:val="24"/>
              </w:rPr>
              <w:t>“互联网+”随访针灸治疗 PICU 重症肌无力患儿出院后生活质量情况</w:t>
            </w:r>
          </w:p>
        </w:tc>
        <w:tc>
          <w:tcPr>
            <w:tcW w:w="3756" w:type="dxa"/>
          </w:tcPr>
          <w:p>
            <w:pPr>
              <w:pStyle w:val="TableParagraph"/>
              <w:spacing w:line="292" w:lineRule="exact" w:before="3"/>
              <w:ind w:left="106"/>
              <w:rPr>
                <w:sz w:val="24"/>
              </w:rPr>
            </w:pPr>
            <w:r>
              <w:rPr>
                <w:sz w:val="24"/>
              </w:rPr>
              <w:t>四川大学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280</w:t>
            </w:r>
          </w:p>
        </w:tc>
        <w:tc>
          <w:tcPr>
            <w:tcW w:w="7455" w:type="dxa"/>
          </w:tcPr>
          <w:p>
            <w:pPr>
              <w:pStyle w:val="TableParagraph"/>
              <w:ind w:left="107"/>
              <w:rPr>
                <w:sz w:val="24"/>
              </w:rPr>
            </w:pPr>
            <w:r>
              <w:rPr>
                <w:sz w:val="24"/>
              </w:rPr>
              <w:t>基于“肝疏脾，肾滋脾”探讨五禽戏对肌少症老年人身体功能影响的</w:t>
            </w:r>
          </w:p>
          <w:p>
            <w:pPr>
              <w:pStyle w:val="TableParagraph"/>
              <w:spacing w:line="291" w:lineRule="exact" w:before="7"/>
              <w:ind w:left="107"/>
              <w:rPr>
                <w:sz w:val="24"/>
              </w:rPr>
            </w:pPr>
            <w:r>
              <w:rPr>
                <w:sz w:val="24"/>
              </w:rPr>
              <w:t>研究</w:t>
            </w:r>
          </w:p>
        </w:tc>
        <w:tc>
          <w:tcPr>
            <w:tcW w:w="3756" w:type="dxa"/>
          </w:tcPr>
          <w:p>
            <w:pPr>
              <w:pStyle w:val="TableParagraph"/>
              <w:spacing w:before="160"/>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281</w:t>
            </w:r>
          </w:p>
        </w:tc>
        <w:tc>
          <w:tcPr>
            <w:tcW w:w="7455" w:type="dxa"/>
          </w:tcPr>
          <w:p>
            <w:pPr>
              <w:pStyle w:val="TableParagraph"/>
              <w:spacing w:line="290" w:lineRule="exact" w:before="5"/>
              <w:ind w:left="107"/>
              <w:rPr>
                <w:sz w:val="24"/>
              </w:rPr>
            </w:pPr>
            <w:r>
              <w:rPr>
                <w:sz w:val="24"/>
              </w:rPr>
              <w:t>基于“祛邪扶正”理论分阶段中药坐浴治疗复杂性肛瘘的临床研究</w:t>
            </w:r>
          </w:p>
        </w:tc>
        <w:tc>
          <w:tcPr>
            <w:tcW w:w="3756" w:type="dxa"/>
          </w:tcPr>
          <w:p>
            <w:pPr>
              <w:pStyle w:val="TableParagraph"/>
              <w:spacing w:line="290" w:lineRule="exact" w:before="5"/>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282</w:t>
            </w:r>
          </w:p>
        </w:tc>
        <w:tc>
          <w:tcPr>
            <w:tcW w:w="7455" w:type="dxa"/>
          </w:tcPr>
          <w:p>
            <w:pPr>
              <w:pStyle w:val="TableParagraph"/>
              <w:spacing w:line="291" w:lineRule="exact"/>
              <w:ind w:left="107"/>
              <w:rPr>
                <w:sz w:val="24"/>
              </w:rPr>
            </w:pPr>
            <w:r>
              <w:rPr>
                <w:sz w:val="24"/>
              </w:rPr>
              <w:t>火针联合痤疮合剂治疗 8～12 岁儿童 轻中度痤疮的疗效观察</w:t>
            </w:r>
          </w:p>
        </w:tc>
        <w:tc>
          <w:tcPr>
            <w:tcW w:w="3756" w:type="dxa"/>
          </w:tcPr>
          <w:p>
            <w:pPr>
              <w:pStyle w:val="TableParagraph"/>
              <w:spacing w:line="291" w:lineRule="exact"/>
              <w:ind w:left="106"/>
              <w:rPr>
                <w:sz w:val="24"/>
              </w:rPr>
            </w:pPr>
            <w:r>
              <w:rPr>
                <w:sz w:val="24"/>
              </w:rPr>
              <w:t>攀枝花市中西医结合医院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283</w:t>
            </w:r>
          </w:p>
        </w:tc>
        <w:tc>
          <w:tcPr>
            <w:tcW w:w="7455" w:type="dxa"/>
          </w:tcPr>
          <w:p>
            <w:pPr>
              <w:pStyle w:val="TableParagraph"/>
              <w:spacing w:line="292" w:lineRule="exact" w:before="3"/>
              <w:ind w:left="107"/>
              <w:rPr>
                <w:sz w:val="24"/>
              </w:rPr>
            </w:pPr>
            <w:r>
              <w:rPr>
                <w:sz w:val="24"/>
              </w:rPr>
              <w:t>基层中医医院中药饮片特殊煎法现状调查与分析</w:t>
            </w:r>
          </w:p>
        </w:tc>
        <w:tc>
          <w:tcPr>
            <w:tcW w:w="3756" w:type="dxa"/>
          </w:tcPr>
          <w:p>
            <w:pPr>
              <w:pStyle w:val="TableParagraph"/>
              <w:spacing w:line="292" w:lineRule="exact" w:before="3"/>
              <w:ind w:left="106"/>
              <w:rPr>
                <w:sz w:val="24"/>
              </w:rPr>
            </w:pPr>
            <w:r>
              <w:rPr>
                <w:sz w:val="24"/>
              </w:rPr>
              <w:t>会理县中医医院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284</w:t>
            </w:r>
          </w:p>
        </w:tc>
        <w:tc>
          <w:tcPr>
            <w:tcW w:w="7455" w:type="dxa"/>
          </w:tcPr>
          <w:p>
            <w:pPr>
              <w:pStyle w:val="TableParagraph"/>
              <w:ind w:left="107"/>
              <w:rPr>
                <w:sz w:val="24"/>
              </w:rPr>
            </w:pPr>
            <w:r>
              <w:rPr>
                <w:sz w:val="24"/>
              </w:rPr>
              <w:t>基于“久痛入络”理论下的益气活血通络法治疗难治性癌痛的临床研</w:t>
            </w:r>
          </w:p>
          <w:p>
            <w:pPr>
              <w:pStyle w:val="TableParagraph"/>
              <w:spacing w:line="291" w:lineRule="exact" w:before="7"/>
              <w:ind w:left="107"/>
              <w:rPr>
                <w:sz w:val="24"/>
              </w:rPr>
            </w:pPr>
            <w:r>
              <w:rPr>
                <w:sz w:val="24"/>
              </w:rPr>
              <w:t>究</w:t>
            </w:r>
          </w:p>
        </w:tc>
        <w:tc>
          <w:tcPr>
            <w:tcW w:w="3756" w:type="dxa"/>
          </w:tcPr>
          <w:p>
            <w:pPr>
              <w:pStyle w:val="TableParagraph"/>
              <w:spacing w:before="160"/>
              <w:ind w:left="106"/>
              <w:rPr>
                <w:sz w:val="24"/>
              </w:rPr>
            </w:pPr>
            <w:r>
              <w:rPr>
                <w:sz w:val="24"/>
              </w:rPr>
              <w:t>眉山市中医医院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285</w:t>
            </w:r>
          </w:p>
        </w:tc>
        <w:tc>
          <w:tcPr>
            <w:tcW w:w="7455" w:type="dxa"/>
          </w:tcPr>
          <w:p>
            <w:pPr>
              <w:pStyle w:val="TableParagraph"/>
              <w:spacing w:line="292" w:lineRule="exact" w:before="3"/>
              <w:ind w:left="107"/>
              <w:rPr>
                <w:sz w:val="24"/>
              </w:rPr>
            </w:pPr>
            <w:r>
              <w:rPr>
                <w:sz w:val="24"/>
              </w:rPr>
              <w:t>大秦艽汤外用熏洗治疗对中风后肢体功能恢复的临床研究</w:t>
            </w:r>
          </w:p>
        </w:tc>
        <w:tc>
          <w:tcPr>
            <w:tcW w:w="3756" w:type="dxa"/>
          </w:tcPr>
          <w:p>
            <w:pPr>
              <w:pStyle w:val="TableParagraph"/>
              <w:spacing w:line="292" w:lineRule="exact" w:before="3"/>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286</w:t>
            </w:r>
          </w:p>
        </w:tc>
        <w:tc>
          <w:tcPr>
            <w:tcW w:w="7455" w:type="dxa"/>
          </w:tcPr>
          <w:p>
            <w:pPr>
              <w:pStyle w:val="TableParagraph"/>
              <w:ind w:left="107"/>
              <w:rPr>
                <w:sz w:val="24"/>
              </w:rPr>
            </w:pPr>
            <w:r>
              <w:rPr>
                <w:sz w:val="24"/>
              </w:rPr>
              <w:t>分段开窗多切口耳环式引流内口挂线术治疗复杂性肛周脓肿的临床研</w:t>
            </w:r>
          </w:p>
          <w:p>
            <w:pPr>
              <w:pStyle w:val="TableParagraph"/>
              <w:spacing w:line="291" w:lineRule="exact" w:before="7"/>
              <w:ind w:left="107"/>
              <w:rPr>
                <w:sz w:val="24"/>
              </w:rPr>
            </w:pPr>
            <w:r>
              <w:rPr>
                <w:sz w:val="24"/>
              </w:rPr>
              <w:t>究</w:t>
            </w:r>
          </w:p>
        </w:tc>
        <w:tc>
          <w:tcPr>
            <w:tcW w:w="3756" w:type="dxa"/>
          </w:tcPr>
          <w:p>
            <w:pPr>
              <w:pStyle w:val="TableParagraph"/>
              <w:spacing w:before="160"/>
              <w:ind w:left="106"/>
              <w:rPr>
                <w:sz w:val="24"/>
              </w:rPr>
            </w:pPr>
            <w:r>
              <w:rPr>
                <w:sz w:val="24"/>
              </w:rPr>
              <w:t>大邑望县中医医院有限公司</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287</w:t>
            </w:r>
          </w:p>
        </w:tc>
        <w:tc>
          <w:tcPr>
            <w:tcW w:w="7455" w:type="dxa"/>
          </w:tcPr>
          <w:p>
            <w:pPr>
              <w:pStyle w:val="TableParagraph"/>
              <w:spacing w:before="5"/>
              <w:ind w:left="107"/>
              <w:rPr>
                <w:sz w:val="24"/>
              </w:rPr>
            </w:pPr>
            <w:r>
              <w:rPr>
                <w:spacing w:val="-3"/>
                <w:sz w:val="24"/>
              </w:rPr>
              <w:t>穴位埋线治疗带状疱疹的临床疗效观察及对外周血 </w:t>
            </w:r>
            <w:r>
              <w:rPr>
                <w:sz w:val="24"/>
              </w:rPr>
              <w:t>T</w:t>
            </w:r>
            <w:r>
              <w:rPr>
                <w:spacing w:val="-20"/>
                <w:sz w:val="24"/>
              </w:rPr>
              <w:t> 细胞亚群 </w:t>
            </w:r>
            <w:r>
              <w:rPr>
                <w:sz w:val="24"/>
              </w:rPr>
              <w:t>CD3+、</w:t>
            </w:r>
          </w:p>
          <w:p>
            <w:pPr>
              <w:pStyle w:val="TableParagraph"/>
              <w:spacing w:line="290" w:lineRule="exact" w:before="7"/>
              <w:ind w:left="107"/>
              <w:rPr>
                <w:sz w:val="24"/>
              </w:rPr>
            </w:pPr>
            <w:r>
              <w:rPr>
                <w:sz w:val="24"/>
              </w:rPr>
              <w:t>CD4+、CD8+水平的影响</w:t>
            </w:r>
          </w:p>
        </w:tc>
        <w:tc>
          <w:tcPr>
            <w:tcW w:w="3756" w:type="dxa"/>
          </w:tcPr>
          <w:p>
            <w:pPr>
              <w:pStyle w:val="TableParagraph"/>
              <w:spacing w:before="161"/>
              <w:ind w:left="106"/>
              <w:rPr>
                <w:sz w:val="24"/>
              </w:rPr>
            </w:pPr>
            <w:r>
              <w:rPr>
                <w:sz w:val="24"/>
              </w:rPr>
              <w:t>遂宁市第一人民医院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288</w:t>
            </w:r>
          </w:p>
        </w:tc>
        <w:tc>
          <w:tcPr>
            <w:tcW w:w="7455" w:type="dxa"/>
          </w:tcPr>
          <w:p>
            <w:pPr>
              <w:pStyle w:val="TableParagraph"/>
              <w:spacing w:line="291" w:lineRule="exact" w:before="3"/>
              <w:ind w:left="107"/>
              <w:rPr>
                <w:sz w:val="24"/>
              </w:rPr>
            </w:pPr>
            <w:r>
              <w:rPr>
                <w:sz w:val="24"/>
              </w:rPr>
              <w:t>杨氏草乌南星软膏联合冷敷用于踝关节骨折术前消肿止痛的临床观察</w:t>
            </w:r>
          </w:p>
        </w:tc>
        <w:tc>
          <w:tcPr>
            <w:tcW w:w="3756" w:type="dxa"/>
          </w:tcPr>
          <w:p>
            <w:pPr>
              <w:pStyle w:val="TableParagraph"/>
              <w:spacing w:line="291" w:lineRule="exact" w:before="3"/>
              <w:ind w:left="106"/>
              <w:rPr>
                <w:sz w:val="24"/>
              </w:rPr>
            </w:pPr>
            <w:r>
              <w:rPr>
                <w:sz w:val="24"/>
              </w:rPr>
              <w:t>成都骨科医院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570" w:hRule="atLeast"/>
        </w:trPr>
        <w:tc>
          <w:tcPr>
            <w:tcW w:w="640" w:type="dxa"/>
          </w:tcPr>
          <w:p>
            <w:pPr>
              <w:pStyle w:val="TableParagraph"/>
              <w:spacing w:before="132"/>
              <w:ind w:left="120" w:right="110"/>
              <w:jc w:val="center"/>
              <w:rPr>
                <w:sz w:val="24"/>
              </w:rPr>
            </w:pPr>
            <w:r>
              <w:rPr>
                <w:sz w:val="24"/>
              </w:rPr>
              <w:t>289</w:t>
            </w:r>
          </w:p>
        </w:tc>
        <w:tc>
          <w:tcPr>
            <w:tcW w:w="7455" w:type="dxa"/>
          </w:tcPr>
          <w:p>
            <w:pPr>
              <w:pStyle w:val="TableParagraph"/>
              <w:spacing w:before="132"/>
              <w:ind w:left="107"/>
              <w:rPr>
                <w:sz w:val="24"/>
              </w:rPr>
            </w:pPr>
            <w:r>
              <w:rPr>
                <w:sz w:val="24"/>
              </w:rPr>
              <w:t>针灸对阿曼苏丹国颈源性失眠患者的临床治疗研究</w:t>
            </w:r>
          </w:p>
        </w:tc>
        <w:tc>
          <w:tcPr>
            <w:tcW w:w="3756" w:type="dxa"/>
          </w:tcPr>
          <w:p>
            <w:pPr>
              <w:pStyle w:val="TableParagraph"/>
              <w:spacing w:before="132"/>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2"/>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290</w:t>
            </w:r>
          </w:p>
        </w:tc>
        <w:tc>
          <w:tcPr>
            <w:tcW w:w="7455" w:type="dxa"/>
          </w:tcPr>
          <w:p>
            <w:pPr>
              <w:pStyle w:val="TableParagraph"/>
              <w:spacing w:line="292" w:lineRule="exact" w:before="3"/>
              <w:ind w:left="107"/>
              <w:rPr>
                <w:sz w:val="24"/>
              </w:rPr>
            </w:pPr>
            <w:r>
              <w:rPr>
                <w:sz w:val="24"/>
              </w:rPr>
              <w:t>灌肠合剂联合口服中药治疗盆腔炎湿热瘀阻证的临床研究</w:t>
            </w:r>
          </w:p>
        </w:tc>
        <w:tc>
          <w:tcPr>
            <w:tcW w:w="3756" w:type="dxa"/>
          </w:tcPr>
          <w:p>
            <w:pPr>
              <w:pStyle w:val="TableParagraph"/>
              <w:spacing w:line="292" w:lineRule="exact" w:before="3"/>
              <w:ind w:left="106"/>
              <w:rPr>
                <w:sz w:val="24"/>
              </w:rPr>
            </w:pPr>
            <w:r>
              <w:rPr>
                <w:sz w:val="24"/>
              </w:rPr>
              <w:t>自贡市中医医院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291</w:t>
            </w:r>
          </w:p>
        </w:tc>
        <w:tc>
          <w:tcPr>
            <w:tcW w:w="7455" w:type="dxa"/>
          </w:tcPr>
          <w:p>
            <w:pPr>
              <w:pStyle w:val="TableParagraph"/>
              <w:spacing w:line="290" w:lineRule="exact"/>
              <w:ind w:left="107"/>
              <w:rPr>
                <w:sz w:val="24"/>
              </w:rPr>
            </w:pPr>
            <w:r>
              <w:rPr>
                <w:sz w:val="24"/>
              </w:rPr>
              <w:t>中药芒硝外敷在预防腹部外科手术部位感染中的真实世界研究</w:t>
            </w:r>
          </w:p>
        </w:tc>
        <w:tc>
          <w:tcPr>
            <w:tcW w:w="3756" w:type="dxa"/>
          </w:tcPr>
          <w:p>
            <w:pPr>
              <w:pStyle w:val="TableParagraph"/>
              <w:spacing w:line="290" w:lineRule="exact"/>
              <w:ind w:left="106"/>
              <w:rPr>
                <w:sz w:val="24"/>
              </w:rPr>
            </w:pPr>
            <w:r>
              <w:rPr>
                <w:sz w:val="24"/>
              </w:rPr>
              <w:t>绵阳市中医医院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292</w:t>
            </w:r>
          </w:p>
        </w:tc>
        <w:tc>
          <w:tcPr>
            <w:tcW w:w="7455" w:type="dxa"/>
          </w:tcPr>
          <w:p>
            <w:pPr>
              <w:pStyle w:val="TableParagraph"/>
              <w:spacing w:line="289" w:lineRule="exact"/>
              <w:ind w:left="107"/>
              <w:rPr>
                <w:sz w:val="24"/>
              </w:rPr>
            </w:pPr>
            <w:r>
              <w:rPr>
                <w:sz w:val="24"/>
              </w:rPr>
              <w:t>黄连解毒汤加减联合牙周基础治疗治疗慢性牙周炎的临床研究</w:t>
            </w:r>
          </w:p>
        </w:tc>
        <w:tc>
          <w:tcPr>
            <w:tcW w:w="3756" w:type="dxa"/>
          </w:tcPr>
          <w:p>
            <w:pPr>
              <w:pStyle w:val="TableParagraph"/>
              <w:spacing w:line="289" w:lineRule="exact"/>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footerReference w:type="even" r:id="rId11"/>
          <w:footerReference w:type="default" r:id="rId12"/>
          <w:pgSz w:w="16840" w:h="11910" w:orient="landscape"/>
          <w:pgMar w:footer="1401" w:header="0" w:top="1100" w:bottom="1600" w:left="860" w:right="1120"/>
          <w:pgNumType w:start="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293</w:t>
            </w:r>
          </w:p>
        </w:tc>
        <w:tc>
          <w:tcPr>
            <w:tcW w:w="7455" w:type="dxa"/>
          </w:tcPr>
          <w:p>
            <w:pPr>
              <w:pStyle w:val="TableParagraph"/>
              <w:spacing w:line="290" w:lineRule="exact" w:before="5"/>
              <w:ind w:left="107"/>
              <w:rPr>
                <w:sz w:val="24"/>
              </w:rPr>
            </w:pPr>
            <w:r>
              <w:rPr>
                <w:sz w:val="24"/>
              </w:rPr>
              <w:t>纯中医治疗儿童髋关节滑膜炎的临床观察</w:t>
            </w:r>
          </w:p>
        </w:tc>
        <w:tc>
          <w:tcPr>
            <w:tcW w:w="3756" w:type="dxa"/>
          </w:tcPr>
          <w:p>
            <w:pPr>
              <w:pStyle w:val="TableParagraph"/>
              <w:spacing w:line="290" w:lineRule="exact" w:before="5"/>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294</w:t>
            </w:r>
          </w:p>
        </w:tc>
        <w:tc>
          <w:tcPr>
            <w:tcW w:w="7455" w:type="dxa"/>
          </w:tcPr>
          <w:p>
            <w:pPr>
              <w:pStyle w:val="TableParagraph"/>
              <w:spacing w:line="291" w:lineRule="exact"/>
              <w:ind w:left="107"/>
              <w:rPr>
                <w:sz w:val="24"/>
              </w:rPr>
            </w:pPr>
            <w:r>
              <w:rPr>
                <w:sz w:val="24"/>
              </w:rPr>
              <w:t>侯润安专利技术改良水晶膏治疗外阴尖锐湿疣的临床研究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295</w:t>
            </w:r>
          </w:p>
        </w:tc>
        <w:tc>
          <w:tcPr>
            <w:tcW w:w="7455" w:type="dxa"/>
          </w:tcPr>
          <w:p>
            <w:pPr>
              <w:pStyle w:val="TableParagraph"/>
              <w:spacing w:line="292" w:lineRule="exact" w:before="3"/>
              <w:ind w:left="107"/>
              <w:rPr>
                <w:sz w:val="24"/>
              </w:rPr>
            </w:pPr>
            <w:r>
              <w:rPr>
                <w:sz w:val="24"/>
              </w:rPr>
              <w:t>耳穴贴压配合康复训练治疗孤独症学龄前儿童睡眠障碍疗效观察</w:t>
            </w:r>
          </w:p>
        </w:tc>
        <w:tc>
          <w:tcPr>
            <w:tcW w:w="3756" w:type="dxa"/>
          </w:tcPr>
          <w:p>
            <w:pPr>
              <w:pStyle w:val="TableParagraph"/>
              <w:spacing w:line="292" w:lineRule="exact" w:before="3"/>
              <w:ind w:left="106"/>
              <w:rPr>
                <w:sz w:val="24"/>
              </w:rPr>
            </w:pPr>
            <w:r>
              <w:rPr>
                <w:sz w:val="24"/>
              </w:rPr>
              <w:t>核工业四一六医院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296</w:t>
            </w:r>
          </w:p>
        </w:tc>
        <w:tc>
          <w:tcPr>
            <w:tcW w:w="7455" w:type="dxa"/>
          </w:tcPr>
          <w:p>
            <w:pPr>
              <w:pStyle w:val="TableParagraph"/>
              <w:spacing w:line="291" w:lineRule="exact"/>
              <w:ind w:left="107"/>
              <w:rPr>
                <w:sz w:val="24"/>
              </w:rPr>
            </w:pPr>
            <w:r>
              <w:rPr>
                <w:sz w:val="24"/>
              </w:rPr>
              <w:t>腹泻贴联合艾灸治疗小儿脾虚泻疗效评价</w:t>
            </w:r>
          </w:p>
        </w:tc>
        <w:tc>
          <w:tcPr>
            <w:tcW w:w="3756" w:type="dxa"/>
          </w:tcPr>
          <w:p>
            <w:pPr>
              <w:pStyle w:val="TableParagraph"/>
              <w:spacing w:line="291" w:lineRule="exact"/>
              <w:ind w:left="106"/>
              <w:rPr>
                <w:sz w:val="24"/>
              </w:rPr>
            </w:pPr>
            <w:r>
              <w:rPr>
                <w:sz w:val="24"/>
              </w:rPr>
              <w:t>邛崃市中医医院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297</w:t>
            </w:r>
          </w:p>
        </w:tc>
        <w:tc>
          <w:tcPr>
            <w:tcW w:w="7455" w:type="dxa"/>
          </w:tcPr>
          <w:p>
            <w:pPr>
              <w:pStyle w:val="TableParagraph"/>
              <w:spacing w:line="292" w:lineRule="exact" w:before="3"/>
              <w:ind w:left="107"/>
              <w:rPr>
                <w:sz w:val="24"/>
              </w:rPr>
            </w:pPr>
            <w:r>
              <w:rPr>
                <w:sz w:val="24"/>
              </w:rPr>
              <w:t>富血小板血浆联合托里消毒散治疗慢性难愈合创面的临床研究</w:t>
            </w:r>
          </w:p>
        </w:tc>
        <w:tc>
          <w:tcPr>
            <w:tcW w:w="3756" w:type="dxa"/>
          </w:tcPr>
          <w:p>
            <w:pPr>
              <w:pStyle w:val="TableParagraph"/>
              <w:spacing w:line="292" w:lineRule="exact" w:before="3"/>
              <w:ind w:left="106"/>
              <w:rPr>
                <w:sz w:val="24"/>
              </w:rPr>
            </w:pPr>
            <w:r>
              <w:rPr>
                <w:sz w:val="24"/>
              </w:rPr>
              <w:t>达州市中西医结合医院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298</w:t>
            </w:r>
          </w:p>
        </w:tc>
        <w:tc>
          <w:tcPr>
            <w:tcW w:w="7455" w:type="dxa"/>
          </w:tcPr>
          <w:p>
            <w:pPr>
              <w:pStyle w:val="TableParagraph"/>
              <w:spacing w:line="290" w:lineRule="exact"/>
              <w:ind w:left="107"/>
              <w:rPr>
                <w:sz w:val="24"/>
              </w:rPr>
            </w:pPr>
            <w:r>
              <w:rPr>
                <w:sz w:val="24"/>
              </w:rPr>
              <w:t>超声引导下针刀治疗膝骨关节炎的临床研究</w:t>
            </w:r>
          </w:p>
        </w:tc>
        <w:tc>
          <w:tcPr>
            <w:tcW w:w="3756" w:type="dxa"/>
          </w:tcPr>
          <w:p>
            <w:pPr>
              <w:pStyle w:val="TableParagraph"/>
              <w:spacing w:line="290" w:lineRule="exact"/>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299</w:t>
            </w:r>
          </w:p>
        </w:tc>
        <w:tc>
          <w:tcPr>
            <w:tcW w:w="7455" w:type="dxa"/>
          </w:tcPr>
          <w:p>
            <w:pPr>
              <w:pStyle w:val="TableParagraph"/>
              <w:spacing w:before="162"/>
              <w:ind w:left="107"/>
              <w:rPr>
                <w:sz w:val="24"/>
              </w:rPr>
            </w:pPr>
            <w:r>
              <w:rPr>
                <w:sz w:val="24"/>
              </w:rPr>
              <w:t>电针四关穴结合阿是穴治疗癌性疼痛的临床随机对照研究</w:t>
            </w:r>
          </w:p>
        </w:tc>
        <w:tc>
          <w:tcPr>
            <w:tcW w:w="3756" w:type="dxa"/>
          </w:tcPr>
          <w:p>
            <w:pPr>
              <w:pStyle w:val="TableParagraph"/>
              <w:ind w:left="106"/>
              <w:rPr>
                <w:sz w:val="24"/>
              </w:rPr>
            </w:pPr>
            <w:r>
              <w:rPr>
                <w:sz w:val="24"/>
              </w:rPr>
              <w:t>四川省医学科学院四川省人民医</w:t>
            </w:r>
          </w:p>
          <w:p>
            <w:pPr>
              <w:pStyle w:val="TableParagraph"/>
              <w:spacing w:line="292" w:lineRule="exact" w:before="6"/>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300</w:t>
            </w:r>
          </w:p>
        </w:tc>
        <w:tc>
          <w:tcPr>
            <w:tcW w:w="7455" w:type="dxa"/>
          </w:tcPr>
          <w:p>
            <w:pPr>
              <w:pStyle w:val="TableParagraph"/>
              <w:ind w:left="107"/>
              <w:rPr>
                <w:sz w:val="24"/>
              </w:rPr>
            </w:pPr>
            <w:r>
              <w:rPr>
                <w:sz w:val="24"/>
              </w:rPr>
              <w:t>“石墨烯扶阳杵针”联合推拿促进膝骨关节炎康复的临床随机对照研</w:t>
            </w:r>
          </w:p>
          <w:p>
            <w:pPr>
              <w:pStyle w:val="TableParagraph"/>
              <w:spacing w:line="291" w:lineRule="exact" w:before="7"/>
              <w:ind w:left="107"/>
              <w:rPr>
                <w:sz w:val="24"/>
              </w:rPr>
            </w:pPr>
            <w:r>
              <w:rPr>
                <w:sz w:val="24"/>
              </w:rPr>
              <w:t>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301</w:t>
            </w:r>
          </w:p>
        </w:tc>
        <w:tc>
          <w:tcPr>
            <w:tcW w:w="7455" w:type="dxa"/>
          </w:tcPr>
          <w:p>
            <w:pPr>
              <w:pStyle w:val="TableParagraph"/>
              <w:spacing w:line="292" w:lineRule="exact" w:before="3"/>
              <w:ind w:left="107"/>
              <w:rPr>
                <w:sz w:val="24"/>
              </w:rPr>
            </w:pPr>
            <w:r>
              <w:rPr>
                <w:sz w:val="24"/>
              </w:rPr>
              <w:t>大柴胡汤加减联合穴位注射治疗腹腔高压的临床研究</w:t>
            </w:r>
          </w:p>
        </w:tc>
        <w:tc>
          <w:tcPr>
            <w:tcW w:w="3756" w:type="dxa"/>
          </w:tcPr>
          <w:p>
            <w:pPr>
              <w:pStyle w:val="TableParagraph"/>
              <w:spacing w:line="292" w:lineRule="exact" w:before="3"/>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302</w:t>
            </w:r>
          </w:p>
        </w:tc>
        <w:tc>
          <w:tcPr>
            <w:tcW w:w="7455" w:type="dxa"/>
          </w:tcPr>
          <w:p>
            <w:pPr>
              <w:pStyle w:val="TableParagraph"/>
              <w:ind w:left="107"/>
              <w:rPr>
                <w:sz w:val="24"/>
              </w:rPr>
            </w:pPr>
            <w:r>
              <w:rPr>
                <w:sz w:val="24"/>
              </w:rPr>
              <w:t>桃核承气汤加减应用于督脉熏蒸+射频溶脂提高产后肥胖女性溶脂塑</w:t>
            </w:r>
          </w:p>
          <w:p>
            <w:pPr>
              <w:pStyle w:val="TableParagraph"/>
              <w:spacing w:line="291" w:lineRule="exact" w:before="7"/>
              <w:ind w:left="107"/>
              <w:rPr>
                <w:sz w:val="24"/>
              </w:rPr>
            </w:pPr>
            <w:r>
              <w:rPr>
                <w:sz w:val="24"/>
              </w:rPr>
              <w:t>形效果的临床研究</w:t>
            </w:r>
          </w:p>
        </w:tc>
        <w:tc>
          <w:tcPr>
            <w:tcW w:w="3756" w:type="dxa"/>
          </w:tcPr>
          <w:p>
            <w:pPr>
              <w:pStyle w:val="TableParagraph"/>
              <w:ind w:left="106"/>
              <w:rPr>
                <w:sz w:val="24"/>
              </w:rPr>
            </w:pPr>
            <w:r>
              <w:rPr>
                <w:sz w:val="24"/>
              </w:rPr>
              <w:t>成都市第六人民医院（成都市全科</w:t>
            </w:r>
          </w:p>
          <w:p>
            <w:pPr>
              <w:pStyle w:val="TableParagraph"/>
              <w:spacing w:line="291" w:lineRule="exact" w:before="7"/>
              <w:ind w:left="106"/>
              <w:rPr>
                <w:sz w:val="24"/>
              </w:rPr>
            </w:pPr>
            <w:r>
              <w:rPr>
                <w:sz w:val="24"/>
              </w:rPr>
              <w:t>医学中心）</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303</w:t>
            </w:r>
          </w:p>
        </w:tc>
        <w:tc>
          <w:tcPr>
            <w:tcW w:w="7455" w:type="dxa"/>
          </w:tcPr>
          <w:p>
            <w:pPr>
              <w:pStyle w:val="TableParagraph"/>
              <w:spacing w:before="130"/>
              <w:ind w:left="107"/>
              <w:rPr>
                <w:sz w:val="24"/>
              </w:rPr>
            </w:pPr>
            <w:r>
              <w:rPr>
                <w:sz w:val="24"/>
              </w:rPr>
              <w:t>“七情疗法”联合健脑通脉片改善早期老年痴呆认知障碍的临床研究</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304</w:t>
            </w:r>
          </w:p>
        </w:tc>
        <w:tc>
          <w:tcPr>
            <w:tcW w:w="7455" w:type="dxa"/>
          </w:tcPr>
          <w:p>
            <w:pPr>
              <w:pStyle w:val="TableParagraph"/>
              <w:spacing w:before="162"/>
              <w:ind w:left="107"/>
              <w:rPr>
                <w:sz w:val="24"/>
              </w:rPr>
            </w:pPr>
            <w:r>
              <w:rPr>
                <w:sz w:val="24"/>
              </w:rPr>
              <w:t>肺痿病（肺间质纤维化）中医药治疗方案临床疗效评价研究</w:t>
            </w:r>
          </w:p>
        </w:tc>
        <w:tc>
          <w:tcPr>
            <w:tcW w:w="3756" w:type="dxa"/>
          </w:tcPr>
          <w:p>
            <w:pPr>
              <w:pStyle w:val="TableParagraph"/>
              <w:spacing w:before="3"/>
              <w:ind w:left="106"/>
              <w:rPr>
                <w:sz w:val="24"/>
              </w:rPr>
            </w:pPr>
            <w:r>
              <w:rPr>
                <w:sz w:val="24"/>
              </w:rPr>
              <w:t>成都市中西医结合医院（成都市第</w:t>
            </w:r>
          </w:p>
          <w:p>
            <w:pPr>
              <w:pStyle w:val="TableParagraph"/>
              <w:spacing w:line="292"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305</w:t>
            </w:r>
          </w:p>
        </w:tc>
        <w:tc>
          <w:tcPr>
            <w:tcW w:w="7455" w:type="dxa"/>
          </w:tcPr>
          <w:p>
            <w:pPr>
              <w:pStyle w:val="TableParagraph"/>
              <w:spacing w:before="131"/>
              <w:ind w:left="107"/>
              <w:rPr>
                <w:sz w:val="24"/>
              </w:rPr>
            </w:pPr>
            <w:r>
              <w:rPr>
                <w:sz w:val="24"/>
              </w:rPr>
              <w:t>“阖四针、融四针”治疗慢性肾脏病的临床疗效观察</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306</w:t>
            </w:r>
          </w:p>
        </w:tc>
        <w:tc>
          <w:tcPr>
            <w:tcW w:w="7455" w:type="dxa"/>
          </w:tcPr>
          <w:p>
            <w:pPr>
              <w:pStyle w:val="TableParagraph"/>
              <w:spacing w:line="290" w:lineRule="exact" w:before="5"/>
              <w:ind w:left="107"/>
              <w:rPr>
                <w:sz w:val="24"/>
              </w:rPr>
            </w:pPr>
            <w:r>
              <w:rPr>
                <w:sz w:val="24"/>
              </w:rPr>
              <w:t>成都地区 6 月-6 岁儿童肺炎恢复期中医体质与证候及相关因素调查</w:t>
            </w:r>
          </w:p>
        </w:tc>
        <w:tc>
          <w:tcPr>
            <w:tcW w:w="3756" w:type="dxa"/>
          </w:tcPr>
          <w:p>
            <w:pPr>
              <w:pStyle w:val="TableParagraph"/>
              <w:spacing w:line="290" w:lineRule="exact" w:before="5"/>
              <w:ind w:left="106"/>
              <w:rPr>
                <w:sz w:val="24"/>
              </w:rPr>
            </w:pPr>
            <w:r>
              <w:rPr>
                <w:sz w:val="24"/>
              </w:rPr>
              <w:t>成都市妇女儿童中心医院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307</w:t>
            </w:r>
          </w:p>
        </w:tc>
        <w:tc>
          <w:tcPr>
            <w:tcW w:w="7455" w:type="dxa"/>
          </w:tcPr>
          <w:p>
            <w:pPr>
              <w:pStyle w:val="TableParagraph"/>
              <w:ind w:left="107"/>
              <w:rPr>
                <w:sz w:val="24"/>
              </w:rPr>
            </w:pPr>
            <w:r>
              <w:rPr>
                <w:spacing w:val="-3"/>
                <w:sz w:val="24"/>
              </w:rPr>
              <w:t>杜氏点穴推拿手法对高龄髋关节骨折患者围手术期 </w:t>
            </w:r>
            <w:r>
              <w:rPr>
                <w:sz w:val="24"/>
              </w:rPr>
              <w:t>FIB</w:t>
            </w:r>
            <w:r>
              <w:rPr>
                <w:spacing w:val="-82"/>
                <w:sz w:val="24"/>
              </w:rPr>
              <w:t>、</w:t>
            </w:r>
            <w:r>
              <w:rPr>
                <w:sz w:val="24"/>
              </w:rPr>
              <w:t>D-Dimer</w:t>
            </w:r>
            <w:r>
              <w:rPr>
                <w:spacing w:val="-20"/>
                <w:sz w:val="24"/>
              </w:rPr>
              <w:t> 及深</w:t>
            </w:r>
          </w:p>
          <w:p>
            <w:pPr>
              <w:pStyle w:val="TableParagraph"/>
              <w:spacing w:line="291" w:lineRule="exact" w:before="7"/>
              <w:ind w:left="107"/>
              <w:rPr>
                <w:sz w:val="24"/>
              </w:rPr>
            </w:pPr>
            <w:r>
              <w:rPr>
                <w:sz w:val="24"/>
              </w:rPr>
              <w:t>静脉血流峰值变化的影响</w:t>
            </w:r>
          </w:p>
        </w:tc>
        <w:tc>
          <w:tcPr>
            <w:tcW w:w="3756" w:type="dxa"/>
          </w:tcPr>
          <w:p>
            <w:pPr>
              <w:pStyle w:val="TableParagraph"/>
              <w:spacing w:before="16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308</w:t>
            </w:r>
          </w:p>
        </w:tc>
        <w:tc>
          <w:tcPr>
            <w:tcW w:w="7455" w:type="dxa"/>
          </w:tcPr>
          <w:p>
            <w:pPr>
              <w:pStyle w:val="TableParagraph"/>
              <w:spacing w:line="290" w:lineRule="exact" w:before="5"/>
              <w:ind w:left="107"/>
              <w:rPr>
                <w:sz w:val="24"/>
              </w:rPr>
            </w:pPr>
            <w:r>
              <w:rPr>
                <w:sz w:val="24"/>
              </w:rPr>
              <w:t>“治痿独取阳明”理论用于脓毒症导致的肌肉萎缩的临床疗效</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309</w:t>
            </w:r>
          </w:p>
        </w:tc>
        <w:tc>
          <w:tcPr>
            <w:tcW w:w="7455" w:type="dxa"/>
          </w:tcPr>
          <w:p>
            <w:pPr>
              <w:pStyle w:val="TableParagraph"/>
              <w:spacing w:before="160"/>
              <w:ind w:left="107"/>
              <w:rPr>
                <w:sz w:val="24"/>
              </w:rPr>
            </w:pPr>
            <w:r>
              <w:rPr>
                <w:sz w:val="24"/>
              </w:rPr>
              <w:t>芬戈莫德对人结肠癌细胞系 LOVO 及小鼠结肠癌肝转移模型的影响</w:t>
            </w:r>
          </w:p>
        </w:tc>
        <w:tc>
          <w:tcPr>
            <w:tcW w:w="3756" w:type="dxa"/>
          </w:tcPr>
          <w:p>
            <w:pPr>
              <w:pStyle w:val="TableParagraph"/>
              <w:ind w:left="106"/>
              <w:rPr>
                <w:sz w:val="24"/>
              </w:rPr>
            </w:pPr>
            <w:r>
              <w:rPr>
                <w:sz w:val="24"/>
              </w:rPr>
              <w:t>成都市中西医结合医院（成都市第</w:t>
            </w:r>
          </w:p>
          <w:p>
            <w:pPr>
              <w:pStyle w:val="TableParagraph"/>
              <w:spacing w:line="292"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28" w:hRule="atLeast"/>
        </w:trPr>
        <w:tc>
          <w:tcPr>
            <w:tcW w:w="640" w:type="dxa"/>
          </w:tcPr>
          <w:p>
            <w:pPr>
              <w:pStyle w:val="TableParagraph"/>
              <w:spacing w:before="161"/>
              <w:ind w:left="120" w:right="110"/>
              <w:jc w:val="center"/>
              <w:rPr>
                <w:sz w:val="24"/>
              </w:rPr>
            </w:pPr>
            <w:r>
              <w:rPr>
                <w:sz w:val="24"/>
              </w:rPr>
              <w:t>310</w:t>
            </w:r>
          </w:p>
        </w:tc>
        <w:tc>
          <w:tcPr>
            <w:tcW w:w="7455" w:type="dxa"/>
          </w:tcPr>
          <w:p>
            <w:pPr>
              <w:pStyle w:val="TableParagraph"/>
              <w:ind w:left="107"/>
              <w:rPr>
                <w:sz w:val="24"/>
              </w:rPr>
            </w:pPr>
            <w:r>
              <w:rPr>
                <w:sz w:val="24"/>
              </w:rPr>
              <w:t>“益气清湿化瘀”综合方案治疗慢性子宫内膜炎性不孕多中心临床研</w:t>
            </w:r>
          </w:p>
          <w:p>
            <w:pPr>
              <w:pStyle w:val="TableParagraph"/>
              <w:spacing w:line="289" w:lineRule="exact" w:before="7"/>
              <w:ind w:left="107"/>
              <w:rPr>
                <w:sz w:val="24"/>
              </w:rPr>
            </w:pPr>
            <w:r>
              <w:rPr>
                <w:sz w:val="24"/>
              </w:rPr>
              <w:t>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311</w:t>
            </w:r>
          </w:p>
        </w:tc>
        <w:tc>
          <w:tcPr>
            <w:tcW w:w="7455" w:type="dxa"/>
          </w:tcPr>
          <w:p>
            <w:pPr>
              <w:pStyle w:val="TableParagraph"/>
              <w:spacing w:line="290" w:lineRule="exact" w:before="5"/>
              <w:ind w:left="107"/>
              <w:rPr>
                <w:sz w:val="24"/>
              </w:rPr>
            </w:pPr>
            <w:r>
              <w:rPr>
                <w:sz w:val="24"/>
              </w:rPr>
              <w:t>冰揉技术在肩胛肌筋膜炎患者中的临床应用及研究</w:t>
            </w:r>
          </w:p>
        </w:tc>
        <w:tc>
          <w:tcPr>
            <w:tcW w:w="3756" w:type="dxa"/>
          </w:tcPr>
          <w:p>
            <w:pPr>
              <w:pStyle w:val="TableParagraph"/>
              <w:spacing w:line="290" w:lineRule="exact" w:before="5"/>
              <w:ind w:left="106"/>
              <w:rPr>
                <w:sz w:val="24"/>
              </w:rPr>
            </w:pPr>
            <w:r>
              <w:rPr>
                <w:sz w:val="24"/>
              </w:rPr>
              <w:t>成都第一骨科医院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312</w:t>
            </w:r>
          </w:p>
        </w:tc>
        <w:tc>
          <w:tcPr>
            <w:tcW w:w="7455" w:type="dxa"/>
          </w:tcPr>
          <w:p>
            <w:pPr>
              <w:pStyle w:val="TableParagraph"/>
              <w:spacing w:line="291" w:lineRule="exact"/>
              <w:ind w:left="107"/>
              <w:rPr>
                <w:sz w:val="24"/>
              </w:rPr>
            </w:pPr>
            <w:r>
              <w:rPr>
                <w:sz w:val="24"/>
              </w:rPr>
              <w:t>“青蒿麻黄汤”治疗社区获得性肺炎的临床研究</w:t>
            </w:r>
          </w:p>
        </w:tc>
        <w:tc>
          <w:tcPr>
            <w:tcW w:w="3756" w:type="dxa"/>
          </w:tcPr>
          <w:p>
            <w:pPr>
              <w:pStyle w:val="TableParagraph"/>
              <w:spacing w:line="291" w:lineRule="exact"/>
              <w:ind w:left="106"/>
              <w:rPr>
                <w:sz w:val="24"/>
              </w:rPr>
            </w:pPr>
            <w:r>
              <w:rPr>
                <w:sz w:val="24"/>
              </w:rPr>
              <w:t>西昌市人民医院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313</w:t>
            </w:r>
          </w:p>
        </w:tc>
        <w:tc>
          <w:tcPr>
            <w:tcW w:w="7455" w:type="dxa"/>
          </w:tcPr>
          <w:p>
            <w:pPr>
              <w:pStyle w:val="TableParagraph"/>
              <w:spacing w:line="292" w:lineRule="exact" w:before="3"/>
              <w:ind w:left="107"/>
              <w:rPr>
                <w:sz w:val="24"/>
              </w:rPr>
            </w:pPr>
            <w:r>
              <w:rPr>
                <w:sz w:val="24"/>
              </w:rPr>
              <w:t>羌药穴位贴敷对非结核患者咳嗽症状疗效的临床研究</w:t>
            </w:r>
          </w:p>
        </w:tc>
        <w:tc>
          <w:tcPr>
            <w:tcW w:w="3756" w:type="dxa"/>
          </w:tcPr>
          <w:p>
            <w:pPr>
              <w:pStyle w:val="TableParagraph"/>
              <w:spacing w:line="292" w:lineRule="exact" w:before="3"/>
              <w:ind w:left="106"/>
              <w:rPr>
                <w:sz w:val="24"/>
              </w:rPr>
            </w:pPr>
            <w:r>
              <w:rPr>
                <w:sz w:val="24"/>
              </w:rPr>
              <w:t>北川羌族自治县中羌医医院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314</w:t>
            </w:r>
          </w:p>
        </w:tc>
        <w:tc>
          <w:tcPr>
            <w:tcW w:w="7455" w:type="dxa"/>
          </w:tcPr>
          <w:p>
            <w:pPr>
              <w:pStyle w:val="TableParagraph"/>
              <w:spacing w:line="291" w:lineRule="exact"/>
              <w:ind w:left="107"/>
              <w:rPr>
                <w:sz w:val="24"/>
              </w:rPr>
            </w:pPr>
            <w:r>
              <w:rPr>
                <w:sz w:val="24"/>
              </w:rPr>
              <w:t>电针联合 PNF 技术治疗非急性期周围性面瘫效果的临床研究</w:t>
            </w:r>
          </w:p>
        </w:tc>
        <w:tc>
          <w:tcPr>
            <w:tcW w:w="3756" w:type="dxa"/>
          </w:tcPr>
          <w:p>
            <w:pPr>
              <w:pStyle w:val="TableParagraph"/>
              <w:spacing w:line="291" w:lineRule="exact"/>
              <w:ind w:left="106"/>
              <w:rPr>
                <w:sz w:val="24"/>
              </w:rPr>
            </w:pPr>
            <w:r>
              <w:rPr>
                <w:sz w:val="24"/>
              </w:rPr>
              <w:t>绵阳四 0 四医院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315</w:t>
            </w:r>
          </w:p>
        </w:tc>
        <w:tc>
          <w:tcPr>
            <w:tcW w:w="7455" w:type="dxa"/>
          </w:tcPr>
          <w:p>
            <w:pPr>
              <w:pStyle w:val="TableParagraph"/>
              <w:spacing w:before="162"/>
              <w:ind w:left="107"/>
              <w:rPr>
                <w:sz w:val="24"/>
              </w:rPr>
            </w:pPr>
            <w:r>
              <w:rPr>
                <w:sz w:val="24"/>
              </w:rPr>
              <w:t>耳穴贴压法联合常规康复训练治疗孤独症谱系障碍的疗效分析</w:t>
            </w:r>
          </w:p>
        </w:tc>
        <w:tc>
          <w:tcPr>
            <w:tcW w:w="3756" w:type="dxa"/>
          </w:tcPr>
          <w:p>
            <w:pPr>
              <w:pStyle w:val="TableParagraph"/>
              <w:spacing w:before="3"/>
              <w:ind w:left="106"/>
              <w:rPr>
                <w:sz w:val="24"/>
              </w:rPr>
            </w:pPr>
            <w:r>
              <w:rPr>
                <w:sz w:val="24"/>
              </w:rPr>
              <w:t>成都市中西医结合医院（成都市第</w:t>
            </w:r>
          </w:p>
          <w:p>
            <w:pPr>
              <w:pStyle w:val="TableParagraph"/>
              <w:spacing w:line="290" w:lineRule="exact" w:before="9"/>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316</w:t>
            </w:r>
          </w:p>
        </w:tc>
        <w:tc>
          <w:tcPr>
            <w:tcW w:w="7455" w:type="dxa"/>
          </w:tcPr>
          <w:p>
            <w:pPr>
              <w:pStyle w:val="TableParagraph"/>
              <w:spacing w:line="291" w:lineRule="exact"/>
              <w:ind w:left="107"/>
              <w:rPr>
                <w:sz w:val="24"/>
              </w:rPr>
            </w:pPr>
            <w:r>
              <w:rPr>
                <w:sz w:val="24"/>
              </w:rPr>
              <w:t>“三位一体”疗法对盆腔粘连性不孕腹腔镜术后的增效性研究</w:t>
            </w:r>
          </w:p>
        </w:tc>
        <w:tc>
          <w:tcPr>
            <w:tcW w:w="3756" w:type="dxa"/>
          </w:tcPr>
          <w:p>
            <w:pPr>
              <w:pStyle w:val="TableParagraph"/>
              <w:spacing w:line="291" w:lineRule="exact"/>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317</w:t>
            </w:r>
          </w:p>
        </w:tc>
        <w:tc>
          <w:tcPr>
            <w:tcW w:w="7455" w:type="dxa"/>
          </w:tcPr>
          <w:p>
            <w:pPr>
              <w:pStyle w:val="TableParagraph"/>
              <w:spacing w:line="292" w:lineRule="exact" w:before="3"/>
              <w:ind w:left="107"/>
              <w:rPr>
                <w:sz w:val="24"/>
              </w:rPr>
            </w:pPr>
            <w:r>
              <w:rPr>
                <w:sz w:val="24"/>
              </w:rPr>
              <w:t>浮针在环状混合痔分段外剥内扎手术后镇痛临床应用研究</w:t>
            </w:r>
          </w:p>
        </w:tc>
        <w:tc>
          <w:tcPr>
            <w:tcW w:w="3756" w:type="dxa"/>
          </w:tcPr>
          <w:p>
            <w:pPr>
              <w:pStyle w:val="TableParagraph"/>
              <w:spacing w:line="292" w:lineRule="exact" w:before="3"/>
              <w:ind w:left="106"/>
              <w:rPr>
                <w:sz w:val="24"/>
              </w:rPr>
            </w:pPr>
            <w:r>
              <w:rPr>
                <w:sz w:val="24"/>
              </w:rPr>
              <w:t>成都市温江区中医医院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318</w:t>
            </w:r>
          </w:p>
        </w:tc>
        <w:tc>
          <w:tcPr>
            <w:tcW w:w="7455" w:type="dxa"/>
          </w:tcPr>
          <w:p>
            <w:pPr>
              <w:pStyle w:val="TableParagraph"/>
              <w:spacing w:line="290" w:lineRule="exact"/>
              <w:ind w:left="107"/>
              <w:rPr>
                <w:sz w:val="24"/>
              </w:rPr>
            </w:pPr>
            <w:r>
              <w:rPr>
                <w:sz w:val="24"/>
              </w:rPr>
              <w:t>调肝理脾益肾祛湿法在儿童单纯性肥胖中的应用探析</w:t>
            </w:r>
          </w:p>
        </w:tc>
        <w:tc>
          <w:tcPr>
            <w:tcW w:w="3756" w:type="dxa"/>
          </w:tcPr>
          <w:p>
            <w:pPr>
              <w:pStyle w:val="TableParagraph"/>
              <w:spacing w:line="290" w:lineRule="exact"/>
              <w:ind w:left="106"/>
              <w:rPr>
                <w:sz w:val="24"/>
              </w:rPr>
            </w:pPr>
            <w:r>
              <w:rPr>
                <w:sz w:val="24"/>
              </w:rPr>
              <w:t>成都市温江区中医医院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29" w:hRule="atLeast"/>
        </w:trPr>
        <w:tc>
          <w:tcPr>
            <w:tcW w:w="640" w:type="dxa"/>
          </w:tcPr>
          <w:p>
            <w:pPr>
              <w:pStyle w:val="TableParagraph"/>
              <w:spacing w:before="162"/>
              <w:ind w:left="120" w:right="110"/>
              <w:jc w:val="center"/>
              <w:rPr>
                <w:sz w:val="24"/>
              </w:rPr>
            </w:pPr>
            <w:r>
              <w:rPr>
                <w:sz w:val="24"/>
              </w:rPr>
              <w:t>319</w:t>
            </w:r>
          </w:p>
        </w:tc>
        <w:tc>
          <w:tcPr>
            <w:tcW w:w="7455" w:type="dxa"/>
          </w:tcPr>
          <w:p>
            <w:pPr>
              <w:pStyle w:val="TableParagraph"/>
              <w:spacing w:before="3"/>
              <w:ind w:left="107"/>
              <w:rPr>
                <w:sz w:val="24"/>
              </w:rPr>
            </w:pPr>
            <w:r>
              <w:rPr>
                <w:sz w:val="24"/>
              </w:rPr>
              <w:t>“从肝肺论治”中医药围手术期干预对经上皮准分子激光角膜切削术</w:t>
            </w:r>
          </w:p>
          <w:p>
            <w:pPr>
              <w:pStyle w:val="TableParagraph"/>
              <w:spacing w:line="292" w:lineRule="exact" w:before="7"/>
              <w:ind w:left="107"/>
              <w:rPr>
                <w:sz w:val="24"/>
              </w:rPr>
            </w:pPr>
            <w:r>
              <w:rPr>
                <w:sz w:val="24"/>
              </w:rPr>
              <w:t>角膜修复的影响及其机制的研究</w:t>
            </w:r>
          </w:p>
        </w:tc>
        <w:tc>
          <w:tcPr>
            <w:tcW w:w="3756" w:type="dxa"/>
          </w:tcPr>
          <w:p>
            <w:pPr>
              <w:pStyle w:val="TableParagraph"/>
              <w:spacing w:before="3"/>
              <w:ind w:left="106"/>
              <w:rPr>
                <w:sz w:val="24"/>
              </w:rPr>
            </w:pPr>
            <w:r>
              <w:rPr>
                <w:sz w:val="24"/>
              </w:rPr>
              <w:t>成都中医大银海眼科医院股份有</w:t>
            </w:r>
          </w:p>
          <w:p>
            <w:pPr>
              <w:pStyle w:val="TableParagraph"/>
              <w:spacing w:line="292" w:lineRule="exact" w:before="7"/>
              <w:ind w:left="106"/>
              <w:rPr>
                <w:sz w:val="24"/>
              </w:rPr>
            </w:pPr>
            <w:r>
              <w:rPr>
                <w:sz w:val="24"/>
              </w:rPr>
              <w:t>限公司</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320</w:t>
            </w:r>
          </w:p>
        </w:tc>
        <w:tc>
          <w:tcPr>
            <w:tcW w:w="7455" w:type="dxa"/>
          </w:tcPr>
          <w:p>
            <w:pPr>
              <w:pStyle w:val="TableParagraph"/>
              <w:spacing w:line="291" w:lineRule="exact"/>
              <w:ind w:left="107"/>
              <w:rPr>
                <w:sz w:val="24"/>
              </w:rPr>
            </w:pPr>
            <w:r>
              <w:rPr>
                <w:sz w:val="24"/>
              </w:rPr>
              <w:t>鳖甲煎丸对人瘢痕疙瘩成纤维细胞的作用及机制研究</w:t>
            </w:r>
          </w:p>
        </w:tc>
        <w:tc>
          <w:tcPr>
            <w:tcW w:w="3756" w:type="dxa"/>
          </w:tcPr>
          <w:p>
            <w:pPr>
              <w:pStyle w:val="TableParagraph"/>
              <w:spacing w:line="291"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321</w:t>
            </w:r>
          </w:p>
        </w:tc>
        <w:tc>
          <w:tcPr>
            <w:tcW w:w="7455" w:type="dxa"/>
          </w:tcPr>
          <w:p>
            <w:pPr>
              <w:pStyle w:val="TableParagraph"/>
              <w:spacing w:line="292" w:lineRule="exact" w:before="3"/>
              <w:ind w:left="107"/>
              <w:rPr>
                <w:sz w:val="24"/>
              </w:rPr>
            </w:pPr>
            <w:r>
              <w:rPr>
                <w:sz w:val="24"/>
              </w:rPr>
              <w:t>艾灸结合个体咨询对女性戒毒者负性情绪的调整作用研究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322</w:t>
            </w:r>
          </w:p>
        </w:tc>
        <w:tc>
          <w:tcPr>
            <w:tcW w:w="7455" w:type="dxa"/>
          </w:tcPr>
          <w:p>
            <w:pPr>
              <w:pStyle w:val="TableParagraph"/>
              <w:spacing w:line="290" w:lineRule="exact"/>
              <w:ind w:left="107"/>
              <w:rPr>
                <w:sz w:val="24"/>
              </w:rPr>
            </w:pPr>
            <w:r>
              <w:rPr>
                <w:sz w:val="24"/>
              </w:rPr>
              <w:t>浮针联合再灌注活动治疗膝骨关节炎疗效观察</w:t>
            </w:r>
          </w:p>
        </w:tc>
        <w:tc>
          <w:tcPr>
            <w:tcW w:w="3756" w:type="dxa"/>
          </w:tcPr>
          <w:p>
            <w:pPr>
              <w:pStyle w:val="TableParagraph"/>
              <w:spacing w:line="290" w:lineRule="exact"/>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323</w:t>
            </w:r>
          </w:p>
        </w:tc>
        <w:tc>
          <w:tcPr>
            <w:tcW w:w="7455" w:type="dxa"/>
          </w:tcPr>
          <w:p>
            <w:pPr>
              <w:pStyle w:val="TableParagraph"/>
              <w:spacing w:line="291" w:lineRule="exact"/>
              <w:ind w:left="107"/>
              <w:rPr>
                <w:sz w:val="24"/>
              </w:rPr>
            </w:pPr>
            <w:r>
              <w:rPr>
                <w:sz w:val="24"/>
              </w:rPr>
              <w:t>复方川白芷贴膏治疗骨关节炎临床疗效研究</w:t>
            </w:r>
          </w:p>
        </w:tc>
        <w:tc>
          <w:tcPr>
            <w:tcW w:w="3756" w:type="dxa"/>
          </w:tcPr>
          <w:p>
            <w:pPr>
              <w:pStyle w:val="TableParagraph"/>
              <w:spacing w:line="291" w:lineRule="exact"/>
              <w:ind w:left="106"/>
              <w:rPr>
                <w:sz w:val="24"/>
              </w:rPr>
            </w:pPr>
            <w:r>
              <w:rPr>
                <w:sz w:val="24"/>
              </w:rPr>
              <w:t>遂宁市第一人民医院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324</w:t>
            </w:r>
          </w:p>
        </w:tc>
        <w:tc>
          <w:tcPr>
            <w:tcW w:w="7455" w:type="dxa"/>
          </w:tcPr>
          <w:p>
            <w:pPr>
              <w:pStyle w:val="TableParagraph"/>
              <w:spacing w:before="130"/>
              <w:ind w:left="107"/>
              <w:rPr>
                <w:sz w:val="24"/>
              </w:rPr>
            </w:pPr>
            <w:r>
              <w:rPr>
                <w:sz w:val="24"/>
              </w:rPr>
              <w:t>白莲散结汤联合中药保留灌肠治疗输卵管炎性不孕症的临床研究</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325</w:t>
            </w:r>
          </w:p>
        </w:tc>
        <w:tc>
          <w:tcPr>
            <w:tcW w:w="7455" w:type="dxa"/>
          </w:tcPr>
          <w:p>
            <w:pPr>
              <w:pStyle w:val="TableParagraph"/>
              <w:spacing w:line="291" w:lineRule="exact" w:before="3"/>
              <w:ind w:left="107"/>
              <w:rPr>
                <w:sz w:val="24"/>
              </w:rPr>
            </w:pPr>
            <w:r>
              <w:rPr>
                <w:sz w:val="24"/>
              </w:rPr>
              <w:t>半夏泻心汤加减联合 TP 方案治疗晚期食管鳞癌的前瞻性临床研究</w:t>
            </w:r>
          </w:p>
        </w:tc>
        <w:tc>
          <w:tcPr>
            <w:tcW w:w="3756" w:type="dxa"/>
          </w:tcPr>
          <w:p>
            <w:pPr>
              <w:pStyle w:val="TableParagraph"/>
              <w:spacing w:line="291" w:lineRule="exact" w:before="3"/>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326</w:t>
            </w:r>
          </w:p>
        </w:tc>
        <w:tc>
          <w:tcPr>
            <w:tcW w:w="7455" w:type="dxa"/>
          </w:tcPr>
          <w:p>
            <w:pPr>
              <w:pStyle w:val="TableParagraph"/>
              <w:spacing w:line="290" w:lineRule="exact" w:before="5"/>
              <w:ind w:left="107"/>
              <w:rPr>
                <w:sz w:val="24"/>
              </w:rPr>
            </w:pPr>
            <w:r>
              <w:rPr>
                <w:sz w:val="24"/>
              </w:rPr>
              <w:t>基于能量代谢开四门针法治疗阳虚型慢性疲劳综合征的临床研究</w:t>
            </w:r>
          </w:p>
        </w:tc>
        <w:tc>
          <w:tcPr>
            <w:tcW w:w="3756" w:type="dxa"/>
          </w:tcPr>
          <w:p>
            <w:pPr>
              <w:pStyle w:val="TableParagraph"/>
              <w:spacing w:line="290" w:lineRule="exact" w:before="5"/>
              <w:ind w:left="106"/>
              <w:rPr>
                <w:sz w:val="24"/>
              </w:rPr>
            </w:pPr>
            <w:r>
              <w:rPr>
                <w:sz w:val="24"/>
              </w:rPr>
              <w:t>成都市第五人民医院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327</w:t>
            </w:r>
          </w:p>
        </w:tc>
        <w:tc>
          <w:tcPr>
            <w:tcW w:w="7455" w:type="dxa"/>
          </w:tcPr>
          <w:p>
            <w:pPr>
              <w:pStyle w:val="TableParagraph"/>
              <w:ind w:left="107"/>
              <w:rPr>
                <w:sz w:val="24"/>
              </w:rPr>
            </w:pPr>
            <w:r>
              <w:rPr>
                <w:sz w:val="24"/>
              </w:rPr>
              <w:t>基于子午流注理论进行午时开天门联合杵针对气虚痰湿证眩晕的干预</w:t>
            </w:r>
          </w:p>
          <w:p>
            <w:pPr>
              <w:pStyle w:val="TableParagraph"/>
              <w:spacing w:line="292" w:lineRule="exact" w:before="7"/>
              <w:ind w:left="107"/>
              <w:rPr>
                <w:sz w:val="24"/>
              </w:rPr>
            </w:pPr>
            <w:r>
              <w:rPr>
                <w:sz w:val="24"/>
              </w:rPr>
              <w:t>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328</w:t>
            </w:r>
          </w:p>
        </w:tc>
        <w:tc>
          <w:tcPr>
            <w:tcW w:w="7455" w:type="dxa"/>
          </w:tcPr>
          <w:p>
            <w:pPr>
              <w:pStyle w:val="TableParagraph"/>
              <w:spacing w:line="290" w:lineRule="exact"/>
              <w:ind w:left="107"/>
              <w:rPr>
                <w:sz w:val="24"/>
              </w:rPr>
            </w:pPr>
            <w:r>
              <w:rPr>
                <w:sz w:val="24"/>
              </w:rPr>
              <w:t>雷火灸贴补法干预阳虚质失眠症的临床研究</w:t>
            </w:r>
          </w:p>
        </w:tc>
        <w:tc>
          <w:tcPr>
            <w:tcW w:w="3756" w:type="dxa"/>
          </w:tcPr>
          <w:p>
            <w:pPr>
              <w:pStyle w:val="TableParagraph"/>
              <w:spacing w:line="290" w:lineRule="exact"/>
              <w:ind w:left="106"/>
              <w:rPr>
                <w:sz w:val="24"/>
              </w:rPr>
            </w:pPr>
            <w:r>
              <w:rPr>
                <w:sz w:val="24"/>
              </w:rPr>
              <w:t>自贡市中医医院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329</w:t>
            </w:r>
          </w:p>
        </w:tc>
        <w:tc>
          <w:tcPr>
            <w:tcW w:w="7455" w:type="dxa"/>
          </w:tcPr>
          <w:p>
            <w:pPr>
              <w:pStyle w:val="TableParagraph"/>
              <w:spacing w:line="291" w:lineRule="exact" w:before="3"/>
              <w:ind w:left="107"/>
              <w:rPr>
                <w:sz w:val="24"/>
              </w:rPr>
            </w:pPr>
            <w:r>
              <w:rPr>
                <w:sz w:val="24"/>
              </w:rPr>
              <w:t>神阙穴药物贴敷治疗高血压临床疗效研究</w:t>
            </w:r>
          </w:p>
        </w:tc>
        <w:tc>
          <w:tcPr>
            <w:tcW w:w="3756" w:type="dxa"/>
          </w:tcPr>
          <w:p>
            <w:pPr>
              <w:pStyle w:val="TableParagraph"/>
              <w:spacing w:line="291" w:lineRule="exact" w:before="3"/>
              <w:ind w:left="106"/>
              <w:rPr>
                <w:sz w:val="24"/>
              </w:rPr>
            </w:pPr>
            <w:r>
              <w:rPr>
                <w:sz w:val="24"/>
              </w:rPr>
              <w:t>大英县中医医院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330</w:t>
            </w:r>
          </w:p>
        </w:tc>
        <w:tc>
          <w:tcPr>
            <w:tcW w:w="7455" w:type="dxa"/>
          </w:tcPr>
          <w:p>
            <w:pPr>
              <w:pStyle w:val="TableParagraph"/>
              <w:spacing w:line="290" w:lineRule="exact" w:before="5"/>
              <w:ind w:left="107"/>
              <w:rPr>
                <w:sz w:val="24"/>
              </w:rPr>
            </w:pPr>
            <w:r>
              <w:rPr>
                <w:sz w:val="24"/>
              </w:rPr>
              <w:t>楂曲消风散在三九节气下干预小儿湿疹复发的临床研究</w:t>
            </w:r>
          </w:p>
        </w:tc>
        <w:tc>
          <w:tcPr>
            <w:tcW w:w="3756" w:type="dxa"/>
          </w:tcPr>
          <w:p>
            <w:pPr>
              <w:pStyle w:val="TableParagraph"/>
              <w:spacing w:line="290" w:lineRule="exact" w:before="5"/>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331</w:t>
            </w:r>
          </w:p>
        </w:tc>
        <w:tc>
          <w:tcPr>
            <w:tcW w:w="7455" w:type="dxa"/>
          </w:tcPr>
          <w:p>
            <w:pPr>
              <w:pStyle w:val="TableParagraph"/>
              <w:spacing w:line="291" w:lineRule="exact"/>
              <w:ind w:left="107"/>
              <w:rPr>
                <w:sz w:val="24"/>
              </w:rPr>
            </w:pPr>
            <w:r>
              <w:rPr>
                <w:sz w:val="24"/>
              </w:rPr>
              <w:t>强直性脊柱炎达标后中医体质对其复发的影响研究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453" w:hRule="atLeast"/>
        </w:trPr>
        <w:tc>
          <w:tcPr>
            <w:tcW w:w="640" w:type="dxa"/>
          </w:tcPr>
          <w:p>
            <w:pPr>
              <w:pStyle w:val="TableParagraph"/>
              <w:spacing w:before="75"/>
              <w:ind w:left="120" w:right="110"/>
              <w:jc w:val="center"/>
              <w:rPr>
                <w:sz w:val="24"/>
              </w:rPr>
            </w:pPr>
            <w:r>
              <w:rPr>
                <w:sz w:val="24"/>
              </w:rPr>
              <w:t>332</w:t>
            </w:r>
          </w:p>
        </w:tc>
        <w:tc>
          <w:tcPr>
            <w:tcW w:w="7455" w:type="dxa"/>
          </w:tcPr>
          <w:p>
            <w:pPr>
              <w:pStyle w:val="TableParagraph"/>
              <w:spacing w:before="75"/>
              <w:ind w:left="107"/>
              <w:rPr>
                <w:sz w:val="24"/>
              </w:rPr>
            </w:pPr>
            <w:r>
              <w:rPr>
                <w:sz w:val="24"/>
              </w:rPr>
              <w:t>基于温阳利水法治疗感染性休克液体复苏后体液潴留的临床研究</w:t>
            </w:r>
          </w:p>
        </w:tc>
        <w:tc>
          <w:tcPr>
            <w:tcW w:w="3756" w:type="dxa"/>
          </w:tcPr>
          <w:p>
            <w:pPr>
              <w:pStyle w:val="TableParagraph"/>
              <w:spacing w:before="75"/>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75"/>
              <w:ind w:right="253"/>
              <w:jc w:val="right"/>
              <w:rPr>
                <w:sz w:val="24"/>
              </w:rPr>
            </w:pPr>
            <w:r>
              <w:rPr>
                <w:sz w:val="24"/>
              </w:rPr>
              <w:t>面上项目</w:t>
            </w:r>
          </w:p>
        </w:tc>
      </w:tr>
    </w:tbl>
    <w:p>
      <w:pPr>
        <w:spacing w:after="0"/>
        <w:jc w:val="right"/>
        <w:rPr>
          <w:sz w:val="24"/>
        </w:rPr>
        <w:sectPr>
          <w:pgSz w:w="16840" w:h="11910" w:orient="landscape"/>
          <w:pgMar w:header="0" w:footer="140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333</w:t>
            </w:r>
          </w:p>
        </w:tc>
        <w:tc>
          <w:tcPr>
            <w:tcW w:w="7455" w:type="dxa"/>
          </w:tcPr>
          <w:p>
            <w:pPr>
              <w:pStyle w:val="TableParagraph"/>
              <w:spacing w:before="5"/>
              <w:ind w:left="107"/>
              <w:rPr>
                <w:sz w:val="24"/>
              </w:rPr>
            </w:pPr>
            <w:r>
              <w:rPr>
                <w:sz w:val="24"/>
              </w:rPr>
              <w:t>基于伏邪理论探析灵猫方实现慢性乙型病毒性肝炎功能性治愈的临床</w:t>
            </w:r>
          </w:p>
          <w:p>
            <w:pPr>
              <w:pStyle w:val="TableParagraph"/>
              <w:spacing w:line="291" w:lineRule="exact" w:before="7"/>
              <w:ind w:left="107"/>
              <w:rPr>
                <w:sz w:val="24"/>
              </w:rPr>
            </w:pPr>
            <w:r>
              <w:rPr>
                <w:sz w:val="24"/>
              </w:rPr>
              <w:t>研究</w:t>
            </w:r>
          </w:p>
        </w:tc>
        <w:tc>
          <w:tcPr>
            <w:tcW w:w="3756" w:type="dxa"/>
          </w:tcPr>
          <w:p>
            <w:pPr>
              <w:pStyle w:val="TableParagraph"/>
              <w:spacing w:before="161"/>
              <w:ind w:left="106"/>
              <w:rPr>
                <w:sz w:val="24"/>
              </w:rPr>
            </w:pPr>
            <w:r>
              <w:rPr>
                <w:sz w:val="24"/>
              </w:rPr>
              <w:t>达州市中西医结合医院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334</w:t>
            </w:r>
          </w:p>
        </w:tc>
        <w:tc>
          <w:tcPr>
            <w:tcW w:w="7455" w:type="dxa"/>
          </w:tcPr>
          <w:p>
            <w:pPr>
              <w:pStyle w:val="TableParagraph"/>
              <w:spacing w:line="292" w:lineRule="exact" w:before="3"/>
              <w:ind w:left="107"/>
              <w:rPr>
                <w:sz w:val="24"/>
              </w:rPr>
            </w:pPr>
            <w:r>
              <w:rPr>
                <w:sz w:val="24"/>
              </w:rPr>
              <w:t>一种用于痔病的民族中药验方制剂临床疗效和安全性的观察研究</w:t>
            </w:r>
          </w:p>
        </w:tc>
        <w:tc>
          <w:tcPr>
            <w:tcW w:w="3756" w:type="dxa"/>
          </w:tcPr>
          <w:p>
            <w:pPr>
              <w:pStyle w:val="TableParagraph"/>
              <w:spacing w:line="292" w:lineRule="exact" w:before="3"/>
              <w:ind w:left="106"/>
              <w:rPr>
                <w:sz w:val="24"/>
              </w:rPr>
            </w:pPr>
            <w:r>
              <w:rPr>
                <w:sz w:val="24"/>
              </w:rPr>
              <w:t>成都肛肠专科医院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335</w:t>
            </w:r>
          </w:p>
        </w:tc>
        <w:tc>
          <w:tcPr>
            <w:tcW w:w="7455" w:type="dxa"/>
          </w:tcPr>
          <w:p>
            <w:pPr>
              <w:pStyle w:val="TableParagraph"/>
              <w:spacing w:line="290" w:lineRule="exact"/>
              <w:ind w:left="107"/>
              <w:rPr>
                <w:sz w:val="24"/>
              </w:rPr>
            </w:pPr>
            <w:r>
              <w:rPr>
                <w:sz w:val="24"/>
              </w:rPr>
              <w:t>针刺促进足月孕妇宫颈成熟的临床观察研究</w:t>
            </w:r>
          </w:p>
        </w:tc>
        <w:tc>
          <w:tcPr>
            <w:tcW w:w="3756" w:type="dxa"/>
          </w:tcPr>
          <w:p>
            <w:pPr>
              <w:pStyle w:val="TableParagraph"/>
              <w:spacing w:line="290" w:lineRule="exact"/>
              <w:ind w:left="106"/>
              <w:rPr>
                <w:sz w:val="24"/>
              </w:rPr>
            </w:pPr>
            <w:r>
              <w:rPr>
                <w:sz w:val="24"/>
              </w:rPr>
              <w:t>成都市妇女儿童中心医院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336</w:t>
            </w:r>
          </w:p>
        </w:tc>
        <w:tc>
          <w:tcPr>
            <w:tcW w:w="7455" w:type="dxa"/>
          </w:tcPr>
          <w:p>
            <w:pPr>
              <w:pStyle w:val="TableParagraph"/>
              <w:spacing w:line="291" w:lineRule="exact"/>
              <w:ind w:left="107"/>
              <w:rPr>
                <w:sz w:val="24"/>
              </w:rPr>
            </w:pPr>
            <w:r>
              <w:rPr>
                <w:sz w:val="24"/>
              </w:rPr>
              <w:t>热奄包外敷联合针灸治疗急性胰腺炎的临床观察</w:t>
            </w:r>
          </w:p>
        </w:tc>
        <w:tc>
          <w:tcPr>
            <w:tcW w:w="3756" w:type="dxa"/>
          </w:tcPr>
          <w:p>
            <w:pPr>
              <w:pStyle w:val="TableParagraph"/>
              <w:spacing w:line="291" w:lineRule="exact"/>
              <w:ind w:left="106"/>
              <w:rPr>
                <w:sz w:val="24"/>
              </w:rPr>
            </w:pPr>
            <w:r>
              <w:rPr>
                <w:sz w:val="24"/>
              </w:rPr>
              <w:t>遂宁市第一人民医院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337</w:t>
            </w:r>
          </w:p>
        </w:tc>
        <w:tc>
          <w:tcPr>
            <w:tcW w:w="7455" w:type="dxa"/>
          </w:tcPr>
          <w:p>
            <w:pPr>
              <w:pStyle w:val="TableParagraph"/>
              <w:spacing w:before="5"/>
              <w:ind w:left="107"/>
              <w:rPr>
                <w:sz w:val="24"/>
              </w:rPr>
            </w:pPr>
            <w:r>
              <w:rPr>
                <w:sz w:val="24"/>
              </w:rPr>
              <w:t>保留肛门外括约肌挂线术治疗坐骨直肠间隙脓肿的多中心随机对照临</w:t>
            </w:r>
          </w:p>
          <w:p>
            <w:pPr>
              <w:pStyle w:val="TableParagraph"/>
              <w:spacing w:line="290" w:lineRule="exact" w:before="7"/>
              <w:ind w:left="107"/>
              <w:rPr>
                <w:sz w:val="24"/>
              </w:rPr>
            </w:pPr>
            <w:r>
              <w:rPr>
                <w:sz w:val="24"/>
              </w:rPr>
              <w:t>床研究</w:t>
            </w:r>
          </w:p>
        </w:tc>
        <w:tc>
          <w:tcPr>
            <w:tcW w:w="3756" w:type="dxa"/>
          </w:tcPr>
          <w:p>
            <w:pPr>
              <w:pStyle w:val="TableParagraph"/>
              <w:spacing w:before="161"/>
              <w:ind w:left="106"/>
              <w:rPr>
                <w:sz w:val="24"/>
              </w:rPr>
            </w:pPr>
            <w:r>
              <w:rPr>
                <w:sz w:val="24"/>
              </w:rPr>
              <w:t>成都市龙泉驿区第一人民医院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338</w:t>
            </w:r>
          </w:p>
        </w:tc>
        <w:tc>
          <w:tcPr>
            <w:tcW w:w="7455" w:type="dxa"/>
          </w:tcPr>
          <w:p>
            <w:pPr>
              <w:pStyle w:val="TableParagraph"/>
              <w:spacing w:before="3"/>
              <w:ind w:left="107" w:right="-29"/>
              <w:rPr>
                <w:sz w:val="24"/>
              </w:rPr>
            </w:pPr>
            <w:r>
              <w:rPr>
                <w:spacing w:val="-3"/>
                <w:sz w:val="24"/>
              </w:rPr>
              <w:t>胰康合剂Ⅱ号治疗慢性胰腺炎并发糖耐量异常</w:t>
            </w:r>
            <w:r>
              <w:rPr>
                <w:sz w:val="24"/>
              </w:rPr>
              <w:t>（</w:t>
            </w:r>
            <w:r>
              <w:rPr>
                <w:spacing w:val="-8"/>
                <w:sz w:val="24"/>
              </w:rPr>
              <w:t>浊毒内侵，血瘀化热、</w:t>
            </w:r>
          </w:p>
          <w:p>
            <w:pPr>
              <w:pStyle w:val="TableParagraph"/>
              <w:spacing w:line="292" w:lineRule="exact" w:before="7"/>
              <w:ind w:left="107"/>
              <w:rPr>
                <w:sz w:val="24"/>
              </w:rPr>
            </w:pPr>
            <w:r>
              <w:rPr>
                <w:sz w:val="24"/>
              </w:rPr>
              <w:t>气阴亏虚）的临床研究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339</w:t>
            </w:r>
          </w:p>
        </w:tc>
        <w:tc>
          <w:tcPr>
            <w:tcW w:w="7455" w:type="dxa"/>
          </w:tcPr>
          <w:p>
            <w:pPr>
              <w:pStyle w:val="TableParagraph"/>
              <w:spacing w:line="291" w:lineRule="exact"/>
              <w:ind w:left="107"/>
              <w:rPr>
                <w:sz w:val="24"/>
              </w:rPr>
            </w:pPr>
            <w:r>
              <w:rPr>
                <w:sz w:val="24"/>
              </w:rPr>
              <w:t>李明权经验方四逆散加味治疗石淋（气滞血瘀型）的临床研究</w:t>
            </w:r>
          </w:p>
        </w:tc>
        <w:tc>
          <w:tcPr>
            <w:tcW w:w="3756" w:type="dxa"/>
          </w:tcPr>
          <w:p>
            <w:pPr>
              <w:pStyle w:val="TableParagraph"/>
              <w:spacing w:line="291" w:lineRule="exact"/>
              <w:ind w:left="106"/>
              <w:rPr>
                <w:sz w:val="24"/>
              </w:rPr>
            </w:pPr>
            <w:r>
              <w:rPr>
                <w:sz w:val="24"/>
              </w:rPr>
              <w:t>成都市新都区中医医院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69" w:hRule="atLeast"/>
        </w:trPr>
        <w:tc>
          <w:tcPr>
            <w:tcW w:w="640" w:type="dxa"/>
          </w:tcPr>
          <w:p>
            <w:pPr>
              <w:pStyle w:val="TableParagraph"/>
              <w:spacing w:before="130"/>
              <w:ind w:left="120" w:right="110"/>
              <w:jc w:val="center"/>
              <w:rPr>
                <w:sz w:val="24"/>
              </w:rPr>
            </w:pPr>
            <w:r>
              <w:rPr>
                <w:sz w:val="24"/>
              </w:rPr>
              <w:t>340</w:t>
            </w:r>
          </w:p>
        </w:tc>
        <w:tc>
          <w:tcPr>
            <w:tcW w:w="7455" w:type="dxa"/>
          </w:tcPr>
          <w:p>
            <w:pPr>
              <w:pStyle w:val="TableParagraph"/>
              <w:spacing w:before="130"/>
              <w:ind w:left="107"/>
              <w:rPr>
                <w:sz w:val="24"/>
              </w:rPr>
            </w:pPr>
            <w:r>
              <w:rPr>
                <w:sz w:val="24"/>
              </w:rPr>
              <w:t>疏肝补肾针法治疗周期性乳痛症临床疗效观察</w:t>
            </w:r>
          </w:p>
        </w:tc>
        <w:tc>
          <w:tcPr>
            <w:tcW w:w="3756" w:type="dxa"/>
          </w:tcPr>
          <w:p>
            <w:pPr>
              <w:pStyle w:val="TableParagraph"/>
              <w:spacing w:before="130"/>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341</w:t>
            </w:r>
          </w:p>
        </w:tc>
        <w:tc>
          <w:tcPr>
            <w:tcW w:w="7455" w:type="dxa"/>
          </w:tcPr>
          <w:p>
            <w:pPr>
              <w:pStyle w:val="TableParagraph"/>
              <w:spacing w:before="160"/>
              <w:ind w:left="107"/>
              <w:rPr>
                <w:sz w:val="24"/>
              </w:rPr>
            </w:pPr>
            <w:r>
              <w:rPr>
                <w:sz w:val="24"/>
              </w:rPr>
              <w:t>针刺改善原发性开角型青光眼患者视功能的有效性研究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342</w:t>
            </w:r>
          </w:p>
        </w:tc>
        <w:tc>
          <w:tcPr>
            <w:tcW w:w="7455" w:type="dxa"/>
          </w:tcPr>
          <w:p>
            <w:pPr>
              <w:pStyle w:val="TableParagraph"/>
              <w:spacing w:before="5"/>
              <w:ind w:left="107"/>
              <w:rPr>
                <w:sz w:val="24"/>
              </w:rPr>
            </w:pPr>
            <w:r>
              <w:rPr>
                <w:sz w:val="24"/>
              </w:rPr>
              <w:t>在中医体质辩识理论指导下探讨慢性疲劳综合征人群肠道菌群特征的</w:t>
            </w:r>
          </w:p>
          <w:p>
            <w:pPr>
              <w:pStyle w:val="TableParagraph"/>
              <w:spacing w:line="291" w:lineRule="exact" w:before="7"/>
              <w:ind w:left="107"/>
              <w:rPr>
                <w:sz w:val="24"/>
              </w:rPr>
            </w:pPr>
            <w:r>
              <w:rPr>
                <w:sz w:val="24"/>
              </w:rPr>
              <w:t>临床诊断价值</w:t>
            </w:r>
          </w:p>
        </w:tc>
        <w:tc>
          <w:tcPr>
            <w:tcW w:w="3756" w:type="dxa"/>
          </w:tcPr>
          <w:p>
            <w:pPr>
              <w:pStyle w:val="TableParagraph"/>
              <w:spacing w:before="161"/>
              <w:ind w:left="106"/>
              <w:rPr>
                <w:sz w:val="24"/>
              </w:rPr>
            </w:pPr>
            <w:r>
              <w:rPr>
                <w:sz w:val="24"/>
              </w:rPr>
              <w:t>四川省中西医结合医院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343</w:t>
            </w:r>
          </w:p>
        </w:tc>
        <w:tc>
          <w:tcPr>
            <w:tcW w:w="7455" w:type="dxa"/>
          </w:tcPr>
          <w:p>
            <w:pPr>
              <w:pStyle w:val="TableParagraph"/>
              <w:spacing w:line="292" w:lineRule="exact" w:before="3"/>
              <w:ind w:left="107"/>
              <w:rPr>
                <w:sz w:val="24"/>
              </w:rPr>
            </w:pPr>
            <w:r>
              <w:rPr>
                <w:sz w:val="24"/>
              </w:rPr>
              <w:t>针刺与西药对照治疗慢性荨麻疹的双模拟随机对照研究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344</w:t>
            </w:r>
          </w:p>
        </w:tc>
        <w:tc>
          <w:tcPr>
            <w:tcW w:w="7455" w:type="dxa"/>
          </w:tcPr>
          <w:p>
            <w:pPr>
              <w:pStyle w:val="TableParagraph"/>
              <w:spacing w:before="161"/>
              <w:ind w:left="107"/>
              <w:rPr>
                <w:sz w:val="24"/>
              </w:rPr>
            </w:pPr>
            <w:r>
              <w:rPr>
                <w:sz w:val="24"/>
              </w:rPr>
              <w:t>具雄激素样作用中药雾化对干眼患者眼表微环境的影响研究</w:t>
            </w:r>
          </w:p>
        </w:tc>
        <w:tc>
          <w:tcPr>
            <w:tcW w:w="3756" w:type="dxa"/>
          </w:tcPr>
          <w:p>
            <w:pPr>
              <w:pStyle w:val="TableParagraph"/>
              <w:ind w:left="106"/>
              <w:rPr>
                <w:sz w:val="24"/>
              </w:rPr>
            </w:pPr>
            <w:r>
              <w:rPr>
                <w:sz w:val="24"/>
              </w:rPr>
              <w:t>成都中医大银海眼科医院股份有</w:t>
            </w:r>
          </w:p>
          <w:p>
            <w:pPr>
              <w:pStyle w:val="TableParagraph"/>
              <w:spacing w:line="291" w:lineRule="exact" w:before="7"/>
              <w:ind w:left="106"/>
              <w:rPr>
                <w:sz w:val="24"/>
              </w:rPr>
            </w:pPr>
            <w:r>
              <w:rPr>
                <w:sz w:val="24"/>
              </w:rPr>
              <w:t>限公司</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345</w:t>
            </w:r>
          </w:p>
        </w:tc>
        <w:tc>
          <w:tcPr>
            <w:tcW w:w="7455" w:type="dxa"/>
          </w:tcPr>
          <w:p>
            <w:pPr>
              <w:pStyle w:val="TableParagraph"/>
              <w:spacing w:before="3"/>
              <w:ind w:left="107"/>
              <w:rPr>
                <w:sz w:val="24"/>
              </w:rPr>
            </w:pPr>
            <w:r>
              <w:rPr>
                <w:sz w:val="24"/>
              </w:rPr>
              <w:t>清热祛瘀法结合 upoint 表型分类系统在湿热瘀阻型前列腺炎中的疗</w:t>
            </w:r>
          </w:p>
          <w:p>
            <w:pPr>
              <w:pStyle w:val="TableParagraph"/>
              <w:spacing w:line="290" w:lineRule="exact" w:before="9"/>
              <w:ind w:left="107"/>
              <w:rPr>
                <w:sz w:val="24"/>
              </w:rPr>
            </w:pPr>
            <w:r>
              <w:rPr>
                <w:sz w:val="24"/>
              </w:rPr>
              <w:t>效研究</w:t>
            </w:r>
          </w:p>
        </w:tc>
        <w:tc>
          <w:tcPr>
            <w:tcW w:w="3756" w:type="dxa"/>
          </w:tcPr>
          <w:p>
            <w:pPr>
              <w:pStyle w:val="TableParagraph"/>
              <w:spacing w:before="161"/>
              <w:ind w:left="106"/>
              <w:rPr>
                <w:sz w:val="24"/>
              </w:rPr>
            </w:pPr>
            <w:r>
              <w:rPr>
                <w:sz w:val="24"/>
              </w:rPr>
              <w:t>邛崃市医疗中心医院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346</w:t>
            </w:r>
          </w:p>
        </w:tc>
        <w:tc>
          <w:tcPr>
            <w:tcW w:w="7455" w:type="dxa"/>
          </w:tcPr>
          <w:p>
            <w:pPr>
              <w:pStyle w:val="TableParagraph"/>
              <w:spacing w:line="291" w:lineRule="exact"/>
              <w:ind w:left="107"/>
              <w:rPr>
                <w:sz w:val="24"/>
              </w:rPr>
            </w:pPr>
            <w:r>
              <w:rPr>
                <w:sz w:val="24"/>
              </w:rPr>
              <w:t>穴位注射超声可视化临床应用价值的研究</w:t>
            </w:r>
          </w:p>
        </w:tc>
        <w:tc>
          <w:tcPr>
            <w:tcW w:w="3756" w:type="dxa"/>
          </w:tcPr>
          <w:p>
            <w:pPr>
              <w:pStyle w:val="TableParagraph"/>
              <w:spacing w:line="291" w:lineRule="exact"/>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347</w:t>
            </w:r>
          </w:p>
        </w:tc>
        <w:tc>
          <w:tcPr>
            <w:tcW w:w="7455" w:type="dxa"/>
          </w:tcPr>
          <w:p>
            <w:pPr>
              <w:pStyle w:val="TableParagraph"/>
              <w:spacing w:line="292" w:lineRule="exact" w:before="3"/>
              <w:ind w:left="107"/>
              <w:rPr>
                <w:sz w:val="24"/>
              </w:rPr>
            </w:pPr>
            <w:r>
              <w:rPr>
                <w:sz w:val="24"/>
              </w:rPr>
              <w:t>针至病所理论指导下不同针刺方法对颈肩肌筋膜炎临床疗效对比研究</w:t>
            </w:r>
          </w:p>
        </w:tc>
        <w:tc>
          <w:tcPr>
            <w:tcW w:w="3756" w:type="dxa"/>
          </w:tcPr>
          <w:p>
            <w:pPr>
              <w:pStyle w:val="TableParagraph"/>
              <w:spacing w:line="292" w:lineRule="exact" w:before="3"/>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348</w:t>
            </w:r>
          </w:p>
        </w:tc>
        <w:tc>
          <w:tcPr>
            <w:tcW w:w="7455" w:type="dxa"/>
          </w:tcPr>
          <w:p>
            <w:pPr>
              <w:pStyle w:val="TableParagraph"/>
              <w:spacing w:line="291" w:lineRule="exact"/>
              <w:ind w:left="107"/>
              <w:rPr>
                <w:sz w:val="24"/>
              </w:rPr>
            </w:pPr>
            <w:r>
              <w:rPr>
                <w:sz w:val="24"/>
              </w:rPr>
              <w:t>枳术通便散治疗肿瘤相关性便秘的临床研究</w:t>
            </w:r>
          </w:p>
        </w:tc>
        <w:tc>
          <w:tcPr>
            <w:tcW w:w="3756" w:type="dxa"/>
          </w:tcPr>
          <w:p>
            <w:pPr>
              <w:pStyle w:val="TableParagraph"/>
              <w:spacing w:line="291" w:lineRule="exact"/>
              <w:ind w:left="106"/>
              <w:rPr>
                <w:sz w:val="24"/>
              </w:rPr>
            </w:pPr>
            <w:r>
              <w:rPr>
                <w:sz w:val="24"/>
              </w:rPr>
              <w:t>自贡市中医医院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723" w:hRule="atLeast"/>
        </w:trPr>
        <w:tc>
          <w:tcPr>
            <w:tcW w:w="640" w:type="dxa"/>
          </w:tcPr>
          <w:p>
            <w:pPr>
              <w:pStyle w:val="TableParagraph"/>
              <w:spacing w:before="209"/>
              <w:ind w:left="120" w:right="110"/>
              <w:jc w:val="center"/>
              <w:rPr>
                <w:sz w:val="24"/>
              </w:rPr>
            </w:pPr>
            <w:r>
              <w:rPr>
                <w:sz w:val="24"/>
              </w:rPr>
              <w:t>349</w:t>
            </w:r>
          </w:p>
        </w:tc>
        <w:tc>
          <w:tcPr>
            <w:tcW w:w="7455" w:type="dxa"/>
          </w:tcPr>
          <w:p>
            <w:pPr>
              <w:pStyle w:val="TableParagraph"/>
              <w:spacing w:before="209"/>
              <w:ind w:left="107"/>
              <w:rPr>
                <w:sz w:val="24"/>
              </w:rPr>
            </w:pPr>
            <w:r>
              <w:rPr>
                <w:sz w:val="24"/>
              </w:rPr>
              <w:t>马王堆导引术对改善腰肌劳损疼痛的临床干预研究</w:t>
            </w:r>
          </w:p>
        </w:tc>
        <w:tc>
          <w:tcPr>
            <w:tcW w:w="3756" w:type="dxa"/>
          </w:tcPr>
          <w:p>
            <w:pPr>
              <w:pStyle w:val="TableParagraph"/>
              <w:spacing w:line="244" w:lineRule="auto" w:before="51"/>
              <w:ind w:left="106" w:right="28"/>
              <w:rPr>
                <w:sz w:val="24"/>
              </w:rPr>
            </w:pPr>
            <w:r>
              <w:rPr>
                <w:sz w:val="24"/>
              </w:rPr>
              <w:t>四川省八一康复中心（四川省康复医院）</w:t>
            </w:r>
          </w:p>
        </w:tc>
        <w:tc>
          <w:tcPr>
            <w:tcW w:w="1275" w:type="dxa"/>
          </w:tcPr>
          <w:p>
            <w:pPr>
              <w:pStyle w:val="TableParagraph"/>
              <w:spacing w:before="0"/>
              <w:rPr>
                <w:rFonts w:ascii="Times New Roman"/>
                <w:sz w:val="24"/>
              </w:rPr>
            </w:pPr>
          </w:p>
        </w:tc>
        <w:tc>
          <w:tcPr>
            <w:tcW w:w="1490" w:type="dxa"/>
          </w:tcPr>
          <w:p>
            <w:pPr>
              <w:pStyle w:val="TableParagraph"/>
              <w:spacing w:before="209"/>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350</w:t>
            </w:r>
          </w:p>
        </w:tc>
        <w:tc>
          <w:tcPr>
            <w:tcW w:w="7455" w:type="dxa"/>
          </w:tcPr>
          <w:p>
            <w:pPr>
              <w:pStyle w:val="TableParagraph"/>
              <w:spacing w:line="290" w:lineRule="exact" w:before="5"/>
              <w:ind w:left="107"/>
              <w:rPr>
                <w:sz w:val="24"/>
              </w:rPr>
            </w:pPr>
            <w:r>
              <w:rPr>
                <w:sz w:val="24"/>
              </w:rPr>
              <w:t>基于红外热成像技术评价逆针灸调治围绝经期失眠症的临床疗效</w:t>
            </w:r>
          </w:p>
        </w:tc>
        <w:tc>
          <w:tcPr>
            <w:tcW w:w="3756" w:type="dxa"/>
          </w:tcPr>
          <w:p>
            <w:pPr>
              <w:pStyle w:val="TableParagraph"/>
              <w:spacing w:line="290" w:lineRule="exact" w:before="5"/>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351</w:t>
            </w:r>
          </w:p>
        </w:tc>
        <w:tc>
          <w:tcPr>
            <w:tcW w:w="7455" w:type="dxa"/>
          </w:tcPr>
          <w:p>
            <w:pPr>
              <w:pStyle w:val="TableParagraph"/>
              <w:ind w:left="107"/>
              <w:rPr>
                <w:sz w:val="24"/>
              </w:rPr>
            </w:pPr>
            <w:r>
              <w:rPr>
                <w:sz w:val="24"/>
              </w:rPr>
              <w:t>头针预处理对老年患者股骨粗隆间骨折术后谵妄发生率及认知功能的</w:t>
            </w:r>
          </w:p>
          <w:p>
            <w:pPr>
              <w:pStyle w:val="TableParagraph"/>
              <w:spacing w:line="292" w:lineRule="exact" w:before="7"/>
              <w:ind w:left="107"/>
              <w:rPr>
                <w:sz w:val="24"/>
              </w:rPr>
            </w:pPr>
            <w:r>
              <w:rPr>
                <w:sz w:val="24"/>
              </w:rPr>
              <w:t>影响</w:t>
            </w:r>
          </w:p>
        </w:tc>
        <w:tc>
          <w:tcPr>
            <w:tcW w:w="3756" w:type="dxa"/>
          </w:tcPr>
          <w:p>
            <w:pPr>
              <w:pStyle w:val="TableParagraph"/>
              <w:spacing w:before="160"/>
              <w:ind w:left="106"/>
              <w:rPr>
                <w:sz w:val="24"/>
              </w:rPr>
            </w:pPr>
            <w:r>
              <w:rPr>
                <w:sz w:val="24"/>
              </w:rPr>
              <w:t>四川省中西医结合医院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352</w:t>
            </w:r>
          </w:p>
        </w:tc>
        <w:tc>
          <w:tcPr>
            <w:tcW w:w="7455" w:type="dxa"/>
          </w:tcPr>
          <w:p>
            <w:pPr>
              <w:pStyle w:val="TableParagraph"/>
              <w:ind w:left="107"/>
              <w:rPr>
                <w:sz w:val="24"/>
              </w:rPr>
            </w:pPr>
            <w:r>
              <w:rPr>
                <w:sz w:val="24"/>
              </w:rPr>
              <w:t>温阳化饮养心方对慢性心衰合并利尿剂抵抗患者中医证候的影响及疗</w:t>
            </w:r>
          </w:p>
          <w:p>
            <w:pPr>
              <w:pStyle w:val="TableParagraph"/>
              <w:spacing w:line="291" w:lineRule="exact" w:before="7"/>
              <w:ind w:left="107"/>
              <w:rPr>
                <w:sz w:val="24"/>
              </w:rPr>
            </w:pPr>
            <w:r>
              <w:rPr>
                <w:sz w:val="24"/>
              </w:rPr>
              <w:t>效观察</w:t>
            </w:r>
          </w:p>
        </w:tc>
        <w:tc>
          <w:tcPr>
            <w:tcW w:w="3756" w:type="dxa"/>
          </w:tcPr>
          <w:p>
            <w:pPr>
              <w:pStyle w:val="TableParagraph"/>
              <w:spacing w:before="160"/>
              <w:ind w:left="106"/>
              <w:rPr>
                <w:sz w:val="24"/>
              </w:rPr>
            </w:pPr>
            <w:r>
              <w:rPr>
                <w:sz w:val="24"/>
              </w:rPr>
              <w:t>宜宾市第二人民医院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353</w:t>
            </w:r>
          </w:p>
        </w:tc>
        <w:tc>
          <w:tcPr>
            <w:tcW w:w="7455" w:type="dxa"/>
          </w:tcPr>
          <w:p>
            <w:pPr>
              <w:pStyle w:val="TableParagraph"/>
              <w:spacing w:before="3"/>
              <w:ind w:left="107"/>
              <w:rPr>
                <w:sz w:val="24"/>
              </w:rPr>
            </w:pPr>
            <w:r>
              <w:rPr>
                <w:sz w:val="24"/>
              </w:rPr>
              <w:t>数字断层融合摄影在双龙接骨丸联合桡骨远端骨折内固定术后评估中</w:t>
            </w:r>
          </w:p>
          <w:p>
            <w:pPr>
              <w:pStyle w:val="TableParagraph"/>
              <w:spacing w:line="290" w:lineRule="exact" w:before="9"/>
              <w:ind w:left="107"/>
              <w:rPr>
                <w:sz w:val="24"/>
              </w:rPr>
            </w:pPr>
            <w:r>
              <w:rPr>
                <w:sz w:val="24"/>
              </w:rPr>
              <w:t>的应用价值</w:t>
            </w:r>
          </w:p>
        </w:tc>
        <w:tc>
          <w:tcPr>
            <w:tcW w:w="3756" w:type="dxa"/>
          </w:tcPr>
          <w:p>
            <w:pPr>
              <w:pStyle w:val="TableParagraph"/>
              <w:spacing w:before="161"/>
              <w:ind w:left="106"/>
              <w:rPr>
                <w:sz w:val="24"/>
              </w:rPr>
            </w:pPr>
            <w:r>
              <w:rPr>
                <w:sz w:val="24"/>
              </w:rPr>
              <w:t>四川省骨科医院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354</w:t>
            </w:r>
          </w:p>
        </w:tc>
        <w:tc>
          <w:tcPr>
            <w:tcW w:w="7455" w:type="dxa"/>
          </w:tcPr>
          <w:p>
            <w:pPr>
              <w:pStyle w:val="TableParagraph"/>
              <w:spacing w:line="291" w:lineRule="exact"/>
              <w:ind w:left="107"/>
              <w:rPr>
                <w:sz w:val="24"/>
              </w:rPr>
            </w:pPr>
            <w:r>
              <w:rPr>
                <w:sz w:val="24"/>
              </w:rPr>
              <w:t>数字化三维模型结合虚拟仿真复位手法辅助治疗桡骨远端骨折</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355</w:t>
            </w:r>
          </w:p>
        </w:tc>
        <w:tc>
          <w:tcPr>
            <w:tcW w:w="7455" w:type="dxa"/>
          </w:tcPr>
          <w:p>
            <w:pPr>
              <w:pStyle w:val="TableParagraph"/>
              <w:spacing w:line="292" w:lineRule="exact" w:before="3"/>
              <w:ind w:left="107"/>
              <w:rPr>
                <w:sz w:val="24"/>
              </w:rPr>
            </w:pPr>
            <w:r>
              <w:rPr>
                <w:sz w:val="24"/>
              </w:rPr>
              <w:t>眼针治疗阴虚火旺型失眠临床研究</w:t>
            </w:r>
          </w:p>
        </w:tc>
        <w:tc>
          <w:tcPr>
            <w:tcW w:w="3756" w:type="dxa"/>
          </w:tcPr>
          <w:p>
            <w:pPr>
              <w:pStyle w:val="TableParagraph"/>
              <w:spacing w:line="292" w:lineRule="exact" w:before="3"/>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356</w:t>
            </w:r>
          </w:p>
        </w:tc>
        <w:tc>
          <w:tcPr>
            <w:tcW w:w="7455" w:type="dxa"/>
          </w:tcPr>
          <w:p>
            <w:pPr>
              <w:pStyle w:val="TableParagraph"/>
              <w:spacing w:line="291" w:lineRule="exact"/>
              <w:ind w:left="107"/>
              <w:rPr>
                <w:sz w:val="24"/>
              </w:rPr>
            </w:pPr>
            <w:r>
              <w:rPr>
                <w:sz w:val="24"/>
              </w:rPr>
              <w:t>四仙颗粒治疗脾肾阳虚证化疗所致血小板减少症的临床研究</w:t>
            </w:r>
          </w:p>
        </w:tc>
        <w:tc>
          <w:tcPr>
            <w:tcW w:w="3756" w:type="dxa"/>
          </w:tcPr>
          <w:p>
            <w:pPr>
              <w:pStyle w:val="TableParagraph"/>
              <w:spacing w:line="291" w:lineRule="exact"/>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357</w:t>
            </w:r>
          </w:p>
        </w:tc>
        <w:tc>
          <w:tcPr>
            <w:tcW w:w="7455" w:type="dxa"/>
          </w:tcPr>
          <w:p>
            <w:pPr>
              <w:pStyle w:val="TableParagraph"/>
              <w:spacing w:line="292" w:lineRule="exact" w:before="3"/>
              <w:ind w:left="107"/>
              <w:rPr>
                <w:sz w:val="24"/>
              </w:rPr>
            </w:pPr>
            <w:r>
              <w:rPr>
                <w:sz w:val="24"/>
              </w:rPr>
              <w:t>四逆四七汤治疗幽门螺杆菌感染相关性胃息肉临床疗效</w:t>
            </w:r>
          </w:p>
        </w:tc>
        <w:tc>
          <w:tcPr>
            <w:tcW w:w="3756" w:type="dxa"/>
          </w:tcPr>
          <w:p>
            <w:pPr>
              <w:pStyle w:val="TableParagraph"/>
              <w:spacing w:line="292" w:lineRule="exact" w:before="3"/>
              <w:ind w:left="106"/>
              <w:rPr>
                <w:sz w:val="24"/>
              </w:rPr>
            </w:pPr>
            <w:r>
              <w:rPr>
                <w:sz w:val="24"/>
              </w:rPr>
              <w:t>金堂县中医医院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358</w:t>
            </w:r>
          </w:p>
        </w:tc>
        <w:tc>
          <w:tcPr>
            <w:tcW w:w="7455" w:type="dxa"/>
          </w:tcPr>
          <w:p>
            <w:pPr>
              <w:pStyle w:val="TableParagraph"/>
              <w:spacing w:line="290" w:lineRule="exact"/>
              <w:ind w:left="107"/>
              <w:rPr>
                <w:sz w:val="24"/>
              </w:rPr>
            </w:pPr>
            <w:r>
              <w:rPr>
                <w:sz w:val="24"/>
              </w:rPr>
              <w:t>切脉针灸在难治性突发性耳聋中的多中心临床疗效观察</w:t>
            </w:r>
          </w:p>
        </w:tc>
        <w:tc>
          <w:tcPr>
            <w:tcW w:w="3756" w:type="dxa"/>
          </w:tcPr>
          <w:p>
            <w:pPr>
              <w:pStyle w:val="TableParagraph"/>
              <w:spacing w:line="290" w:lineRule="exact"/>
              <w:ind w:left="106"/>
              <w:rPr>
                <w:sz w:val="24"/>
              </w:rPr>
            </w:pPr>
            <w:r>
              <w:rPr>
                <w:sz w:val="24"/>
              </w:rPr>
              <w:t>眉山市中医医院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359</w:t>
            </w:r>
          </w:p>
        </w:tc>
        <w:tc>
          <w:tcPr>
            <w:tcW w:w="7455" w:type="dxa"/>
          </w:tcPr>
          <w:p>
            <w:pPr>
              <w:pStyle w:val="TableParagraph"/>
              <w:spacing w:line="291" w:lineRule="exact"/>
              <w:ind w:left="107"/>
              <w:rPr>
                <w:sz w:val="24"/>
              </w:rPr>
            </w:pPr>
            <w:r>
              <w:rPr>
                <w:sz w:val="24"/>
              </w:rPr>
              <w:t>升脾阳除湿热中药口服灌肠治疗痔术后肛门坠胀临床疗效观察</w:t>
            </w:r>
          </w:p>
        </w:tc>
        <w:tc>
          <w:tcPr>
            <w:tcW w:w="3756" w:type="dxa"/>
          </w:tcPr>
          <w:p>
            <w:pPr>
              <w:pStyle w:val="TableParagraph"/>
              <w:spacing w:line="291" w:lineRule="exact"/>
              <w:ind w:left="106"/>
              <w:rPr>
                <w:sz w:val="24"/>
              </w:rPr>
            </w:pPr>
            <w:r>
              <w:rPr>
                <w:sz w:val="24"/>
              </w:rPr>
              <w:t>成都市双流区第一人民医院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360</w:t>
            </w:r>
          </w:p>
        </w:tc>
        <w:tc>
          <w:tcPr>
            <w:tcW w:w="7455" w:type="dxa"/>
          </w:tcPr>
          <w:p>
            <w:pPr>
              <w:pStyle w:val="TableParagraph"/>
              <w:spacing w:before="5"/>
              <w:ind w:left="107"/>
              <w:rPr>
                <w:sz w:val="24"/>
              </w:rPr>
            </w:pPr>
            <w:r>
              <w:rPr>
                <w:sz w:val="24"/>
              </w:rPr>
              <w:t>理气活血、化瘀散结法防治结直肠息肉内镜下切除术后复发的临床疗</w:t>
            </w:r>
          </w:p>
          <w:p>
            <w:pPr>
              <w:pStyle w:val="TableParagraph"/>
              <w:spacing w:line="290" w:lineRule="exact" w:before="7"/>
              <w:ind w:left="107"/>
              <w:rPr>
                <w:sz w:val="24"/>
              </w:rPr>
            </w:pPr>
            <w:r>
              <w:rPr>
                <w:sz w:val="24"/>
              </w:rPr>
              <w:t>效研究</w:t>
            </w:r>
          </w:p>
        </w:tc>
        <w:tc>
          <w:tcPr>
            <w:tcW w:w="3756" w:type="dxa"/>
          </w:tcPr>
          <w:p>
            <w:pPr>
              <w:pStyle w:val="TableParagraph"/>
              <w:spacing w:before="161"/>
              <w:ind w:left="106"/>
              <w:rPr>
                <w:sz w:val="24"/>
              </w:rPr>
            </w:pPr>
            <w:r>
              <w:rPr>
                <w:sz w:val="24"/>
              </w:rPr>
              <w:t>内江市中医医院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361</w:t>
            </w:r>
          </w:p>
        </w:tc>
        <w:tc>
          <w:tcPr>
            <w:tcW w:w="7455" w:type="dxa"/>
          </w:tcPr>
          <w:p>
            <w:pPr>
              <w:pStyle w:val="TableParagraph"/>
              <w:spacing w:line="291" w:lineRule="exact" w:before="3"/>
              <w:ind w:left="107"/>
              <w:rPr>
                <w:sz w:val="24"/>
              </w:rPr>
            </w:pPr>
            <w:r>
              <w:rPr>
                <w:sz w:val="24"/>
              </w:rPr>
              <w:t>上肢伸肌神经入肌点选穴治疗在脑卒中上肢功能障碍中的运用</w:t>
            </w:r>
          </w:p>
        </w:tc>
        <w:tc>
          <w:tcPr>
            <w:tcW w:w="3756" w:type="dxa"/>
          </w:tcPr>
          <w:p>
            <w:pPr>
              <w:pStyle w:val="TableParagraph"/>
              <w:spacing w:line="291" w:lineRule="exact" w:before="3"/>
              <w:ind w:left="106"/>
              <w:rPr>
                <w:sz w:val="24"/>
              </w:rPr>
            </w:pPr>
            <w:r>
              <w:rPr>
                <w:sz w:val="24"/>
              </w:rPr>
              <w:t>绵竹市人民医院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362</w:t>
            </w:r>
          </w:p>
        </w:tc>
        <w:tc>
          <w:tcPr>
            <w:tcW w:w="7455" w:type="dxa"/>
          </w:tcPr>
          <w:p>
            <w:pPr>
              <w:pStyle w:val="TableParagraph"/>
              <w:spacing w:before="5"/>
              <w:ind w:left="107"/>
              <w:rPr>
                <w:sz w:val="24"/>
              </w:rPr>
            </w:pPr>
            <w:r>
              <w:rPr>
                <w:sz w:val="24"/>
              </w:rPr>
              <w:t>穴位贴敷对消化内镜下氩等离子体凝固术（APC）后患者消化道症状影</w:t>
            </w:r>
          </w:p>
          <w:p>
            <w:pPr>
              <w:pStyle w:val="TableParagraph"/>
              <w:spacing w:line="291" w:lineRule="exact" w:before="7"/>
              <w:ind w:left="107"/>
              <w:rPr>
                <w:sz w:val="24"/>
              </w:rPr>
            </w:pPr>
            <w:r>
              <w:rPr>
                <w:sz w:val="24"/>
              </w:rPr>
              <w:t>响的多中心临床观察</w:t>
            </w:r>
          </w:p>
        </w:tc>
        <w:tc>
          <w:tcPr>
            <w:tcW w:w="3756" w:type="dxa"/>
          </w:tcPr>
          <w:p>
            <w:pPr>
              <w:pStyle w:val="TableParagraph"/>
              <w:spacing w:before="161"/>
              <w:ind w:left="106"/>
              <w:rPr>
                <w:sz w:val="24"/>
              </w:rPr>
            </w:pPr>
            <w:r>
              <w:rPr>
                <w:sz w:val="24"/>
              </w:rPr>
              <w:t>遂宁市中医院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363</w:t>
            </w:r>
          </w:p>
        </w:tc>
        <w:tc>
          <w:tcPr>
            <w:tcW w:w="7455" w:type="dxa"/>
          </w:tcPr>
          <w:p>
            <w:pPr>
              <w:pStyle w:val="TableParagraph"/>
              <w:spacing w:before="3"/>
              <w:ind w:left="107"/>
              <w:rPr>
                <w:sz w:val="24"/>
              </w:rPr>
            </w:pPr>
            <w:r>
              <w:rPr>
                <w:sz w:val="24"/>
              </w:rPr>
              <w:t>延续性护理对冠脉介入术后经针灸治疗患者自我管理、自我效能和生</w:t>
            </w:r>
          </w:p>
          <w:p>
            <w:pPr>
              <w:pStyle w:val="TableParagraph"/>
              <w:spacing w:line="290" w:lineRule="exact" w:before="9"/>
              <w:ind w:left="107"/>
              <w:rPr>
                <w:sz w:val="24"/>
              </w:rPr>
            </w:pPr>
            <w:r>
              <w:rPr>
                <w:sz w:val="24"/>
              </w:rPr>
              <w:t>活质量的影响</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364</w:t>
            </w:r>
          </w:p>
        </w:tc>
        <w:tc>
          <w:tcPr>
            <w:tcW w:w="7455" w:type="dxa"/>
          </w:tcPr>
          <w:p>
            <w:pPr>
              <w:pStyle w:val="TableParagraph"/>
              <w:ind w:left="107"/>
              <w:rPr>
                <w:sz w:val="24"/>
              </w:rPr>
            </w:pPr>
            <w:r>
              <w:rPr>
                <w:sz w:val="24"/>
              </w:rPr>
              <w:t>盐酸氨基葡萄糖片联合中药制剂（制香片）预防及治疗轻中度骨性关</w:t>
            </w:r>
          </w:p>
          <w:p>
            <w:pPr>
              <w:pStyle w:val="TableParagraph"/>
              <w:spacing w:line="291" w:lineRule="exact" w:before="7"/>
              <w:ind w:left="107"/>
              <w:rPr>
                <w:sz w:val="24"/>
              </w:rPr>
            </w:pPr>
            <w:r>
              <w:rPr>
                <w:sz w:val="24"/>
              </w:rPr>
              <w:t>节炎的观察及疗效分析</w:t>
            </w:r>
          </w:p>
        </w:tc>
        <w:tc>
          <w:tcPr>
            <w:tcW w:w="3756" w:type="dxa"/>
          </w:tcPr>
          <w:p>
            <w:pPr>
              <w:pStyle w:val="TableParagraph"/>
              <w:spacing w:before="160"/>
              <w:ind w:left="106"/>
              <w:rPr>
                <w:sz w:val="24"/>
              </w:rPr>
            </w:pPr>
            <w:r>
              <w:rPr>
                <w:sz w:val="24"/>
              </w:rPr>
              <w:t>四川省骨科医院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415" w:hRule="atLeast"/>
        </w:trPr>
        <w:tc>
          <w:tcPr>
            <w:tcW w:w="640" w:type="dxa"/>
          </w:tcPr>
          <w:p>
            <w:pPr>
              <w:pStyle w:val="TableParagraph"/>
              <w:spacing w:before="53"/>
              <w:ind w:left="120" w:right="110"/>
              <w:jc w:val="center"/>
              <w:rPr>
                <w:sz w:val="24"/>
              </w:rPr>
            </w:pPr>
            <w:r>
              <w:rPr>
                <w:sz w:val="24"/>
              </w:rPr>
              <w:t>365</w:t>
            </w:r>
          </w:p>
        </w:tc>
        <w:tc>
          <w:tcPr>
            <w:tcW w:w="7455" w:type="dxa"/>
          </w:tcPr>
          <w:p>
            <w:pPr>
              <w:pStyle w:val="TableParagraph"/>
              <w:spacing w:before="53"/>
              <w:ind w:left="107"/>
              <w:rPr>
                <w:sz w:val="24"/>
              </w:rPr>
            </w:pPr>
            <w:r>
              <w:rPr>
                <w:sz w:val="24"/>
              </w:rPr>
              <w:t>舌缘点刺联合经口摄食管理对卒中后吞咽障碍患者误吸的影响</w:t>
            </w:r>
          </w:p>
        </w:tc>
        <w:tc>
          <w:tcPr>
            <w:tcW w:w="3756" w:type="dxa"/>
          </w:tcPr>
          <w:p>
            <w:pPr>
              <w:pStyle w:val="TableParagraph"/>
              <w:spacing w:before="53"/>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53"/>
              <w:ind w:right="253"/>
              <w:jc w:val="right"/>
              <w:rPr>
                <w:sz w:val="24"/>
              </w:rPr>
            </w:pPr>
            <w:r>
              <w:rPr>
                <w:sz w:val="24"/>
              </w:rPr>
              <w:t>面上项目</w:t>
            </w:r>
          </w:p>
        </w:tc>
      </w:tr>
      <w:tr>
        <w:trPr>
          <w:trHeight w:val="410" w:hRule="atLeast"/>
        </w:trPr>
        <w:tc>
          <w:tcPr>
            <w:tcW w:w="640" w:type="dxa"/>
          </w:tcPr>
          <w:p>
            <w:pPr>
              <w:pStyle w:val="TableParagraph"/>
              <w:spacing w:before="50"/>
              <w:ind w:left="120" w:right="110"/>
              <w:jc w:val="center"/>
              <w:rPr>
                <w:sz w:val="24"/>
              </w:rPr>
            </w:pPr>
            <w:r>
              <w:rPr>
                <w:sz w:val="24"/>
              </w:rPr>
              <w:t>366</w:t>
            </w:r>
          </w:p>
        </w:tc>
        <w:tc>
          <w:tcPr>
            <w:tcW w:w="7455" w:type="dxa"/>
          </w:tcPr>
          <w:p>
            <w:pPr>
              <w:pStyle w:val="TableParagraph"/>
              <w:spacing w:before="50"/>
              <w:ind w:left="107"/>
              <w:rPr>
                <w:sz w:val="24"/>
              </w:rPr>
            </w:pPr>
            <w:r>
              <w:rPr>
                <w:sz w:val="24"/>
              </w:rPr>
              <w:t>郑氏 3 号熏洗药治疗前交叉韧带重建术后膝关节粘连的的临床研究</w:t>
            </w:r>
          </w:p>
        </w:tc>
        <w:tc>
          <w:tcPr>
            <w:tcW w:w="3756" w:type="dxa"/>
          </w:tcPr>
          <w:p>
            <w:pPr>
              <w:pStyle w:val="TableParagraph"/>
              <w:spacing w:before="50"/>
              <w:ind w:left="106"/>
              <w:rPr>
                <w:sz w:val="24"/>
              </w:rPr>
            </w:pPr>
            <w:r>
              <w:rPr>
                <w:sz w:val="24"/>
              </w:rPr>
              <w:t>成都体育学院附属体育医院</w:t>
            </w:r>
          </w:p>
        </w:tc>
        <w:tc>
          <w:tcPr>
            <w:tcW w:w="1275" w:type="dxa"/>
          </w:tcPr>
          <w:p>
            <w:pPr>
              <w:pStyle w:val="TableParagraph"/>
              <w:spacing w:before="0"/>
              <w:rPr>
                <w:rFonts w:ascii="Times New Roman"/>
                <w:sz w:val="24"/>
              </w:rPr>
            </w:pPr>
          </w:p>
        </w:tc>
        <w:tc>
          <w:tcPr>
            <w:tcW w:w="1490" w:type="dxa"/>
          </w:tcPr>
          <w:p>
            <w:pPr>
              <w:pStyle w:val="TableParagraph"/>
              <w:spacing w:before="50"/>
              <w:ind w:right="253"/>
              <w:jc w:val="right"/>
              <w:rPr>
                <w:sz w:val="24"/>
              </w:rPr>
            </w:pPr>
            <w:r>
              <w:rPr>
                <w:sz w:val="24"/>
              </w:rPr>
              <w:t>面上项目</w:t>
            </w:r>
          </w:p>
        </w:tc>
      </w:tr>
      <w:tr>
        <w:trPr>
          <w:trHeight w:val="428" w:hRule="atLeast"/>
        </w:trPr>
        <w:tc>
          <w:tcPr>
            <w:tcW w:w="640" w:type="dxa"/>
          </w:tcPr>
          <w:p>
            <w:pPr>
              <w:pStyle w:val="TableParagraph"/>
              <w:spacing w:before="60"/>
              <w:ind w:left="120" w:right="110"/>
              <w:jc w:val="center"/>
              <w:rPr>
                <w:sz w:val="24"/>
              </w:rPr>
            </w:pPr>
            <w:r>
              <w:rPr>
                <w:sz w:val="24"/>
              </w:rPr>
              <w:t>367</w:t>
            </w:r>
          </w:p>
        </w:tc>
        <w:tc>
          <w:tcPr>
            <w:tcW w:w="7455" w:type="dxa"/>
          </w:tcPr>
          <w:p>
            <w:pPr>
              <w:pStyle w:val="TableParagraph"/>
              <w:spacing w:before="60"/>
              <w:ind w:left="107"/>
              <w:rPr>
                <w:sz w:val="24"/>
              </w:rPr>
            </w:pPr>
            <w:r>
              <w:rPr>
                <w:sz w:val="24"/>
              </w:rPr>
              <w:t>运用头部全息刮痧法联合中药安寐汤治疗不寐病的临床研究</w:t>
            </w:r>
          </w:p>
        </w:tc>
        <w:tc>
          <w:tcPr>
            <w:tcW w:w="3756" w:type="dxa"/>
          </w:tcPr>
          <w:p>
            <w:pPr>
              <w:pStyle w:val="TableParagraph"/>
              <w:spacing w:before="60"/>
              <w:ind w:left="106"/>
              <w:rPr>
                <w:sz w:val="24"/>
              </w:rPr>
            </w:pPr>
            <w:r>
              <w:rPr>
                <w:sz w:val="24"/>
              </w:rPr>
              <w:t>成都市温江区中医医院</w:t>
            </w:r>
          </w:p>
        </w:tc>
        <w:tc>
          <w:tcPr>
            <w:tcW w:w="1275" w:type="dxa"/>
          </w:tcPr>
          <w:p>
            <w:pPr>
              <w:pStyle w:val="TableParagraph"/>
              <w:spacing w:before="0"/>
              <w:rPr>
                <w:rFonts w:ascii="Times New Roman"/>
                <w:sz w:val="24"/>
              </w:rPr>
            </w:pPr>
          </w:p>
        </w:tc>
        <w:tc>
          <w:tcPr>
            <w:tcW w:w="1490" w:type="dxa"/>
          </w:tcPr>
          <w:p>
            <w:pPr>
              <w:pStyle w:val="TableParagraph"/>
              <w:spacing w:before="60"/>
              <w:ind w:right="253"/>
              <w:jc w:val="right"/>
              <w:rPr>
                <w:sz w:val="24"/>
              </w:rPr>
            </w:pPr>
            <w:r>
              <w:rPr>
                <w:sz w:val="24"/>
              </w:rPr>
              <w:t>面上项目</w:t>
            </w:r>
          </w:p>
        </w:tc>
      </w:tr>
    </w:tbl>
    <w:p>
      <w:pPr>
        <w:spacing w:after="0"/>
        <w:jc w:val="right"/>
        <w:rPr>
          <w:sz w:val="24"/>
        </w:rPr>
        <w:sectPr>
          <w:pgSz w:w="16840" w:h="11910" w:orient="landscape"/>
          <w:pgMar w:header="0" w:footer="140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368</w:t>
            </w:r>
          </w:p>
        </w:tc>
        <w:tc>
          <w:tcPr>
            <w:tcW w:w="7455" w:type="dxa"/>
          </w:tcPr>
          <w:p>
            <w:pPr>
              <w:pStyle w:val="TableParagraph"/>
              <w:spacing w:before="5"/>
              <w:ind w:left="107"/>
              <w:rPr>
                <w:sz w:val="24"/>
              </w:rPr>
            </w:pPr>
            <w:r>
              <w:rPr>
                <w:sz w:val="24"/>
              </w:rPr>
              <w:t>益心颗粒治疗慢性心力衰竭Ⅱ-Ⅲ级（阳气亏虚，血瘀水停型）的临床</w:t>
            </w:r>
          </w:p>
          <w:p>
            <w:pPr>
              <w:pStyle w:val="TableParagraph"/>
              <w:spacing w:line="291" w:lineRule="exact" w:before="7"/>
              <w:ind w:left="107"/>
              <w:rPr>
                <w:sz w:val="24"/>
              </w:rPr>
            </w:pPr>
            <w:r>
              <w:rPr>
                <w:sz w:val="24"/>
              </w:rPr>
              <w:t>研究</w:t>
            </w:r>
          </w:p>
        </w:tc>
        <w:tc>
          <w:tcPr>
            <w:tcW w:w="3756" w:type="dxa"/>
          </w:tcPr>
          <w:p>
            <w:pPr>
              <w:pStyle w:val="TableParagraph"/>
              <w:spacing w:before="161"/>
              <w:ind w:left="106"/>
              <w:rPr>
                <w:sz w:val="24"/>
              </w:rPr>
            </w:pPr>
            <w:r>
              <w:rPr>
                <w:sz w:val="24"/>
              </w:rPr>
              <w:t>自贡市中医医院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369</w:t>
            </w:r>
          </w:p>
        </w:tc>
        <w:tc>
          <w:tcPr>
            <w:tcW w:w="7455" w:type="dxa"/>
          </w:tcPr>
          <w:p>
            <w:pPr>
              <w:pStyle w:val="TableParagraph"/>
              <w:spacing w:before="3"/>
              <w:ind w:left="107"/>
              <w:rPr>
                <w:sz w:val="24"/>
              </w:rPr>
            </w:pPr>
            <w:r>
              <w:rPr>
                <w:sz w:val="24"/>
              </w:rPr>
              <w:t>运用醋甘遂末敷脐联合 TDP 照射治疗肝硬化难治性腹水患者的临床疗</w:t>
            </w:r>
          </w:p>
          <w:p>
            <w:pPr>
              <w:pStyle w:val="TableParagraph"/>
              <w:spacing w:line="290" w:lineRule="exact" w:before="9"/>
              <w:ind w:left="107"/>
              <w:rPr>
                <w:sz w:val="24"/>
              </w:rPr>
            </w:pPr>
            <w:r>
              <w:rPr>
                <w:sz w:val="24"/>
              </w:rPr>
              <w:t>效观察</w:t>
            </w:r>
          </w:p>
        </w:tc>
        <w:tc>
          <w:tcPr>
            <w:tcW w:w="3756" w:type="dxa"/>
          </w:tcPr>
          <w:p>
            <w:pPr>
              <w:pStyle w:val="TableParagraph"/>
              <w:spacing w:before="162"/>
              <w:ind w:left="106"/>
              <w:rPr>
                <w:sz w:val="24"/>
              </w:rPr>
            </w:pPr>
            <w:r>
              <w:rPr>
                <w:sz w:val="24"/>
              </w:rPr>
              <w:t>成都市郫都区中医医院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370</w:t>
            </w:r>
          </w:p>
        </w:tc>
        <w:tc>
          <w:tcPr>
            <w:tcW w:w="7455" w:type="dxa"/>
          </w:tcPr>
          <w:p>
            <w:pPr>
              <w:pStyle w:val="TableParagraph"/>
              <w:ind w:left="107"/>
              <w:rPr>
                <w:sz w:val="24"/>
              </w:rPr>
            </w:pPr>
            <w:r>
              <w:rPr>
                <w:sz w:val="24"/>
              </w:rPr>
              <w:t>应用郑氏祛湿通络洗剂治疗寒湿痹阻型膝痹病（膝骨性关节炎）的临</w:t>
            </w:r>
          </w:p>
          <w:p>
            <w:pPr>
              <w:pStyle w:val="TableParagraph"/>
              <w:spacing w:line="291" w:lineRule="exact" w:before="7"/>
              <w:ind w:left="107"/>
              <w:rPr>
                <w:sz w:val="24"/>
              </w:rPr>
            </w:pPr>
            <w:r>
              <w:rPr>
                <w:sz w:val="24"/>
              </w:rPr>
              <w:t>床疗效观察</w:t>
            </w:r>
          </w:p>
        </w:tc>
        <w:tc>
          <w:tcPr>
            <w:tcW w:w="3756" w:type="dxa"/>
          </w:tcPr>
          <w:p>
            <w:pPr>
              <w:pStyle w:val="TableParagraph"/>
              <w:spacing w:before="160"/>
              <w:ind w:left="106"/>
              <w:rPr>
                <w:sz w:val="24"/>
              </w:rPr>
            </w:pPr>
            <w:r>
              <w:rPr>
                <w:sz w:val="24"/>
              </w:rPr>
              <w:t>成都体育学院附属体育医院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371</w:t>
            </w:r>
          </w:p>
        </w:tc>
        <w:tc>
          <w:tcPr>
            <w:tcW w:w="7455" w:type="dxa"/>
          </w:tcPr>
          <w:p>
            <w:pPr>
              <w:pStyle w:val="TableParagraph"/>
              <w:spacing w:line="290" w:lineRule="exact" w:before="5"/>
              <w:ind w:left="107"/>
              <w:rPr>
                <w:sz w:val="24"/>
              </w:rPr>
            </w:pPr>
            <w:r>
              <w:rPr>
                <w:sz w:val="24"/>
              </w:rPr>
              <w:t>郑氏新伤二号汤联合穴位艾灸防治胸腰椎骨折术后便秘的临床研究</w:t>
            </w:r>
          </w:p>
        </w:tc>
        <w:tc>
          <w:tcPr>
            <w:tcW w:w="3756" w:type="dxa"/>
          </w:tcPr>
          <w:p>
            <w:pPr>
              <w:pStyle w:val="TableParagraph"/>
              <w:spacing w:line="290" w:lineRule="exact" w:before="5"/>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372</w:t>
            </w:r>
          </w:p>
        </w:tc>
        <w:tc>
          <w:tcPr>
            <w:tcW w:w="7455" w:type="dxa"/>
          </w:tcPr>
          <w:p>
            <w:pPr>
              <w:pStyle w:val="TableParagraph"/>
              <w:spacing w:line="291" w:lineRule="exact"/>
              <w:ind w:left="107"/>
              <w:rPr>
                <w:sz w:val="24"/>
              </w:rPr>
            </w:pPr>
            <w:r>
              <w:rPr>
                <w:sz w:val="24"/>
              </w:rPr>
              <w:t>回阳饮加味联合肌内效贴治疗早中期膝骨关节炎（膝痹）的临床研究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373</w:t>
            </w:r>
          </w:p>
        </w:tc>
        <w:tc>
          <w:tcPr>
            <w:tcW w:w="7455" w:type="dxa"/>
          </w:tcPr>
          <w:p>
            <w:pPr>
              <w:pStyle w:val="TableParagraph"/>
              <w:spacing w:line="292" w:lineRule="exact" w:before="3"/>
              <w:ind w:left="107"/>
              <w:rPr>
                <w:sz w:val="24"/>
              </w:rPr>
            </w:pPr>
            <w:r>
              <w:rPr>
                <w:sz w:val="24"/>
              </w:rPr>
              <w:t>中医体质调护对原发性青光眼患者情志管理的影响</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374</w:t>
            </w:r>
          </w:p>
        </w:tc>
        <w:tc>
          <w:tcPr>
            <w:tcW w:w="7455" w:type="dxa"/>
          </w:tcPr>
          <w:p>
            <w:pPr>
              <w:pStyle w:val="TableParagraph"/>
              <w:spacing w:before="131"/>
              <w:ind w:left="107"/>
              <w:rPr>
                <w:sz w:val="24"/>
              </w:rPr>
            </w:pPr>
            <w:r>
              <w:rPr>
                <w:sz w:val="24"/>
              </w:rPr>
              <w:t>川芎嗪对大鼠创伤后内脏保护作用的研究</w:t>
            </w:r>
          </w:p>
        </w:tc>
        <w:tc>
          <w:tcPr>
            <w:tcW w:w="3756" w:type="dxa"/>
          </w:tcPr>
          <w:p>
            <w:pPr>
              <w:pStyle w:val="TableParagraph"/>
              <w:spacing w:before="131"/>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314" w:hRule="atLeast"/>
        </w:trPr>
        <w:tc>
          <w:tcPr>
            <w:tcW w:w="640" w:type="dxa"/>
          </w:tcPr>
          <w:p>
            <w:pPr>
              <w:pStyle w:val="TableParagraph"/>
              <w:spacing w:line="290" w:lineRule="exact" w:before="5"/>
              <w:ind w:left="120" w:right="110"/>
              <w:jc w:val="center"/>
              <w:rPr>
                <w:sz w:val="24"/>
              </w:rPr>
            </w:pPr>
            <w:r>
              <w:rPr>
                <w:sz w:val="24"/>
              </w:rPr>
              <w:t>375</w:t>
            </w:r>
          </w:p>
        </w:tc>
        <w:tc>
          <w:tcPr>
            <w:tcW w:w="7455" w:type="dxa"/>
          </w:tcPr>
          <w:p>
            <w:pPr>
              <w:pStyle w:val="TableParagraph"/>
              <w:spacing w:line="290" w:lineRule="exact" w:before="5"/>
              <w:ind w:left="107"/>
              <w:rPr>
                <w:sz w:val="24"/>
              </w:rPr>
            </w:pPr>
            <w:r>
              <w:rPr>
                <w:sz w:val="24"/>
              </w:rPr>
              <w:t>逍遥散联合神经阻滞治疗川东北地区带状疱疹后神经痛的疗效观察</w:t>
            </w:r>
          </w:p>
        </w:tc>
        <w:tc>
          <w:tcPr>
            <w:tcW w:w="3756" w:type="dxa"/>
          </w:tcPr>
          <w:p>
            <w:pPr>
              <w:pStyle w:val="TableParagraph"/>
              <w:spacing w:line="290" w:lineRule="exact" w:before="5"/>
              <w:ind w:left="106"/>
              <w:rPr>
                <w:sz w:val="24"/>
              </w:rPr>
            </w:pPr>
            <w:r>
              <w:rPr>
                <w:sz w:val="24"/>
              </w:rPr>
              <w:t>南充市中心医院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376</w:t>
            </w:r>
          </w:p>
        </w:tc>
        <w:tc>
          <w:tcPr>
            <w:tcW w:w="7455" w:type="dxa"/>
          </w:tcPr>
          <w:p>
            <w:pPr>
              <w:pStyle w:val="TableParagraph"/>
              <w:spacing w:line="291" w:lineRule="exact"/>
              <w:ind w:left="107"/>
              <w:rPr>
                <w:sz w:val="24"/>
              </w:rPr>
            </w:pPr>
            <w:r>
              <w:rPr>
                <w:sz w:val="24"/>
              </w:rPr>
              <w:t>亚健康儿童“刁氏醒脾法”中医诊疗方案研究</w:t>
            </w:r>
          </w:p>
        </w:tc>
        <w:tc>
          <w:tcPr>
            <w:tcW w:w="3756" w:type="dxa"/>
          </w:tcPr>
          <w:p>
            <w:pPr>
              <w:pStyle w:val="TableParagraph"/>
              <w:spacing w:line="291" w:lineRule="exact"/>
              <w:ind w:left="106"/>
              <w:rPr>
                <w:sz w:val="24"/>
              </w:rPr>
            </w:pPr>
            <w:r>
              <w:rPr>
                <w:sz w:val="24"/>
              </w:rPr>
              <w:t>成都市第七人民医院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377</w:t>
            </w:r>
          </w:p>
        </w:tc>
        <w:tc>
          <w:tcPr>
            <w:tcW w:w="7455" w:type="dxa"/>
          </w:tcPr>
          <w:p>
            <w:pPr>
              <w:pStyle w:val="TableParagraph"/>
              <w:spacing w:line="292" w:lineRule="exact" w:before="3"/>
              <w:ind w:left="107"/>
              <w:rPr>
                <w:sz w:val="24"/>
              </w:rPr>
            </w:pPr>
            <w:r>
              <w:rPr>
                <w:sz w:val="24"/>
              </w:rPr>
              <w:t>针灸联合小针刀治疗腰椎间盘突出症的临床</w:t>
            </w:r>
          </w:p>
        </w:tc>
        <w:tc>
          <w:tcPr>
            <w:tcW w:w="3756" w:type="dxa"/>
          </w:tcPr>
          <w:p>
            <w:pPr>
              <w:pStyle w:val="TableParagraph"/>
              <w:spacing w:line="292" w:lineRule="exact" w:before="3"/>
              <w:ind w:left="106"/>
              <w:rPr>
                <w:sz w:val="24"/>
              </w:rPr>
            </w:pPr>
            <w:r>
              <w:rPr>
                <w:sz w:val="24"/>
              </w:rPr>
              <w:t>眉山市中医医院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378</w:t>
            </w:r>
          </w:p>
        </w:tc>
        <w:tc>
          <w:tcPr>
            <w:tcW w:w="7455" w:type="dxa"/>
          </w:tcPr>
          <w:p>
            <w:pPr>
              <w:pStyle w:val="TableParagraph"/>
              <w:ind w:left="107"/>
              <w:rPr>
                <w:sz w:val="24"/>
              </w:rPr>
            </w:pPr>
            <w:r>
              <w:rPr>
                <w:sz w:val="24"/>
              </w:rPr>
              <w:t>复合配方中医芳香疗法对脊柱外科手术患者围术期焦虑及睡眠影响的</w:t>
            </w:r>
          </w:p>
          <w:p>
            <w:pPr>
              <w:pStyle w:val="TableParagraph"/>
              <w:spacing w:line="291" w:lineRule="exact" w:before="7"/>
              <w:ind w:left="107"/>
              <w:rPr>
                <w:sz w:val="24"/>
              </w:rPr>
            </w:pPr>
            <w:r>
              <w:rPr>
                <w:sz w:val="24"/>
              </w:rPr>
              <w:t>临床研究</w:t>
            </w:r>
          </w:p>
        </w:tc>
        <w:tc>
          <w:tcPr>
            <w:tcW w:w="3756" w:type="dxa"/>
          </w:tcPr>
          <w:p>
            <w:pPr>
              <w:pStyle w:val="TableParagraph"/>
              <w:spacing w:before="160"/>
              <w:ind w:left="106"/>
              <w:rPr>
                <w:sz w:val="24"/>
              </w:rPr>
            </w:pPr>
            <w:r>
              <w:rPr>
                <w:sz w:val="24"/>
              </w:rPr>
              <w:t>四川省骨科医院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379</w:t>
            </w:r>
          </w:p>
        </w:tc>
        <w:tc>
          <w:tcPr>
            <w:tcW w:w="7455" w:type="dxa"/>
          </w:tcPr>
          <w:p>
            <w:pPr>
              <w:pStyle w:val="TableParagraph"/>
              <w:spacing w:line="292" w:lineRule="exact" w:before="3"/>
              <w:ind w:left="107"/>
              <w:rPr>
                <w:sz w:val="24"/>
              </w:rPr>
            </w:pPr>
            <w:r>
              <w:rPr>
                <w:sz w:val="24"/>
              </w:rPr>
              <w:t>茵陈五苓散外用防治新生儿黄疸的临床研究</w:t>
            </w:r>
          </w:p>
        </w:tc>
        <w:tc>
          <w:tcPr>
            <w:tcW w:w="3756" w:type="dxa"/>
          </w:tcPr>
          <w:p>
            <w:pPr>
              <w:pStyle w:val="TableParagraph"/>
              <w:spacing w:line="292" w:lineRule="exact" w:before="3"/>
              <w:ind w:left="106"/>
              <w:rPr>
                <w:sz w:val="24"/>
              </w:rPr>
            </w:pPr>
            <w:r>
              <w:rPr>
                <w:sz w:val="24"/>
              </w:rPr>
              <w:t>成都市双流区第一人民医院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380</w:t>
            </w:r>
          </w:p>
        </w:tc>
        <w:tc>
          <w:tcPr>
            <w:tcW w:w="7455" w:type="dxa"/>
          </w:tcPr>
          <w:p>
            <w:pPr>
              <w:pStyle w:val="TableParagraph"/>
              <w:spacing w:line="291" w:lineRule="exact"/>
              <w:ind w:left="107"/>
              <w:rPr>
                <w:sz w:val="24"/>
              </w:rPr>
            </w:pPr>
            <w:r>
              <w:rPr>
                <w:sz w:val="24"/>
              </w:rPr>
              <w:t>“运动针法”对强直性脊柱炎患者肠道菌群的影响</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381</w:t>
            </w:r>
          </w:p>
        </w:tc>
        <w:tc>
          <w:tcPr>
            <w:tcW w:w="7455" w:type="dxa"/>
          </w:tcPr>
          <w:p>
            <w:pPr>
              <w:pStyle w:val="TableParagraph"/>
              <w:spacing w:line="292" w:lineRule="exact" w:before="3"/>
              <w:ind w:left="107"/>
              <w:rPr>
                <w:sz w:val="24"/>
              </w:rPr>
            </w:pPr>
            <w:r>
              <w:rPr>
                <w:sz w:val="24"/>
              </w:rPr>
              <w:t>肌内效贴联合电针郑氏经验穴治疗运动爱好者肩峰撞击综合征</w:t>
            </w:r>
          </w:p>
        </w:tc>
        <w:tc>
          <w:tcPr>
            <w:tcW w:w="3756" w:type="dxa"/>
          </w:tcPr>
          <w:p>
            <w:pPr>
              <w:pStyle w:val="TableParagraph"/>
              <w:spacing w:line="292" w:lineRule="exact" w:before="3"/>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382</w:t>
            </w:r>
          </w:p>
        </w:tc>
        <w:tc>
          <w:tcPr>
            <w:tcW w:w="7455" w:type="dxa"/>
          </w:tcPr>
          <w:p>
            <w:pPr>
              <w:pStyle w:val="TableParagraph"/>
              <w:spacing w:before="161"/>
              <w:ind w:left="107"/>
              <w:rPr>
                <w:sz w:val="24"/>
              </w:rPr>
            </w:pPr>
            <w:r>
              <w:rPr>
                <w:sz w:val="24"/>
              </w:rPr>
              <w:t>基于体质辨识运用“醒脑开窍”针法治疗亚健康失眠的临床研究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383</w:t>
            </w:r>
          </w:p>
        </w:tc>
        <w:tc>
          <w:tcPr>
            <w:tcW w:w="7455" w:type="dxa"/>
          </w:tcPr>
          <w:p>
            <w:pPr>
              <w:pStyle w:val="TableParagraph"/>
              <w:spacing w:before="3"/>
              <w:ind w:left="107"/>
              <w:rPr>
                <w:sz w:val="24"/>
              </w:rPr>
            </w:pPr>
            <w:r>
              <w:rPr>
                <w:sz w:val="24"/>
              </w:rPr>
              <w:t>基于明清“以药代刀，保护肛门”观点探讨内镜下消痔灵内痔硬化剂</w:t>
            </w:r>
          </w:p>
          <w:p>
            <w:pPr>
              <w:pStyle w:val="TableParagraph"/>
              <w:spacing w:line="290" w:lineRule="exact" w:before="9"/>
              <w:ind w:left="107"/>
              <w:rPr>
                <w:sz w:val="24"/>
              </w:rPr>
            </w:pPr>
            <w:r>
              <w:rPr>
                <w:sz w:val="24"/>
              </w:rPr>
              <w:t>注射术与传统内痔结扎术的疗效观察</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384</w:t>
            </w:r>
          </w:p>
        </w:tc>
        <w:tc>
          <w:tcPr>
            <w:tcW w:w="7455" w:type="dxa"/>
          </w:tcPr>
          <w:p>
            <w:pPr>
              <w:pStyle w:val="TableParagraph"/>
              <w:ind w:left="107"/>
              <w:rPr>
                <w:sz w:val="24"/>
              </w:rPr>
            </w:pPr>
            <w:r>
              <w:rPr>
                <w:sz w:val="24"/>
              </w:rPr>
              <w:t>杨氏伤科保守治疗腰椎间盘突出症的疗效分析及重吸收现象的影像学</w:t>
            </w:r>
          </w:p>
          <w:p>
            <w:pPr>
              <w:pStyle w:val="TableParagraph"/>
              <w:spacing w:line="292" w:lineRule="exact" w:before="7"/>
              <w:ind w:left="107"/>
              <w:rPr>
                <w:sz w:val="24"/>
              </w:rPr>
            </w:pPr>
            <w:r>
              <w:rPr>
                <w:sz w:val="24"/>
              </w:rPr>
              <w:t>研究</w:t>
            </w:r>
          </w:p>
        </w:tc>
        <w:tc>
          <w:tcPr>
            <w:tcW w:w="3756" w:type="dxa"/>
          </w:tcPr>
          <w:p>
            <w:pPr>
              <w:pStyle w:val="TableParagraph"/>
              <w:spacing w:before="160"/>
              <w:ind w:left="106"/>
              <w:rPr>
                <w:sz w:val="24"/>
              </w:rPr>
            </w:pPr>
            <w:r>
              <w:rPr>
                <w:sz w:val="24"/>
              </w:rPr>
              <w:t>成都骨科医院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3" w:hRule="atLeast"/>
        </w:trPr>
        <w:tc>
          <w:tcPr>
            <w:tcW w:w="640" w:type="dxa"/>
          </w:tcPr>
          <w:p>
            <w:pPr>
              <w:pStyle w:val="TableParagraph"/>
              <w:spacing w:line="288" w:lineRule="exact"/>
              <w:ind w:left="120" w:right="110"/>
              <w:jc w:val="center"/>
              <w:rPr>
                <w:sz w:val="24"/>
              </w:rPr>
            </w:pPr>
            <w:r>
              <w:rPr>
                <w:sz w:val="24"/>
              </w:rPr>
              <w:t>385</w:t>
            </w:r>
          </w:p>
        </w:tc>
        <w:tc>
          <w:tcPr>
            <w:tcW w:w="7455" w:type="dxa"/>
          </w:tcPr>
          <w:p>
            <w:pPr>
              <w:pStyle w:val="TableParagraph"/>
              <w:spacing w:line="288" w:lineRule="exact"/>
              <w:ind w:left="107"/>
              <w:rPr>
                <w:sz w:val="24"/>
              </w:rPr>
            </w:pPr>
            <w:r>
              <w:rPr>
                <w:sz w:val="24"/>
              </w:rPr>
              <w:t>超声引导下颈神经根阻滞联合针灸治疗神经根型颈椎病的临床研究</w:t>
            </w:r>
          </w:p>
        </w:tc>
        <w:tc>
          <w:tcPr>
            <w:tcW w:w="3756" w:type="dxa"/>
          </w:tcPr>
          <w:p>
            <w:pPr>
              <w:pStyle w:val="TableParagraph"/>
              <w:spacing w:line="288" w:lineRule="exact"/>
              <w:ind w:left="106"/>
              <w:rPr>
                <w:sz w:val="24"/>
              </w:rPr>
            </w:pPr>
            <w:r>
              <w:rPr>
                <w:sz w:val="24"/>
              </w:rPr>
              <w:t>广元市中医医院</w:t>
            </w:r>
          </w:p>
        </w:tc>
        <w:tc>
          <w:tcPr>
            <w:tcW w:w="1275" w:type="dxa"/>
          </w:tcPr>
          <w:p>
            <w:pPr>
              <w:pStyle w:val="TableParagraph"/>
              <w:spacing w:before="0"/>
              <w:rPr>
                <w:rFonts w:ascii="Times New Roman"/>
                <w:sz w:val="22"/>
              </w:rPr>
            </w:pPr>
          </w:p>
        </w:tc>
        <w:tc>
          <w:tcPr>
            <w:tcW w:w="1490" w:type="dxa"/>
          </w:tcPr>
          <w:p>
            <w:pPr>
              <w:pStyle w:val="TableParagraph"/>
              <w:spacing w:line="288" w:lineRule="exact"/>
              <w:ind w:right="253"/>
              <w:jc w:val="right"/>
              <w:rPr>
                <w:sz w:val="24"/>
              </w:rPr>
            </w:pPr>
            <w:r>
              <w:rPr>
                <w:sz w:val="24"/>
              </w:rPr>
              <w:t>面上项目</w:t>
            </w:r>
          </w:p>
        </w:tc>
      </w:tr>
    </w:tbl>
    <w:p>
      <w:pPr>
        <w:spacing w:after="0" w:line="288"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386</w:t>
            </w:r>
          </w:p>
        </w:tc>
        <w:tc>
          <w:tcPr>
            <w:tcW w:w="7455" w:type="dxa"/>
          </w:tcPr>
          <w:p>
            <w:pPr>
              <w:pStyle w:val="TableParagraph"/>
              <w:spacing w:before="5"/>
              <w:ind w:left="107"/>
              <w:rPr>
                <w:sz w:val="24"/>
              </w:rPr>
            </w:pPr>
            <w:r>
              <w:rPr>
                <w:sz w:val="24"/>
              </w:rPr>
              <w:t>杵针疗法治疗青少年假性近视的临床疗效及对视功能的影响：一项前</w:t>
            </w:r>
          </w:p>
          <w:p>
            <w:pPr>
              <w:pStyle w:val="TableParagraph"/>
              <w:spacing w:line="291" w:lineRule="exact" w:before="7"/>
              <w:ind w:left="107"/>
              <w:rPr>
                <w:sz w:val="24"/>
              </w:rPr>
            </w:pPr>
            <w:r>
              <w:rPr>
                <w:sz w:val="24"/>
              </w:rPr>
              <w:t>瞻性队列研究</w:t>
            </w:r>
          </w:p>
        </w:tc>
        <w:tc>
          <w:tcPr>
            <w:tcW w:w="3756" w:type="dxa"/>
          </w:tcPr>
          <w:p>
            <w:pPr>
              <w:pStyle w:val="TableParagraph"/>
              <w:spacing w:before="161"/>
              <w:ind w:left="106"/>
              <w:rPr>
                <w:sz w:val="24"/>
              </w:rPr>
            </w:pPr>
            <w:r>
              <w:rPr>
                <w:sz w:val="24"/>
              </w:rPr>
              <w:t>遂宁市第一人民医院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387</w:t>
            </w:r>
          </w:p>
        </w:tc>
        <w:tc>
          <w:tcPr>
            <w:tcW w:w="7455" w:type="dxa"/>
          </w:tcPr>
          <w:p>
            <w:pPr>
              <w:pStyle w:val="TableParagraph"/>
              <w:spacing w:line="292" w:lineRule="exact" w:before="3"/>
              <w:ind w:left="107"/>
              <w:rPr>
                <w:sz w:val="24"/>
              </w:rPr>
            </w:pPr>
            <w:r>
              <w:rPr>
                <w:sz w:val="24"/>
              </w:rPr>
              <w:t>艾灸联合含银凝胶治疗气血两虚型糖尿病足湿性坏疽的临床疗效</w:t>
            </w:r>
          </w:p>
        </w:tc>
        <w:tc>
          <w:tcPr>
            <w:tcW w:w="3756" w:type="dxa"/>
          </w:tcPr>
          <w:p>
            <w:pPr>
              <w:pStyle w:val="TableParagraph"/>
              <w:spacing w:line="292" w:lineRule="exact" w:before="3"/>
              <w:ind w:left="106"/>
              <w:rPr>
                <w:sz w:val="24"/>
              </w:rPr>
            </w:pPr>
            <w:r>
              <w:rPr>
                <w:sz w:val="24"/>
              </w:rPr>
              <w:t>内江市中医医院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388</w:t>
            </w:r>
          </w:p>
        </w:tc>
        <w:tc>
          <w:tcPr>
            <w:tcW w:w="7455" w:type="dxa"/>
          </w:tcPr>
          <w:p>
            <w:pPr>
              <w:pStyle w:val="TableParagraph"/>
              <w:ind w:left="107"/>
              <w:rPr>
                <w:sz w:val="24"/>
              </w:rPr>
            </w:pPr>
            <w:r>
              <w:rPr>
                <w:sz w:val="24"/>
              </w:rPr>
              <w:t>杵针“膻中八阵、河车天膻段”治疗肝郁痰凝型乳腺增生的临床疗效</w:t>
            </w:r>
          </w:p>
          <w:p>
            <w:pPr>
              <w:pStyle w:val="TableParagraph"/>
              <w:spacing w:line="291" w:lineRule="exact" w:before="7"/>
              <w:ind w:left="107"/>
              <w:rPr>
                <w:sz w:val="24"/>
              </w:rPr>
            </w:pPr>
            <w:r>
              <w:rPr>
                <w:sz w:val="24"/>
              </w:rPr>
              <w:t>观察及其对血清 E2，P 水平的影响</w:t>
            </w:r>
          </w:p>
        </w:tc>
        <w:tc>
          <w:tcPr>
            <w:tcW w:w="3756" w:type="dxa"/>
          </w:tcPr>
          <w:p>
            <w:pPr>
              <w:pStyle w:val="TableParagraph"/>
              <w:spacing w:before="160"/>
              <w:ind w:left="106"/>
              <w:rPr>
                <w:sz w:val="24"/>
              </w:rPr>
            </w:pPr>
            <w:r>
              <w:rPr>
                <w:sz w:val="24"/>
              </w:rPr>
              <w:t>成都市双流区中医医院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389</w:t>
            </w:r>
          </w:p>
        </w:tc>
        <w:tc>
          <w:tcPr>
            <w:tcW w:w="7455" w:type="dxa"/>
          </w:tcPr>
          <w:p>
            <w:pPr>
              <w:pStyle w:val="TableParagraph"/>
              <w:spacing w:line="292" w:lineRule="exact" w:before="3"/>
              <w:ind w:left="107"/>
              <w:rPr>
                <w:sz w:val="24"/>
              </w:rPr>
            </w:pPr>
            <w:r>
              <w:rPr>
                <w:sz w:val="24"/>
              </w:rPr>
              <w:t>“分经辨证穴位注射”治疗神经根型颈椎病的临床研究</w:t>
            </w:r>
          </w:p>
        </w:tc>
        <w:tc>
          <w:tcPr>
            <w:tcW w:w="3756" w:type="dxa"/>
          </w:tcPr>
          <w:p>
            <w:pPr>
              <w:pStyle w:val="TableParagraph"/>
              <w:spacing w:line="292" w:lineRule="exact" w:before="3"/>
              <w:ind w:left="106"/>
              <w:rPr>
                <w:sz w:val="24"/>
              </w:rPr>
            </w:pPr>
            <w:r>
              <w:rPr>
                <w:sz w:val="24"/>
              </w:rPr>
              <w:t>广元市中医医院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390</w:t>
            </w:r>
          </w:p>
        </w:tc>
        <w:tc>
          <w:tcPr>
            <w:tcW w:w="7455" w:type="dxa"/>
          </w:tcPr>
          <w:p>
            <w:pPr>
              <w:pStyle w:val="TableParagraph"/>
              <w:spacing w:line="290" w:lineRule="exact"/>
              <w:ind w:left="107"/>
              <w:rPr>
                <w:sz w:val="24"/>
              </w:rPr>
            </w:pPr>
            <w:r>
              <w:rPr>
                <w:sz w:val="24"/>
              </w:rPr>
              <w:t>“内夹板”理念在胫骨中下段骨折 MIPPO 治疗中的应用研究</w:t>
            </w:r>
          </w:p>
        </w:tc>
        <w:tc>
          <w:tcPr>
            <w:tcW w:w="3756" w:type="dxa"/>
          </w:tcPr>
          <w:p>
            <w:pPr>
              <w:pStyle w:val="TableParagraph"/>
              <w:spacing w:line="290"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391</w:t>
            </w:r>
          </w:p>
        </w:tc>
        <w:tc>
          <w:tcPr>
            <w:tcW w:w="7455" w:type="dxa"/>
          </w:tcPr>
          <w:p>
            <w:pPr>
              <w:pStyle w:val="TableParagraph"/>
              <w:spacing w:before="162"/>
              <w:ind w:left="107"/>
              <w:rPr>
                <w:sz w:val="24"/>
              </w:rPr>
            </w:pPr>
            <w:r>
              <w:rPr>
                <w:sz w:val="24"/>
              </w:rPr>
              <w:t>成都地区儿童神经性尿频的流行病学调查及临床证候特点分布的研究</w:t>
            </w:r>
          </w:p>
        </w:tc>
        <w:tc>
          <w:tcPr>
            <w:tcW w:w="3756" w:type="dxa"/>
          </w:tcPr>
          <w:p>
            <w:pPr>
              <w:pStyle w:val="TableParagraph"/>
              <w:spacing w:before="3"/>
              <w:ind w:left="106"/>
              <w:rPr>
                <w:sz w:val="24"/>
              </w:rPr>
            </w:pPr>
            <w:r>
              <w:rPr>
                <w:sz w:val="24"/>
              </w:rPr>
              <w:t>成都市中西医结合医院（成都市第</w:t>
            </w:r>
          </w:p>
          <w:p>
            <w:pPr>
              <w:pStyle w:val="TableParagraph"/>
              <w:spacing w:line="292"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392</w:t>
            </w:r>
          </w:p>
        </w:tc>
        <w:tc>
          <w:tcPr>
            <w:tcW w:w="7455" w:type="dxa"/>
          </w:tcPr>
          <w:p>
            <w:pPr>
              <w:pStyle w:val="TableParagraph"/>
              <w:ind w:left="107"/>
              <w:rPr>
                <w:sz w:val="24"/>
              </w:rPr>
            </w:pPr>
            <w:r>
              <w:rPr>
                <w:sz w:val="24"/>
              </w:rPr>
              <w:t>中药灌肠预防ＥＲＣＰ术后胰腺炎和高淀粉酶血症及对炎症因子的影</w:t>
            </w:r>
          </w:p>
          <w:p>
            <w:pPr>
              <w:pStyle w:val="TableParagraph"/>
              <w:spacing w:line="291" w:lineRule="exact" w:before="7"/>
              <w:ind w:left="107"/>
              <w:rPr>
                <w:sz w:val="24"/>
              </w:rPr>
            </w:pPr>
            <w:r>
              <w:rPr>
                <w:sz w:val="24"/>
              </w:rPr>
              <w:t>响</w:t>
            </w:r>
          </w:p>
        </w:tc>
        <w:tc>
          <w:tcPr>
            <w:tcW w:w="3756" w:type="dxa"/>
          </w:tcPr>
          <w:p>
            <w:pPr>
              <w:pStyle w:val="TableParagraph"/>
              <w:spacing w:before="160"/>
              <w:ind w:left="106"/>
              <w:rPr>
                <w:sz w:val="24"/>
              </w:rPr>
            </w:pPr>
            <w:r>
              <w:rPr>
                <w:sz w:val="24"/>
              </w:rPr>
              <w:t>成都市青白江区中医医院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393</w:t>
            </w:r>
          </w:p>
        </w:tc>
        <w:tc>
          <w:tcPr>
            <w:tcW w:w="7455" w:type="dxa"/>
          </w:tcPr>
          <w:p>
            <w:pPr>
              <w:pStyle w:val="TableParagraph"/>
              <w:spacing w:line="290" w:lineRule="exact" w:before="5"/>
              <w:ind w:left="107"/>
              <w:rPr>
                <w:sz w:val="24"/>
              </w:rPr>
            </w:pPr>
            <w:r>
              <w:rPr>
                <w:sz w:val="24"/>
              </w:rPr>
              <w:t>鼻鼽散穴位贴敷治疗小儿变应性鼻炎（脾气虚弱型）临床研究</w:t>
            </w:r>
          </w:p>
        </w:tc>
        <w:tc>
          <w:tcPr>
            <w:tcW w:w="3756" w:type="dxa"/>
          </w:tcPr>
          <w:p>
            <w:pPr>
              <w:pStyle w:val="TableParagraph"/>
              <w:spacing w:line="290" w:lineRule="exact" w:before="5"/>
              <w:ind w:left="106"/>
              <w:rPr>
                <w:sz w:val="24"/>
              </w:rPr>
            </w:pPr>
            <w:r>
              <w:rPr>
                <w:sz w:val="24"/>
              </w:rPr>
              <w:t>崇州市人民医院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394</w:t>
            </w:r>
          </w:p>
        </w:tc>
        <w:tc>
          <w:tcPr>
            <w:tcW w:w="7455" w:type="dxa"/>
          </w:tcPr>
          <w:p>
            <w:pPr>
              <w:pStyle w:val="TableParagraph"/>
              <w:spacing w:line="291" w:lineRule="exact"/>
              <w:ind w:left="107"/>
              <w:rPr>
                <w:sz w:val="24"/>
              </w:rPr>
            </w:pPr>
            <w:r>
              <w:rPr>
                <w:sz w:val="24"/>
              </w:rPr>
              <w:t>中西医结合治疗 pilon 骨折关键技术临床研究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395</w:t>
            </w:r>
          </w:p>
        </w:tc>
        <w:tc>
          <w:tcPr>
            <w:tcW w:w="7455" w:type="dxa"/>
          </w:tcPr>
          <w:p>
            <w:pPr>
              <w:pStyle w:val="TableParagraph"/>
              <w:spacing w:before="3"/>
              <w:ind w:left="107"/>
              <w:rPr>
                <w:sz w:val="24"/>
              </w:rPr>
            </w:pPr>
            <w:r>
              <w:rPr>
                <w:sz w:val="24"/>
              </w:rPr>
              <w:t>子午流注择时穴位中药敷贴联合热熨法对腰椎融合术后患者胃肠功能</w:t>
            </w:r>
          </w:p>
          <w:p>
            <w:pPr>
              <w:pStyle w:val="TableParagraph"/>
              <w:spacing w:line="290" w:lineRule="exact" w:before="9"/>
              <w:ind w:left="107"/>
              <w:rPr>
                <w:sz w:val="24"/>
              </w:rPr>
            </w:pPr>
            <w:r>
              <w:rPr>
                <w:sz w:val="24"/>
              </w:rPr>
              <w:t>的影响研究</w:t>
            </w:r>
          </w:p>
        </w:tc>
        <w:tc>
          <w:tcPr>
            <w:tcW w:w="3756" w:type="dxa"/>
          </w:tcPr>
          <w:p>
            <w:pPr>
              <w:pStyle w:val="TableParagraph"/>
              <w:spacing w:before="161"/>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396</w:t>
            </w:r>
          </w:p>
        </w:tc>
        <w:tc>
          <w:tcPr>
            <w:tcW w:w="7455" w:type="dxa"/>
          </w:tcPr>
          <w:p>
            <w:pPr>
              <w:pStyle w:val="TableParagraph"/>
              <w:spacing w:line="291" w:lineRule="exact"/>
              <w:ind w:left="107"/>
              <w:rPr>
                <w:sz w:val="24"/>
              </w:rPr>
            </w:pPr>
            <w:r>
              <w:rPr>
                <w:sz w:val="24"/>
              </w:rPr>
              <w:t>自拟中药灌肠方对不同时期慢性肾脏病的临床研究</w:t>
            </w:r>
          </w:p>
        </w:tc>
        <w:tc>
          <w:tcPr>
            <w:tcW w:w="3756" w:type="dxa"/>
          </w:tcPr>
          <w:p>
            <w:pPr>
              <w:pStyle w:val="TableParagraph"/>
              <w:spacing w:line="291" w:lineRule="exact"/>
              <w:ind w:left="106"/>
              <w:rPr>
                <w:sz w:val="24"/>
              </w:rPr>
            </w:pPr>
            <w:r>
              <w:rPr>
                <w:sz w:val="24"/>
              </w:rPr>
              <w:t>攀枝花市中西医结合医院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397</w:t>
            </w:r>
          </w:p>
        </w:tc>
        <w:tc>
          <w:tcPr>
            <w:tcW w:w="7455" w:type="dxa"/>
          </w:tcPr>
          <w:p>
            <w:pPr>
              <w:pStyle w:val="TableParagraph"/>
              <w:spacing w:line="292" w:lineRule="exact" w:before="3"/>
              <w:ind w:left="107"/>
              <w:rPr>
                <w:sz w:val="24"/>
              </w:rPr>
            </w:pPr>
            <w:r>
              <w:rPr>
                <w:sz w:val="24"/>
              </w:rPr>
              <w:t>补气温阳法治疗陈旧性老年性胸腰椎骨折便秘临床疗效评价</w:t>
            </w:r>
          </w:p>
        </w:tc>
        <w:tc>
          <w:tcPr>
            <w:tcW w:w="3756" w:type="dxa"/>
          </w:tcPr>
          <w:p>
            <w:pPr>
              <w:pStyle w:val="TableParagraph"/>
              <w:spacing w:line="292" w:lineRule="exact" w:before="3"/>
              <w:ind w:left="106"/>
              <w:rPr>
                <w:sz w:val="24"/>
              </w:rPr>
            </w:pPr>
            <w:r>
              <w:rPr>
                <w:sz w:val="24"/>
              </w:rPr>
              <w:t>南充市中医医院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398</w:t>
            </w:r>
          </w:p>
        </w:tc>
        <w:tc>
          <w:tcPr>
            <w:tcW w:w="7455" w:type="dxa"/>
          </w:tcPr>
          <w:p>
            <w:pPr>
              <w:pStyle w:val="TableParagraph"/>
              <w:ind w:left="107"/>
              <w:rPr>
                <w:sz w:val="24"/>
              </w:rPr>
            </w:pPr>
            <w:r>
              <w:rPr>
                <w:sz w:val="24"/>
              </w:rPr>
              <w:t>医养结合型养老机构老年人中医护理服务需求属性及其生命质量轨迹</w:t>
            </w:r>
          </w:p>
          <w:p>
            <w:pPr>
              <w:pStyle w:val="TableParagraph"/>
              <w:spacing w:line="291" w:lineRule="exact" w:before="7"/>
              <w:ind w:left="107"/>
              <w:rPr>
                <w:sz w:val="24"/>
              </w:rPr>
            </w:pPr>
            <w:r>
              <w:rPr>
                <w:sz w:val="24"/>
              </w:rPr>
              <w:t>研究</w:t>
            </w:r>
          </w:p>
        </w:tc>
        <w:tc>
          <w:tcPr>
            <w:tcW w:w="3756" w:type="dxa"/>
          </w:tcPr>
          <w:p>
            <w:pPr>
              <w:pStyle w:val="TableParagraph"/>
              <w:spacing w:before="160"/>
              <w:ind w:left="106"/>
              <w:rPr>
                <w:sz w:val="24"/>
              </w:rPr>
            </w:pPr>
            <w:r>
              <w:rPr>
                <w:sz w:val="24"/>
              </w:rPr>
              <w:t>泸州市人民医院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399</w:t>
            </w:r>
          </w:p>
        </w:tc>
        <w:tc>
          <w:tcPr>
            <w:tcW w:w="7455" w:type="dxa"/>
          </w:tcPr>
          <w:p>
            <w:pPr>
              <w:pStyle w:val="TableParagraph"/>
              <w:spacing w:line="290" w:lineRule="exact" w:before="5"/>
              <w:ind w:left="107"/>
              <w:rPr>
                <w:sz w:val="24"/>
              </w:rPr>
            </w:pPr>
            <w:r>
              <w:rPr>
                <w:sz w:val="24"/>
              </w:rPr>
              <w:t>郑氏理筋手法结合郑氏舒活酊治疗跖筋膜炎的随机对照临床研究</w:t>
            </w:r>
          </w:p>
        </w:tc>
        <w:tc>
          <w:tcPr>
            <w:tcW w:w="3756" w:type="dxa"/>
          </w:tcPr>
          <w:p>
            <w:pPr>
              <w:pStyle w:val="TableParagraph"/>
              <w:spacing w:line="290" w:lineRule="exact" w:before="5"/>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400</w:t>
            </w:r>
          </w:p>
        </w:tc>
        <w:tc>
          <w:tcPr>
            <w:tcW w:w="7455" w:type="dxa"/>
          </w:tcPr>
          <w:p>
            <w:pPr>
              <w:pStyle w:val="TableParagraph"/>
              <w:spacing w:line="291" w:lineRule="exact"/>
              <w:ind w:left="107"/>
              <w:rPr>
                <w:sz w:val="24"/>
              </w:rPr>
            </w:pPr>
            <w:r>
              <w:rPr>
                <w:sz w:val="24"/>
              </w:rPr>
              <w:t>中西医结合治疗非小细胞肺癌术后慢性咳嗽的多中心临床研究</w:t>
            </w:r>
          </w:p>
        </w:tc>
        <w:tc>
          <w:tcPr>
            <w:tcW w:w="3756" w:type="dxa"/>
          </w:tcPr>
          <w:p>
            <w:pPr>
              <w:pStyle w:val="TableParagraph"/>
              <w:spacing w:line="291" w:lineRule="exact"/>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401</w:t>
            </w:r>
          </w:p>
        </w:tc>
        <w:tc>
          <w:tcPr>
            <w:tcW w:w="7455" w:type="dxa"/>
          </w:tcPr>
          <w:p>
            <w:pPr>
              <w:pStyle w:val="TableParagraph"/>
              <w:spacing w:line="292" w:lineRule="exact" w:before="3"/>
              <w:ind w:left="107"/>
              <w:rPr>
                <w:sz w:val="24"/>
              </w:rPr>
            </w:pPr>
            <w:r>
              <w:rPr>
                <w:sz w:val="24"/>
              </w:rPr>
              <w:t>指扩法联合自拟四黄愈创油煎剂治疗小儿肛裂的临床研究</w:t>
            </w:r>
          </w:p>
        </w:tc>
        <w:tc>
          <w:tcPr>
            <w:tcW w:w="3756" w:type="dxa"/>
          </w:tcPr>
          <w:p>
            <w:pPr>
              <w:pStyle w:val="TableParagraph"/>
              <w:spacing w:line="292" w:lineRule="exact" w:before="3"/>
              <w:ind w:left="106"/>
              <w:rPr>
                <w:sz w:val="24"/>
              </w:rPr>
            </w:pPr>
            <w:r>
              <w:rPr>
                <w:sz w:val="24"/>
              </w:rPr>
              <w:t>成都市龙泉驿区第一人民医院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402</w:t>
            </w:r>
          </w:p>
        </w:tc>
        <w:tc>
          <w:tcPr>
            <w:tcW w:w="7455" w:type="dxa"/>
          </w:tcPr>
          <w:p>
            <w:pPr>
              <w:pStyle w:val="TableParagraph"/>
              <w:spacing w:line="290" w:lineRule="exact"/>
              <w:ind w:left="107"/>
              <w:rPr>
                <w:sz w:val="24"/>
              </w:rPr>
            </w:pPr>
            <w:r>
              <w:rPr>
                <w:sz w:val="24"/>
              </w:rPr>
              <w:t>中医眼健康管理在干眼症患者中的应用研究</w:t>
            </w:r>
          </w:p>
        </w:tc>
        <w:tc>
          <w:tcPr>
            <w:tcW w:w="3756" w:type="dxa"/>
          </w:tcPr>
          <w:p>
            <w:pPr>
              <w:pStyle w:val="TableParagraph"/>
              <w:spacing w:line="290"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403</w:t>
            </w:r>
          </w:p>
        </w:tc>
        <w:tc>
          <w:tcPr>
            <w:tcW w:w="7455" w:type="dxa"/>
          </w:tcPr>
          <w:p>
            <w:pPr>
              <w:pStyle w:val="TableParagraph"/>
              <w:spacing w:before="3"/>
              <w:ind w:left="107"/>
              <w:rPr>
                <w:sz w:val="24"/>
              </w:rPr>
            </w:pPr>
            <w:r>
              <w:rPr>
                <w:sz w:val="24"/>
              </w:rPr>
              <w:t>子午流注择时五行音乐疗法对 1 级原发性高血压患者心身同护的应用</w:t>
            </w:r>
          </w:p>
          <w:p>
            <w:pPr>
              <w:pStyle w:val="TableParagraph"/>
              <w:spacing w:line="292" w:lineRule="exact" w:before="7"/>
              <w:ind w:left="107"/>
              <w:rPr>
                <w:sz w:val="24"/>
              </w:rPr>
            </w:pPr>
            <w:r>
              <w:rPr>
                <w:sz w:val="24"/>
              </w:rPr>
              <w:t>研究</w:t>
            </w:r>
          </w:p>
        </w:tc>
        <w:tc>
          <w:tcPr>
            <w:tcW w:w="3756" w:type="dxa"/>
          </w:tcPr>
          <w:p>
            <w:pPr>
              <w:pStyle w:val="TableParagraph"/>
              <w:spacing w:before="162"/>
              <w:ind w:left="106"/>
              <w:rPr>
                <w:sz w:val="24"/>
              </w:rPr>
            </w:pPr>
            <w:r>
              <w:rPr>
                <w:sz w:val="24"/>
              </w:rPr>
              <w:t>四川省中西医结合医院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404</w:t>
            </w:r>
          </w:p>
        </w:tc>
        <w:tc>
          <w:tcPr>
            <w:tcW w:w="7455" w:type="dxa"/>
          </w:tcPr>
          <w:p>
            <w:pPr>
              <w:pStyle w:val="TableParagraph"/>
              <w:spacing w:line="289" w:lineRule="exact"/>
              <w:ind w:left="107"/>
              <w:rPr>
                <w:sz w:val="24"/>
              </w:rPr>
            </w:pPr>
            <w:r>
              <w:rPr>
                <w:sz w:val="24"/>
              </w:rPr>
              <w:t>自拟化瘀解表消肿方在胫腓骨骨折围手术期的应用研究</w:t>
            </w:r>
          </w:p>
        </w:tc>
        <w:tc>
          <w:tcPr>
            <w:tcW w:w="3756" w:type="dxa"/>
          </w:tcPr>
          <w:p>
            <w:pPr>
              <w:pStyle w:val="TableParagraph"/>
              <w:spacing w:line="289" w:lineRule="exact"/>
              <w:ind w:left="106"/>
              <w:rPr>
                <w:sz w:val="24"/>
              </w:rPr>
            </w:pPr>
            <w:r>
              <w:rPr>
                <w:sz w:val="24"/>
              </w:rPr>
              <w:t>成都市新都区中医医院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0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405</w:t>
            </w:r>
          </w:p>
        </w:tc>
        <w:tc>
          <w:tcPr>
            <w:tcW w:w="7455" w:type="dxa"/>
          </w:tcPr>
          <w:p>
            <w:pPr>
              <w:pStyle w:val="TableParagraph"/>
              <w:spacing w:line="290" w:lineRule="exact" w:before="5"/>
              <w:ind w:left="107"/>
              <w:rPr>
                <w:sz w:val="24"/>
              </w:rPr>
            </w:pPr>
            <w:r>
              <w:rPr>
                <w:sz w:val="24"/>
              </w:rPr>
              <w:t>自拟中药方对肺脾气虚型 CRSwNP 术后预后影响的临床研究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406</w:t>
            </w:r>
          </w:p>
        </w:tc>
        <w:tc>
          <w:tcPr>
            <w:tcW w:w="7455" w:type="dxa"/>
          </w:tcPr>
          <w:p>
            <w:pPr>
              <w:pStyle w:val="TableParagraph"/>
              <w:spacing w:line="291" w:lineRule="exact"/>
              <w:ind w:left="107"/>
              <w:rPr>
                <w:sz w:val="24"/>
              </w:rPr>
            </w:pPr>
            <w:r>
              <w:rPr>
                <w:sz w:val="24"/>
              </w:rPr>
              <w:t>自拟中药塌渍方联合针刺对妇科腹腔镜术后胃肠功能恢复的疗效观察</w:t>
            </w:r>
          </w:p>
        </w:tc>
        <w:tc>
          <w:tcPr>
            <w:tcW w:w="3756" w:type="dxa"/>
          </w:tcPr>
          <w:p>
            <w:pPr>
              <w:pStyle w:val="TableParagraph"/>
              <w:spacing w:line="291" w:lineRule="exact"/>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407</w:t>
            </w:r>
          </w:p>
        </w:tc>
        <w:tc>
          <w:tcPr>
            <w:tcW w:w="7455" w:type="dxa"/>
          </w:tcPr>
          <w:p>
            <w:pPr>
              <w:pStyle w:val="TableParagraph"/>
              <w:spacing w:line="292" w:lineRule="exact" w:before="3"/>
              <w:ind w:left="107"/>
              <w:rPr>
                <w:sz w:val="24"/>
              </w:rPr>
            </w:pPr>
            <w:r>
              <w:rPr>
                <w:sz w:val="24"/>
              </w:rPr>
              <w:t>自制活络散热透皮贴对肩周炎（肩凝症）镇痛效果的研究</w:t>
            </w:r>
          </w:p>
        </w:tc>
        <w:tc>
          <w:tcPr>
            <w:tcW w:w="3756" w:type="dxa"/>
          </w:tcPr>
          <w:p>
            <w:pPr>
              <w:pStyle w:val="TableParagraph"/>
              <w:spacing w:line="292" w:lineRule="exact" w:before="3"/>
              <w:ind w:left="106"/>
              <w:rPr>
                <w:sz w:val="24"/>
              </w:rPr>
            </w:pPr>
            <w:r>
              <w:rPr>
                <w:sz w:val="24"/>
              </w:rPr>
              <w:t>绵竹市中医医院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408</w:t>
            </w:r>
          </w:p>
        </w:tc>
        <w:tc>
          <w:tcPr>
            <w:tcW w:w="7455" w:type="dxa"/>
          </w:tcPr>
          <w:p>
            <w:pPr>
              <w:pStyle w:val="TableParagraph"/>
              <w:spacing w:line="291" w:lineRule="exact"/>
              <w:ind w:left="107"/>
              <w:rPr>
                <w:sz w:val="24"/>
              </w:rPr>
            </w:pPr>
            <w:r>
              <w:rPr>
                <w:sz w:val="24"/>
              </w:rPr>
              <w:t>改良“易筋经”导引术治疗膝关节髌股关节病的临床研究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409</w:t>
            </w:r>
          </w:p>
        </w:tc>
        <w:tc>
          <w:tcPr>
            <w:tcW w:w="7455" w:type="dxa"/>
          </w:tcPr>
          <w:p>
            <w:pPr>
              <w:pStyle w:val="TableParagraph"/>
              <w:spacing w:before="3"/>
              <w:ind w:left="107"/>
              <w:rPr>
                <w:sz w:val="24"/>
              </w:rPr>
            </w:pPr>
            <w:r>
              <w:rPr>
                <w:sz w:val="24"/>
              </w:rPr>
              <w:t>中药穴位贴敷联合聚乙二醇 4000 散治疗混合痔术后便秘的多中心临</w:t>
            </w:r>
          </w:p>
          <w:p>
            <w:pPr>
              <w:pStyle w:val="TableParagraph"/>
              <w:spacing w:line="290" w:lineRule="exact" w:before="9"/>
              <w:ind w:left="107"/>
              <w:rPr>
                <w:sz w:val="24"/>
              </w:rPr>
            </w:pPr>
            <w:r>
              <w:rPr>
                <w:sz w:val="24"/>
              </w:rPr>
              <w:t>床研究</w:t>
            </w:r>
          </w:p>
        </w:tc>
        <w:tc>
          <w:tcPr>
            <w:tcW w:w="3756" w:type="dxa"/>
          </w:tcPr>
          <w:p>
            <w:pPr>
              <w:pStyle w:val="TableParagraph"/>
              <w:spacing w:before="162"/>
              <w:ind w:left="106"/>
              <w:rPr>
                <w:sz w:val="24"/>
              </w:rPr>
            </w:pPr>
            <w:r>
              <w:rPr>
                <w:sz w:val="24"/>
              </w:rPr>
              <w:t>资阳市雁江区中医医院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410</w:t>
            </w:r>
          </w:p>
        </w:tc>
        <w:tc>
          <w:tcPr>
            <w:tcW w:w="7455" w:type="dxa"/>
          </w:tcPr>
          <w:p>
            <w:pPr>
              <w:pStyle w:val="TableParagraph"/>
              <w:spacing w:line="291" w:lineRule="exact"/>
              <w:ind w:left="107"/>
              <w:rPr>
                <w:sz w:val="24"/>
              </w:rPr>
            </w:pPr>
            <w:r>
              <w:rPr>
                <w:sz w:val="24"/>
              </w:rPr>
              <w:t>中医伤科学结合运动医学诊疗技术应用于肩袖疾病的可行性研究</w:t>
            </w:r>
          </w:p>
        </w:tc>
        <w:tc>
          <w:tcPr>
            <w:tcW w:w="3756" w:type="dxa"/>
          </w:tcPr>
          <w:p>
            <w:pPr>
              <w:pStyle w:val="TableParagraph"/>
              <w:spacing w:line="291" w:lineRule="exact"/>
              <w:ind w:left="106"/>
              <w:rPr>
                <w:sz w:val="24"/>
              </w:rPr>
            </w:pPr>
            <w:r>
              <w:rPr>
                <w:sz w:val="24"/>
              </w:rPr>
              <w:t>德阳市罗江区中医医院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411</w:t>
            </w:r>
          </w:p>
        </w:tc>
        <w:tc>
          <w:tcPr>
            <w:tcW w:w="7455" w:type="dxa"/>
          </w:tcPr>
          <w:p>
            <w:pPr>
              <w:pStyle w:val="TableParagraph"/>
              <w:spacing w:before="3"/>
              <w:ind w:left="107"/>
              <w:rPr>
                <w:sz w:val="24"/>
              </w:rPr>
            </w:pPr>
            <w:r>
              <w:rPr>
                <w:sz w:val="24"/>
              </w:rPr>
              <w:t>基于郑氏伤科经穴手法的中医康复对膝骨关节炎患者下肢功能恢复的</w:t>
            </w:r>
          </w:p>
          <w:p>
            <w:pPr>
              <w:pStyle w:val="TableParagraph"/>
              <w:spacing w:line="290" w:lineRule="exact" w:before="9"/>
              <w:ind w:left="107"/>
              <w:rPr>
                <w:sz w:val="24"/>
              </w:rPr>
            </w:pPr>
            <w:r>
              <w:rPr>
                <w:sz w:val="24"/>
              </w:rPr>
              <w:t>临床研究</w:t>
            </w:r>
          </w:p>
        </w:tc>
        <w:tc>
          <w:tcPr>
            <w:tcW w:w="3756" w:type="dxa"/>
          </w:tcPr>
          <w:p>
            <w:pPr>
              <w:pStyle w:val="TableParagraph"/>
              <w:spacing w:before="161"/>
              <w:ind w:left="106"/>
              <w:rPr>
                <w:sz w:val="24"/>
              </w:rPr>
            </w:pPr>
            <w:r>
              <w:rPr>
                <w:sz w:val="24"/>
              </w:rPr>
              <w:t>成都体育学院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412</w:t>
            </w:r>
          </w:p>
        </w:tc>
        <w:tc>
          <w:tcPr>
            <w:tcW w:w="7455" w:type="dxa"/>
          </w:tcPr>
          <w:p>
            <w:pPr>
              <w:pStyle w:val="TableParagraph"/>
              <w:spacing w:line="291" w:lineRule="exact"/>
              <w:ind w:left="107"/>
              <w:rPr>
                <w:sz w:val="24"/>
              </w:rPr>
            </w:pPr>
            <w:r>
              <w:rPr>
                <w:sz w:val="24"/>
              </w:rPr>
              <w:t>头针联合重复经颅磁刺激对脑瘫患儿粗大运动的影响</w:t>
            </w:r>
          </w:p>
        </w:tc>
        <w:tc>
          <w:tcPr>
            <w:tcW w:w="3756" w:type="dxa"/>
          </w:tcPr>
          <w:p>
            <w:pPr>
              <w:pStyle w:val="TableParagraph"/>
              <w:spacing w:line="291" w:lineRule="exact"/>
              <w:ind w:left="106"/>
              <w:rPr>
                <w:sz w:val="24"/>
              </w:rPr>
            </w:pPr>
            <w:r>
              <w:rPr>
                <w:sz w:val="24"/>
              </w:rPr>
              <w:t>都江堰市人民医院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29" w:hRule="atLeast"/>
        </w:trPr>
        <w:tc>
          <w:tcPr>
            <w:tcW w:w="640" w:type="dxa"/>
          </w:tcPr>
          <w:p>
            <w:pPr>
              <w:pStyle w:val="TableParagraph"/>
              <w:spacing w:before="161"/>
              <w:ind w:left="120" w:right="110"/>
              <w:jc w:val="center"/>
              <w:rPr>
                <w:sz w:val="24"/>
              </w:rPr>
            </w:pPr>
            <w:r>
              <w:rPr>
                <w:sz w:val="24"/>
              </w:rPr>
              <w:t>413</w:t>
            </w:r>
          </w:p>
        </w:tc>
        <w:tc>
          <w:tcPr>
            <w:tcW w:w="7455" w:type="dxa"/>
          </w:tcPr>
          <w:p>
            <w:pPr>
              <w:pStyle w:val="TableParagraph"/>
              <w:spacing w:before="161"/>
              <w:ind w:left="107"/>
              <w:rPr>
                <w:sz w:val="24"/>
              </w:rPr>
            </w:pPr>
            <w:r>
              <w:rPr>
                <w:sz w:val="24"/>
              </w:rPr>
              <w:t>腕踝针应用于体外冲击波碎石患者疼痛缓解的效果研究</w:t>
            </w:r>
          </w:p>
        </w:tc>
        <w:tc>
          <w:tcPr>
            <w:tcW w:w="3756" w:type="dxa"/>
          </w:tcPr>
          <w:p>
            <w:pPr>
              <w:pStyle w:val="TableParagraph"/>
              <w:spacing w:before="3"/>
              <w:ind w:left="106"/>
              <w:rPr>
                <w:sz w:val="24"/>
              </w:rPr>
            </w:pPr>
            <w:r>
              <w:rPr>
                <w:sz w:val="24"/>
              </w:rPr>
              <w:t>成都市中西医结合医院（成都市第</w:t>
            </w:r>
          </w:p>
          <w:p>
            <w:pPr>
              <w:pStyle w:val="TableParagraph"/>
              <w:spacing w:line="290" w:lineRule="exact" w:before="9"/>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414</w:t>
            </w:r>
          </w:p>
        </w:tc>
        <w:tc>
          <w:tcPr>
            <w:tcW w:w="7455" w:type="dxa"/>
          </w:tcPr>
          <w:p>
            <w:pPr>
              <w:pStyle w:val="TableParagraph"/>
              <w:spacing w:line="291" w:lineRule="exact"/>
              <w:ind w:left="107"/>
              <w:rPr>
                <w:sz w:val="24"/>
              </w:rPr>
            </w:pPr>
            <w:r>
              <w:rPr>
                <w:sz w:val="24"/>
              </w:rPr>
              <w:t>经络辩证指导放散式冲击波治疗肩周炎的临床研究</w:t>
            </w:r>
          </w:p>
        </w:tc>
        <w:tc>
          <w:tcPr>
            <w:tcW w:w="3756" w:type="dxa"/>
          </w:tcPr>
          <w:p>
            <w:pPr>
              <w:pStyle w:val="TableParagraph"/>
              <w:spacing w:line="291" w:lineRule="exact"/>
              <w:ind w:left="106"/>
              <w:rPr>
                <w:sz w:val="24"/>
              </w:rPr>
            </w:pPr>
            <w:r>
              <w:rPr>
                <w:sz w:val="24"/>
              </w:rPr>
              <w:t>遂宁市第一人民医院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415</w:t>
            </w:r>
          </w:p>
        </w:tc>
        <w:tc>
          <w:tcPr>
            <w:tcW w:w="7455" w:type="dxa"/>
          </w:tcPr>
          <w:p>
            <w:pPr>
              <w:pStyle w:val="TableParagraph"/>
              <w:spacing w:line="290" w:lineRule="exact" w:before="5"/>
              <w:ind w:left="107"/>
              <w:rPr>
                <w:sz w:val="24"/>
              </w:rPr>
            </w:pPr>
            <w:r>
              <w:rPr>
                <w:sz w:val="24"/>
              </w:rPr>
              <w:t>天灸联合益气通脉汤治疗脑梗死（气虚血瘀证）临床疗效观察</w:t>
            </w:r>
          </w:p>
        </w:tc>
        <w:tc>
          <w:tcPr>
            <w:tcW w:w="3756" w:type="dxa"/>
          </w:tcPr>
          <w:p>
            <w:pPr>
              <w:pStyle w:val="TableParagraph"/>
              <w:spacing w:line="290" w:lineRule="exact" w:before="5"/>
              <w:ind w:left="106"/>
              <w:rPr>
                <w:sz w:val="24"/>
              </w:rPr>
            </w:pPr>
            <w:r>
              <w:rPr>
                <w:sz w:val="24"/>
              </w:rPr>
              <w:t>成都市双流区中医医院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416</w:t>
            </w:r>
          </w:p>
        </w:tc>
        <w:tc>
          <w:tcPr>
            <w:tcW w:w="7455" w:type="dxa"/>
          </w:tcPr>
          <w:p>
            <w:pPr>
              <w:pStyle w:val="TableParagraph"/>
              <w:ind w:left="107"/>
              <w:rPr>
                <w:sz w:val="24"/>
              </w:rPr>
            </w:pPr>
            <w:r>
              <w:rPr>
                <w:sz w:val="24"/>
              </w:rPr>
              <w:t>杜氏“温养筋脉”手法联合关节松动术治疗粘连期肩周炎的临床应用</w:t>
            </w:r>
          </w:p>
          <w:p>
            <w:pPr>
              <w:pStyle w:val="TableParagraph"/>
              <w:spacing w:line="291" w:lineRule="exact" w:before="7"/>
              <w:ind w:left="107"/>
              <w:rPr>
                <w:sz w:val="24"/>
              </w:rPr>
            </w:pPr>
            <w:r>
              <w:rPr>
                <w:sz w:val="24"/>
              </w:rPr>
              <w:t>研究</w:t>
            </w:r>
          </w:p>
        </w:tc>
        <w:tc>
          <w:tcPr>
            <w:tcW w:w="3756" w:type="dxa"/>
          </w:tcPr>
          <w:p>
            <w:pPr>
              <w:pStyle w:val="TableParagraph"/>
              <w:spacing w:before="160"/>
              <w:ind w:left="106"/>
              <w:rPr>
                <w:sz w:val="24"/>
              </w:rPr>
            </w:pPr>
            <w:r>
              <w:rPr>
                <w:sz w:val="24"/>
              </w:rPr>
              <w:t>都江堰市人民医院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417</w:t>
            </w:r>
          </w:p>
        </w:tc>
        <w:tc>
          <w:tcPr>
            <w:tcW w:w="7455" w:type="dxa"/>
          </w:tcPr>
          <w:p>
            <w:pPr>
              <w:pStyle w:val="TableParagraph"/>
              <w:spacing w:line="290" w:lineRule="exact" w:before="5"/>
              <w:ind w:left="107"/>
              <w:rPr>
                <w:sz w:val="24"/>
              </w:rPr>
            </w:pPr>
            <w:r>
              <w:rPr>
                <w:sz w:val="24"/>
              </w:rPr>
              <w:t>经络理论指导下针刺治疗慢性失眠的疗效对比研究</w:t>
            </w:r>
          </w:p>
        </w:tc>
        <w:tc>
          <w:tcPr>
            <w:tcW w:w="3756" w:type="dxa"/>
          </w:tcPr>
          <w:p>
            <w:pPr>
              <w:pStyle w:val="TableParagraph"/>
              <w:spacing w:line="290" w:lineRule="exact" w:before="5"/>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418</w:t>
            </w:r>
          </w:p>
        </w:tc>
        <w:tc>
          <w:tcPr>
            <w:tcW w:w="7455" w:type="dxa"/>
          </w:tcPr>
          <w:p>
            <w:pPr>
              <w:pStyle w:val="TableParagraph"/>
              <w:spacing w:line="291" w:lineRule="exact"/>
              <w:ind w:left="107"/>
              <w:rPr>
                <w:sz w:val="24"/>
              </w:rPr>
            </w:pPr>
            <w:r>
              <w:rPr>
                <w:sz w:val="24"/>
              </w:rPr>
              <w:t>自拟白芨消肿汤熏洗治疗肛周脓肿术后并发症的临床疗效观察</w:t>
            </w:r>
          </w:p>
        </w:tc>
        <w:tc>
          <w:tcPr>
            <w:tcW w:w="3756" w:type="dxa"/>
          </w:tcPr>
          <w:p>
            <w:pPr>
              <w:pStyle w:val="TableParagraph"/>
              <w:spacing w:line="291" w:lineRule="exact"/>
              <w:ind w:left="106"/>
              <w:rPr>
                <w:sz w:val="24"/>
              </w:rPr>
            </w:pPr>
            <w:r>
              <w:rPr>
                <w:sz w:val="24"/>
              </w:rPr>
              <w:t>成都市龙泉驿区第一人民医院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419</w:t>
            </w:r>
          </w:p>
        </w:tc>
        <w:tc>
          <w:tcPr>
            <w:tcW w:w="7455" w:type="dxa"/>
          </w:tcPr>
          <w:p>
            <w:pPr>
              <w:pStyle w:val="TableParagraph"/>
              <w:spacing w:line="292" w:lineRule="exact" w:before="3"/>
              <w:ind w:left="107"/>
              <w:rPr>
                <w:sz w:val="24"/>
              </w:rPr>
            </w:pPr>
            <w:r>
              <w:rPr>
                <w:sz w:val="24"/>
              </w:rPr>
              <w:t>针刺配合球后穴位注射治疗眼带状疱疹后遗神经痛疗效观察</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420</w:t>
            </w:r>
          </w:p>
        </w:tc>
        <w:tc>
          <w:tcPr>
            <w:tcW w:w="7455" w:type="dxa"/>
          </w:tcPr>
          <w:p>
            <w:pPr>
              <w:pStyle w:val="TableParagraph"/>
              <w:spacing w:line="291" w:lineRule="exact"/>
              <w:ind w:left="107"/>
              <w:rPr>
                <w:sz w:val="24"/>
              </w:rPr>
            </w:pPr>
            <w:r>
              <w:rPr>
                <w:sz w:val="24"/>
              </w:rPr>
              <w:t>干针结合辩证针法治疗膝骨关节炎的临床研究</w:t>
            </w:r>
          </w:p>
        </w:tc>
        <w:tc>
          <w:tcPr>
            <w:tcW w:w="3756" w:type="dxa"/>
          </w:tcPr>
          <w:p>
            <w:pPr>
              <w:pStyle w:val="TableParagraph"/>
              <w:spacing w:line="291" w:lineRule="exact"/>
              <w:ind w:left="106"/>
              <w:rPr>
                <w:sz w:val="24"/>
              </w:rPr>
            </w:pPr>
            <w:r>
              <w:rPr>
                <w:sz w:val="24"/>
              </w:rPr>
              <w:t>自贡市中医医院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421</w:t>
            </w:r>
          </w:p>
        </w:tc>
        <w:tc>
          <w:tcPr>
            <w:tcW w:w="7455" w:type="dxa"/>
          </w:tcPr>
          <w:p>
            <w:pPr>
              <w:pStyle w:val="TableParagraph"/>
              <w:spacing w:line="292" w:lineRule="exact" w:before="3"/>
              <w:ind w:left="107"/>
              <w:rPr>
                <w:sz w:val="24"/>
              </w:rPr>
            </w:pPr>
            <w:r>
              <w:rPr>
                <w:sz w:val="24"/>
              </w:rPr>
              <w:t>郑氏伤科药物治疗骨质疏松性椎体压缩骨折的随机对照临床研究</w:t>
            </w:r>
          </w:p>
        </w:tc>
        <w:tc>
          <w:tcPr>
            <w:tcW w:w="3756" w:type="dxa"/>
          </w:tcPr>
          <w:p>
            <w:pPr>
              <w:pStyle w:val="TableParagraph"/>
              <w:spacing w:line="292" w:lineRule="exact" w:before="3"/>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422</w:t>
            </w:r>
          </w:p>
        </w:tc>
        <w:tc>
          <w:tcPr>
            <w:tcW w:w="7455" w:type="dxa"/>
          </w:tcPr>
          <w:p>
            <w:pPr>
              <w:pStyle w:val="TableParagraph"/>
              <w:ind w:left="107"/>
              <w:rPr>
                <w:sz w:val="24"/>
              </w:rPr>
            </w:pPr>
            <w:r>
              <w:rPr>
                <w:sz w:val="24"/>
              </w:rPr>
              <w:t>基于“辨证论治”基础上“放射性肺损伤”中医药防治方案的真实世</w:t>
            </w:r>
          </w:p>
          <w:p>
            <w:pPr>
              <w:pStyle w:val="TableParagraph"/>
              <w:spacing w:line="291" w:lineRule="exact" w:before="7"/>
              <w:ind w:left="107"/>
              <w:rPr>
                <w:sz w:val="24"/>
              </w:rPr>
            </w:pPr>
            <w:r>
              <w:rPr>
                <w:sz w:val="24"/>
              </w:rPr>
              <w:t>界研究</w:t>
            </w:r>
          </w:p>
        </w:tc>
        <w:tc>
          <w:tcPr>
            <w:tcW w:w="3756" w:type="dxa"/>
          </w:tcPr>
          <w:p>
            <w:pPr>
              <w:pStyle w:val="TableParagraph"/>
              <w:spacing w:before="161"/>
              <w:ind w:left="106"/>
              <w:rPr>
                <w:sz w:val="24"/>
              </w:rPr>
            </w:pPr>
            <w:r>
              <w:rPr>
                <w:sz w:val="24"/>
              </w:rPr>
              <w:t>四川省肿瘤医院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423</w:t>
            </w:r>
          </w:p>
        </w:tc>
        <w:tc>
          <w:tcPr>
            <w:tcW w:w="7455" w:type="dxa"/>
          </w:tcPr>
          <w:p>
            <w:pPr>
              <w:pStyle w:val="TableParagraph"/>
              <w:spacing w:before="3"/>
              <w:ind w:left="107"/>
              <w:rPr>
                <w:sz w:val="24"/>
              </w:rPr>
            </w:pPr>
            <w:r>
              <w:rPr>
                <w:sz w:val="24"/>
              </w:rPr>
              <w:t>基于“肝为刚脏，体阴而用阳”研究癌痛宁敷贴缓解肝癌腹痛的临床</w:t>
            </w:r>
          </w:p>
          <w:p>
            <w:pPr>
              <w:pStyle w:val="TableParagraph"/>
              <w:spacing w:line="290" w:lineRule="exact" w:before="9"/>
              <w:ind w:left="107"/>
              <w:rPr>
                <w:sz w:val="24"/>
              </w:rPr>
            </w:pPr>
            <w:r>
              <w:rPr>
                <w:sz w:val="24"/>
              </w:rPr>
              <w:t>疗效</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424</w:t>
            </w:r>
          </w:p>
        </w:tc>
        <w:tc>
          <w:tcPr>
            <w:tcW w:w="7455" w:type="dxa"/>
          </w:tcPr>
          <w:p>
            <w:pPr>
              <w:pStyle w:val="TableParagraph"/>
              <w:spacing w:line="289" w:lineRule="exact"/>
              <w:ind w:left="107"/>
              <w:rPr>
                <w:sz w:val="24"/>
              </w:rPr>
            </w:pPr>
            <w:r>
              <w:rPr>
                <w:sz w:val="24"/>
              </w:rPr>
              <w:t>郑氏舒活酒联合冰敷对急性踝关节扭伤早期肿痛症状干预的临床研究</w:t>
            </w:r>
          </w:p>
        </w:tc>
        <w:tc>
          <w:tcPr>
            <w:tcW w:w="3756" w:type="dxa"/>
          </w:tcPr>
          <w:p>
            <w:pPr>
              <w:pStyle w:val="TableParagraph"/>
              <w:spacing w:line="289" w:lineRule="exact"/>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425</w:t>
            </w:r>
          </w:p>
        </w:tc>
        <w:tc>
          <w:tcPr>
            <w:tcW w:w="7455" w:type="dxa"/>
          </w:tcPr>
          <w:p>
            <w:pPr>
              <w:pStyle w:val="TableParagraph"/>
              <w:spacing w:before="5"/>
              <w:ind w:left="107"/>
              <w:rPr>
                <w:sz w:val="24"/>
              </w:rPr>
            </w:pPr>
            <w:r>
              <w:rPr>
                <w:sz w:val="24"/>
              </w:rPr>
              <w:t>“肝脾同调-血水同治”贯穿加速康复外科理念对增殖性糖尿病性视网</w:t>
            </w:r>
          </w:p>
          <w:p>
            <w:pPr>
              <w:pStyle w:val="TableParagraph"/>
              <w:spacing w:line="291" w:lineRule="exact" w:before="7"/>
              <w:ind w:left="107"/>
              <w:rPr>
                <w:sz w:val="24"/>
              </w:rPr>
            </w:pPr>
            <w:r>
              <w:rPr>
                <w:sz w:val="24"/>
              </w:rPr>
              <w:t>膜病变 PPV 围手术期的影响</w:t>
            </w:r>
          </w:p>
        </w:tc>
        <w:tc>
          <w:tcPr>
            <w:tcW w:w="3756" w:type="dxa"/>
          </w:tcPr>
          <w:p>
            <w:pPr>
              <w:pStyle w:val="TableParagraph"/>
              <w:spacing w:before="161"/>
              <w:ind w:left="106"/>
              <w:rPr>
                <w:sz w:val="24"/>
              </w:rPr>
            </w:pPr>
            <w:r>
              <w:rPr>
                <w:sz w:val="24"/>
              </w:rPr>
              <w:t>攀枝花市中西医结合医院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426</w:t>
            </w:r>
          </w:p>
        </w:tc>
        <w:tc>
          <w:tcPr>
            <w:tcW w:w="7455" w:type="dxa"/>
          </w:tcPr>
          <w:p>
            <w:pPr>
              <w:pStyle w:val="TableParagraph"/>
              <w:spacing w:before="3"/>
              <w:ind w:left="107"/>
              <w:rPr>
                <w:sz w:val="24"/>
              </w:rPr>
            </w:pPr>
            <w:r>
              <w:rPr>
                <w:sz w:val="24"/>
              </w:rPr>
              <w:t>基于藏象理论探讨耳穴贴压用于结肠镜检查前肠道准备的临床效果研</w:t>
            </w:r>
          </w:p>
          <w:p>
            <w:pPr>
              <w:pStyle w:val="TableParagraph"/>
              <w:spacing w:line="290" w:lineRule="exact" w:before="9"/>
              <w:ind w:left="107"/>
              <w:rPr>
                <w:sz w:val="24"/>
              </w:rPr>
            </w:pPr>
            <w:r>
              <w:rPr>
                <w:sz w:val="24"/>
              </w:rPr>
              <w:t>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427</w:t>
            </w:r>
          </w:p>
        </w:tc>
        <w:tc>
          <w:tcPr>
            <w:tcW w:w="7455" w:type="dxa"/>
          </w:tcPr>
          <w:p>
            <w:pPr>
              <w:pStyle w:val="TableParagraph"/>
              <w:spacing w:line="291" w:lineRule="exact"/>
              <w:ind w:left="107"/>
              <w:rPr>
                <w:sz w:val="24"/>
              </w:rPr>
            </w:pPr>
            <w:r>
              <w:rPr>
                <w:sz w:val="24"/>
              </w:rPr>
              <w:t>揿针在骨折内固定术后患者镇痛方面的临床疗效评价</w:t>
            </w:r>
          </w:p>
        </w:tc>
        <w:tc>
          <w:tcPr>
            <w:tcW w:w="3756" w:type="dxa"/>
          </w:tcPr>
          <w:p>
            <w:pPr>
              <w:pStyle w:val="TableParagraph"/>
              <w:spacing w:line="291" w:lineRule="exact"/>
              <w:ind w:left="106"/>
              <w:rPr>
                <w:sz w:val="24"/>
              </w:rPr>
            </w:pPr>
            <w:r>
              <w:rPr>
                <w:sz w:val="24"/>
              </w:rPr>
              <w:t>遂宁市中医院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428</w:t>
            </w:r>
          </w:p>
        </w:tc>
        <w:tc>
          <w:tcPr>
            <w:tcW w:w="7455" w:type="dxa"/>
          </w:tcPr>
          <w:p>
            <w:pPr>
              <w:pStyle w:val="TableParagraph"/>
              <w:spacing w:line="292" w:lineRule="exact" w:before="3"/>
              <w:ind w:left="107"/>
              <w:rPr>
                <w:sz w:val="24"/>
              </w:rPr>
            </w:pPr>
            <w:r>
              <w:rPr>
                <w:sz w:val="24"/>
              </w:rPr>
              <w:t>足踝部骨折患者中医体质类型与骨科静脉血栓防控效果的相关性研究</w:t>
            </w:r>
          </w:p>
        </w:tc>
        <w:tc>
          <w:tcPr>
            <w:tcW w:w="3756" w:type="dxa"/>
          </w:tcPr>
          <w:p>
            <w:pPr>
              <w:pStyle w:val="TableParagraph"/>
              <w:spacing w:line="292" w:lineRule="exact" w:before="3"/>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429</w:t>
            </w:r>
          </w:p>
        </w:tc>
        <w:tc>
          <w:tcPr>
            <w:tcW w:w="7455" w:type="dxa"/>
          </w:tcPr>
          <w:p>
            <w:pPr>
              <w:pStyle w:val="TableParagraph"/>
              <w:spacing w:line="290" w:lineRule="exact"/>
              <w:ind w:left="107"/>
              <w:rPr>
                <w:sz w:val="24"/>
              </w:rPr>
            </w:pPr>
            <w:r>
              <w:rPr>
                <w:sz w:val="24"/>
              </w:rPr>
              <w:t>电针输出强度量化方案探索及其可行性分析</w:t>
            </w:r>
          </w:p>
        </w:tc>
        <w:tc>
          <w:tcPr>
            <w:tcW w:w="3756" w:type="dxa"/>
          </w:tcPr>
          <w:p>
            <w:pPr>
              <w:pStyle w:val="TableParagraph"/>
              <w:spacing w:line="290" w:lineRule="exact"/>
              <w:ind w:left="106"/>
              <w:rPr>
                <w:sz w:val="24"/>
              </w:rPr>
            </w:pPr>
            <w:r>
              <w:rPr>
                <w:sz w:val="24"/>
              </w:rPr>
              <w:t>自贡市第四人民医院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430</w:t>
            </w:r>
          </w:p>
        </w:tc>
        <w:tc>
          <w:tcPr>
            <w:tcW w:w="7455" w:type="dxa"/>
          </w:tcPr>
          <w:p>
            <w:pPr>
              <w:pStyle w:val="TableParagraph"/>
              <w:spacing w:before="3"/>
              <w:ind w:left="107"/>
              <w:rPr>
                <w:sz w:val="24"/>
              </w:rPr>
            </w:pPr>
            <w:r>
              <w:rPr>
                <w:sz w:val="24"/>
              </w:rPr>
              <w:t>海红花药酒指纹图谱及其治疗新鲜闭合性胫腓骨骨折、踝部骨折的临</w:t>
            </w:r>
          </w:p>
          <w:p>
            <w:pPr>
              <w:pStyle w:val="TableParagraph"/>
              <w:spacing w:line="292" w:lineRule="exact" w:before="7"/>
              <w:ind w:left="107"/>
              <w:rPr>
                <w:sz w:val="24"/>
              </w:rPr>
            </w:pPr>
            <w:r>
              <w:rPr>
                <w:sz w:val="24"/>
              </w:rPr>
              <w:t>床研究</w:t>
            </w:r>
          </w:p>
        </w:tc>
        <w:tc>
          <w:tcPr>
            <w:tcW w:w="3756" w:type="dxa"/>
          </w:tcPr>
          <w:p>
            <w:pPr>
              <w:pStyle w:val="TableParagraph"/>
              <w:spacing w:before="162"/>
              <w:ind w:left="106"/>
              <w:rPr>
                <w:sz w:val="24"/>
              </w:rPr>
            </w:pPr>
            <w:r>
              <w:rPr>
                <w:sz w:val="24"/>
              </w:rPr>
              <w:t>成都市龙泉驿区中医医院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431</w:t>
            </w:r>
          </w:p>
        </w:tc>
        <w:tc>
          <w:tcPr>
            <w:tcW w:w="7455" w:type="dxa"/>
          </w:tcPr>
          <w:p>
            <w:pPr>
              <w:pStyle w:val="TableParagraph"/>
              <w:ind w:left="107"/>
              <w:rPr>
                <w:sz w:val="24"/>
              </w:rPr>
            </w:pPr>
            <w:r>
              <w:rPr>
                <w:sz w:val="24"/>
              </w:rPr>
              <w:t>基于“热因热用”原则的针灸综合疗法改善头面部带状疱疹神经痛的</w:t>
            </w:r>
          </w:p>
          <w:p>
            <w:pPr>
              <w:pStyle w:val="TableParagraph"/>
              <w:spacing w:line="291" w:lineRule="exact" w:before="7"/>
              <w:ind w:left="107"/>
              <w:rPr>
                <w:sz w:val="24"/>
              </w:rPr>
            </w:pPr>
            <w:r>
              <w:rPr>
                <w:sz w:val="24"/>
              </w:rPr>
              <w:t>临床效应观察</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432</w:t>
            </w:r>
          </w:p>
        </w:tc>
        <w:tc>
          <w:tcPr>
            <w:tcW w:w="7455" w:type="dxa"/>
          </w:tcPr>
          <w:p>
            <w:pPr>
              <w:pStyle w:val="TableParagraph"/>
              <w:spacing w:before="5"/>
              <w:ind w:left="107"/>
              <w:rPr>
                <w:sz w:val="24"/>
              </w:rPr>
            </w:pPr>
            <w:r>
              <w:rPr>
                <w:spacing w:val="-8"/>
                <w:sz w:val="24"/>
              </w:rPr>
              <w:t>龟形功促进早期 </w:t>
            </w:r>
            <w:r>
              <w:rPr>
                <w:sz w:val="24"/>
              </w:rPr>
              <w:t>COPD（GOLD</w:t>
            </w:r>
            <w:r>
              <w:rPr>
                <w:spacing w:val="-62"/>
                <w:sz w:val="24"/>
              </w:rPr>
              <w:t> </w:t>
            </w:r>
            <w:r>
              <w:rPr>
                <w:sz w:val="24"/>
              </w:rPr>
              <w:t>1-2</w:t>
            </w:r>
            <w:r>
              <w:rPr>
                <w:spacing w:val="-31"/>
                <w:sz w:val="24"/>
              </w:rPr>
              <w:t> 级</w:t>
            </w:r>
            <w:r>
              <w:rPr>
                <w:spacing w:val="-8"/>
                <w:sz w:val="24"/>
              </w:rPr>
              <w:t>）</w:t>
            </w:r>
            <w:r>
              <w:rPr>
                <w:spacing w:val="-1"/>
                <w:sz w:val="24"/>
              </w:rPr>
              <w:t>肺康复的前瞻性、随机对照临床</w:t>
            </w:r>
          </w:p>
          <w:p>
            <w:pPr>
              <w:pStyle w:val="TableParagraph"/>
              <w:spacing w:line="290" w:lineRule="exact" w:before="7"/>
              <w:ind w:left="107"/>
              <w:rPr>
                <w:sz w:val="24"/>
              </w:rPr>
            </w:pPr>
            <w:r>
              <w:rPr>
                <w:sz w:val="24"/>
              </w:rPr>
              <w:t>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433</w:t>
            </w:r>
          </w:p>
        </w:tc>
        <w:tc>
          <w:tcPr>
            <w:tcW w:w="7455" w:type="dxa"/>
          </w:tcPr>
          <w:p>
            <w:pPr>
              <w:pStyle w:val="TableParagraph"/>
              <w:spacing w:line="291" w:lineRule="exact" w:before="3"/>
              <w:ind w:left="107"/>
              <w:rPr>
                <w:sz w:val="24"/>
              </w:rPr>
            </w:pPr>
            <w:r>
              <w:rPr>
                <w:sz w:val="24"/>
              </w:rPr>
              <w:t>基于中医外治技术预防剖宫产术后腹胀中药热奄包的研究</w:t>
            </w:r>
          </w:p>
        </w:tc>
        <w:tc>
          <w:tcPr>
            <w:tcW w:w="3756" w:type="dxa"/>
          </w:tcPr>
          <w:p>
            <w:pPr>
              <w:pStyle w:val="TableParagraph"/>
              <w:spacing w:line="291" w:lineRule="exact" w:before="3"/>
              <w:ind w:left="106"/>
              <w:rPr>
                <w:sz w:val="24"/>
              </w:rPr>
            </w:pPr>
            <w:r>
              <w:rPr>
                <w:sz w:val="24"/>
              </w:rPr>
              <w:t>成都市新都区妇幼保健院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434</w:t>
            </w:r>
          </w:p>
        </w:tc>
        <w:tc>
          <w:tcPr>
            <w:tcW w:w="7455" w:type="dxa"/>
          </w:tcPr>
          <w:p>
            <w:pPr>
              <w:pStyle w:val="TableParagraph"/>
              <w:spacing w:before="5"/>
              <w:ind w:left="107"/>
              <w:rPr>
                <w:sz w:val="24"/>
              </w:rPr>
            </w:pPr>
            <w:r>
              <w:rPr>
                <w:sz w:val="24"/>
              </w:rPr>
              <w:t>民间中医特色疗法中药药浴对原发性痛经（宫寒凝滞型）的护理疗效</w:t>
            </w:r>
          </w:p>
          <w:p>
            <w:pPr>
              <w:pStyle w:val="TableParagraph"/>
              <w:spacing w:line="291" w:lineRule="exact" w:before="7"/>
              <w:ind w:left="107"/>
              <w:rPr>
                <w:sz w:val="24"/>
              </w:rPr>
            </w:pPr>
            <w:r>
              <w:rPr>
                <w:sz w:val="24"/>
              </w:rPr>
              <w:t>观察</w:t>
            </w:r>
          </w:p>
        </w:tc>
        <w:tc>
          <w:tcPr>
            <w:tcW w:w="3756" w:type="dxa"/>
          </w:tcPr>
          <w:p>
            <w:pPr>
              <w:pStyle w:val="TableParagraph"/>
              <w:spacing w:before="16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435</w:t>
            </w:r>
          </w:p>
        </w:tc>
        <w:tc>
          <w:tcPr>
            <w:tcW w:w="7455" w:type="dxa"/>
          </w:tcPr>
          <w:p>
            <w:pPr>
              <w:pStyle w:val="TableParagraph"/>
              <w:spacing w:line="292" w:lineRule="exact" w:before="3"/>
              <w:ind w:left="107"/>
              <w:rPr>
                <w:sz w:val="24"/>
              </w:rPr>
            </w:pPr>
            <w:r>
              <w:rPr>
                <w:sz w:val="24"/>
              </w:rPr>
              <w:t>“峨眉伤科疗法”三步推拿法治疗小儿肌性斜颈的多中心临床研究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436</w:t>
            </w:r>
          </w:p>
        </w:tc>
        <w:tc>
          <w:tcPr>
            <w:tcW w:w="7455" w:type="dxa"/>
          </w:tcPr>
          <w:p>
            <w:pPr>
              <w:pStyle w:val="TableParagraph"/>
              <w:ind w:left="107"/>
              <w:rPr>
                <w:sz w:val="24"/>
              </w:rPr>
            </w:pPr>
            <w:r>
              <w:rPr>
                <w:sz w:val="24"/>
              </w:rPr>
              <w:t>针刺联合肌肉能量技术对比针刺联合推拿治疗颈型颈椎病时效性与实</w:t>
            </w:r>
          </w:p>
          <w:p>
            <w:pPr>
              <w:pStyle w:val="TableParagraph"/>
              <w:spacing w:line="291" w:lineRule="exact" w:before="7"/>
              <w:ind w:left="107"/>
              <w:rPr>
                <w:sz w:val="24"/>
              </w:rPr>
            </w:pPr>
            <w:r>
              <w:rPr>
                <w:sz w:val="24"/>
              </w:rPr>
              <w:t>效性的随机对照研究</w:t>
            </w:r>
          </w:p>
        </w:tc>
        <w:tc>
          <w:tcPr>
            <w:tcW w:w="3756" w:type="dxa"/>
          </w:tcPr>
          <w:p>
            <w:pPr>
              <w:pStyle w:val="TableParagraph"/>
              <w:spacing w:before="161"/>
              <w:ind w:left="106"/>
              <w:rPr>
                <w:sz w:val="24"/>
              </w:rPr>
            </w:pPr>
            <w:r>
              <w:rPr>
                <w:sz w:val="24"/>
              </w:rPr>
              <w:t>绵阳市中医医院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437</w:t>
            </w:r>
          </w:p>
        </w:tc>
        <w:tc>
          <w:tcPr>
            <w:tcW w:w="7455" w:type="dxa"/>
          </w:tcPr>
          <w:p>
            <w:pPr>
              <w:pStyle w:val="TableParagraph"/>
              <w:spacing w:line="292" w:lineRule="exact" w:before="3"/>
              <w:ind w:left="107"/>
              <w:rPr>
                <w:sz w:val="24"/>
              </w:rPr>
            </w:pPr>
            <w:r>
              <w:rPr>
                <w:sz w:val="24"/>
              </w:rPr>
              <w:t>加味宁神煎治疗 ICU 后综合征的临床疗效评价研究</w:t>
            </w:r>
          </w:p>
        </w:tc>
        <w:tc>
          <w:tcPr>
            <w:tcW w:w="3756" w:type="dxa"/>
          </w:tcPr>
          <w:p>
            <w:pPr>
              <w:pStyle w:val="TableParagraph"/>
              <w:spacing w:line="292" w:lineRule="exact" w:before="3"/>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438</w:t>
            </w:r>
          </w:p>
        </w:tc>
        <w:tc>
          <w:tcPr>
            <w:tcW w:w="7455" w:type="dxa"/>
          </w:tcPr>
          <w:p>
            <w:pPr>
              <w:pStyle w:val="TableParagraph"/>
              <w:spacing w:line="290" w:lineRule="exact"/>
              <w:ind w:left="107"/>
              <w:rPr>
                <w:sz w:val="24"/>
              </w:rPr>
            </w:pPr>
            <w:r>
              <w:rPr>
                <w:sz w:val="24"/>
              </w:rPr>
              <w:t>康复新液保留灌肠治疗痔术后出血及创面愈合的疗效观察</w:t>
            </w:r>
          </w:p>
        </w:tc>
        <w:tc>
          <w:tcPr>
            <w:tcW w:w="3756" w:type="dxa"/>
          </w:tcPr>
          <w:p>
            <w:pPr>
              <w:pStyle w:val="TableParagraph"/>
              <w:spacing w:line="290" w:lineRule="exact"/>
              <w:ind w:left="106"/>
              <w:rPr>
                <w:sz w:val="24"/>
              </w:rPr>
            </w:pPr>
            <w:r>
              <w:rPr>
                <w:sz w:val="24"/>
              </w:rPr>
              <w:t>遂宁市中医院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439</w:t>
            </w:r>
          </w:p>
        </w:tc>
        <w:tc>
          <w:tcPr>
            <w:tcW w:w="7455" w:type="dxa"/>
          </w:tcPr>
          <w:p>
            <w:pPr>
              <w:pStyle w:val="TableParagraph"/>
              <w:spacing w:before="3"/>
              <w:ind w:left="107"/>
              <w:rPr>
                <w:sz w:val="24"/>
              </w:rPr>
            </w:pPr>
            <w:r>
              <w:rPr>
                <w:sz w:val="24"/>
              </w:rPr>
              <w:t>强胃颗粒对中青年人慢性萎缩性胃炎（脾胃虚弱证、肝胃气滞证）的</w:t>
            </w:r>
          </w:p>
          <w:p>
            <w:pPr>
              <w:pStyle w:val="TableParagraph"/>
              <w:spacing w:line="292" w:lineRule="exact" w:before="7"/>
              <w:ind w:left="107"/>
              <w:rPr>
                <w:sz w:val="24"/>
              </w:rPr>
            </w:pPr>
            <w:r>
              <w:rPr>
                <w:sz w:val="24"/>
              </w:rPr>
              <w:t>临床研究</w:t>
            </w:r>
          </w:p>
        </w:tc>
        <w:tc>
          <w:tcPr>
            <w:tcW w:w="3756" w:type="dxa"/>
          </w:tcPr>
          <w:p>
            <w:pPr>
              <w:pStyle w:val="TableParagraph"/>
              <w:spacing w:before="162"/>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440</w:t>
            </w:r>
          </w:p>
        </w:tc>
        <w:tc>
          <w:tcPr>
            <w:tcW w:w="7455" w:type="dxa"/>
          </w:tcPr>
          <w:p>
            <w:pPr>
              <w:pStyle w:val="TableParagraph"/>
              <w:spacing w:line="291" w:lineRule="exact"/>
              <w:ind w:left="107"/>
              <w:rPr>
                <w:sz w:val="24"/>
              </w:rPr>
            </w:pPr>
            <w:r>
              <w:rPr>
                <w:sz w:val="24"/>
              </w:rPr>
              <w:t>中西医结合综合方案治疗急性胃肠功能损伤患者的临床疗效评价研究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58" w:hRule="atLeast"/>
        </w:trPr>
        <w:tc>
          <w:tcPr>
            <w:tcW w:w="640" w:type="dxa"/>
          </w:tcPr>
          <w:p>
            <w:pPr>
              <w:pStyle w:val="TableParagraph"/>
              <w:spacing w:before="126"/>
              <w:ind w:left="120" w:right="110"/>
              <w:jc w:val="center"/>
              <w:rPr>
                <w:sz w:val="24"/>
              </w:rPr>
            </w:pPr>
            <w:r>
              <w:rPr>
                <w:sz w:val="24"/>
              </w:rPr>
              <w:t>441</w:t>
            </w:r>
          </w:p>
        </w:tc>
        <w:tc>
          <w:tcPr>
            <w:tcW w:w="7455" w:type="dxa"/>
          </w:tcPr>
          <w:p>
            <w:pPr>
              <w:pStyle w:val="TableParagraph"/>
              <w:spacing w:before="126"/>
              <w:ind w:left="107"/>
              <w:rPr>
                <w:sz w:val="24"/>
              </w:rPr>
            </w:pPr>
            <w:r>
              <w:rPr>
                <w:sz w:val="24"/>
              </w:rPr>
              <w:t>平调润肠法治疗慢传输型便秘的临床疗效观察</w:t>
            </w:r>
          </w:p>
        </w:tc>
        <w:tc>
          <w:tcPr>
            <w:tcW w:w="3756" w:type="dxa"/>
          </w:tcPr>
          <w:p>
            <w:pPr>
              <w:pStyle w:val="TableParagraph"/>
              <w:spacing w:before="126"/>
              <w:ind w:left="106"/>
              <w:rPr>
                <w:sz w:val="24"/>
              </w:rPr>
            </w:pPr>
            <w:r>
              <w:rPr>
                <w:sz w:val="24"/>
              </w:rPr>
              <w:t>南充市高坪区人民医院</w:t>
            </w:r>
          </w:p>
        </w:tc>
        <w:tc>
          <w:tcPr>
            <w:tcW w:w="1275" w:type="dxa"/>
          </w:tcPr>
          <w:p>
            <w:pPr>
              <w:pStyle w:val="TableParagraph"/>
              <w:spacing w:before="0"/>
              <w:rPr>
                <w:rFonts w:ascii="Times New Roman"/>
                <w:sz w:val="24"/>
              </w:rPr>
            </w:pPr>
          </w:p>
        </w:tc>
        <w:tc>
          <w:tcPr>
            <w:tcW w:w="1490" w:type="dxa"/>
          </w:tcPr>
          <w:p>
            <w:pPr>
              <w:pStyle w:val="TableParagraph"/>
              <w:spacing w:before="126"/>
              <w:ind w:right="253"/>
              <w:jc w:val="right"/>
              <w:rPr>
                <w:sz w:val="24"/>
              </w:rPr>
            </w:pPr>
            <w:r>
              <w:rPr>
                <w:sz w:val="24"/>
              </w:rPr>
              <w:t>面上项目</w:t>
            </w:r>
          </w:p>
        </w:tc>
      </w:tr>
    </w:tbl>
    <w:p>
      <w:pPr>
        <w:spacing w:after="0"/>
        <w:jc w:val="right"/>
        <w:rPr>
          <w:sz w:val="24"/>
        </w:rPr>
        <w:sectPr>
          <w:pgSz w:w="16840" w:h="11910" w:orient="landscape"/>
          <w:pgMar w:header="0" w:footer="1401"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442</w:t>
            </w:r>
          </w:p>
        </w:tc>
        <w:tc>
          <w:tcPr>
            <w:tcW w:w="7455" w:type="dxa"/>
          </w:tcPr>
          <w:p>
            <w:pPr>
              <w:pStyle w:val="TableParagraph"/>
              <w:spacing w:before="5"/>
              <w:ind w:left="107"/>
              <w:rPr>
                <w:sz w:val="24"/>
              </w:rPr>
            </w:pPr>
            <w:r>
              <w:rPr>
                <w:sz w:val="24"/>
              </w:rPr>
              <w:t>蛭龙活血通瘀胶囊治疗缺血性中风的多中心、随机、双盲、安慰剂对</w:t>
            </w:r>
          </w:p>
          <w:p>
            <w:pPr>
              <w:pStyle w:val="TableParagraph"/>
              <w:spacing w:line="291" w:lineRule="exact" w:before="7"/>
              <w:ind w:left="107"/>
              <w:rPr>
                <w:sz w:val="24"/>
              </w:rPr>
            </w:pPr>
            <w:r>
              <w:rPr>
                <w:sz w:val="24"/>
              </w:rPr>
              <w:t>照临床研究</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443</w:t>
            </w:r>
          </w:p>
        </w:tc>
        <w:tc>
          <w:tcPr>
            <w:tcW w:w="7455" w:type="dxa"/>
          </w:tcPr>
          <w:p>
            <w:pPr>
              <w:pStyle w:val="TableParagraph"/>
              <w:spacing w:before="3"/>
              <w:ind w:left="107"/>
              <w:rPr>
                <w:sz w:val="24"/>
              </w:rPr>
            </w:pPr>
            <w:r>
              <w:rPr>
                <w:sz w:val="24"/>
              </w:rPr>
              <w:t>李培自拟柴胡香附方治疗慢性萎缩性胃炎（肝郁脾虚兼湿热型）的临</w:t>
            </w:r>
          </w:p>
          <w:p>
            <w:pPr>
              <w:pStyle w:val="TableParagraph"/>
              <w:spacing w:line="290" w:lineRule="exact" w:before="9"/>
              <w:ind w:left="107"/>
              <w:rPr>
                <w:sz w:val="24"/>
              </w:rPr>
            </w:pPr>
            <w:r>
              <w:rPr>
                <w:sz w:val="24"/>
              </w:rPr>
              <w:t>床研究</w:t>
            </w:r>
          </w:p>
        </w:tc>
        <w:tc>
          <w:tcPr>
            <w:tcW w:w="3756" w:type="dxa"/>
          </w:tcPr>
          <w:p>
            <w:pPr>
              <w:pStyle w:val="TableParagraph"/>
              <w:spacing w:before="162"/>
              <w:ind w:left="106"/>
              <w:rPr>
                <w:sz w:val="24"/>
              </w:rPr>
            </w:pPr>
            <w:r>
              <w:rPr>
                <w:sz w:val="24"/>
              </w:rPr>
              <w:t>绵阳市中医医院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444</w:t>
            </w:r>
          </w:p>
        </w:tc>
        <w:tc>
          <w:tcPr>
            <w:tcW w:w="7455" w:type="dxa"/>
          </w:tcPr>
          <w:p>
            <w:pPr>
              <w:pStyle w:val="TableParagraph"/>
              <w:spacing w:line="291" w:lineRule="exact"/>
              <w:ind w:left="107"/>
              <w:rPr>
                <w:sz w:val="24"/>
              </w:rPr>
            </w:pPr>
            <w:r>
              <w:rPr>
                <w:sz w:val="24"/>
              </w:rPr>
              <w:t>针刺董氏奇穴治疗变应性鼻炎的临床观察</w:t>
            </w:r>
          </w:p>
        </w:tc>
        <w:tc>
          <w:tcPr>
            <w:tcW w:w="3756" w:type="dxa"/>
          </w:tcPr>
          <w:p>
            <w:pPr>
              <w:pStyle w:val="TableParagraph"/>
              <w:spacing w:line="291" w:lineRule="exact"/>
              <w:ind w:left="106"/>
              <w:rPr>
                <w:sz w:val="24"/>
              </w:rPr>
            </w:pPr>
            <w:r>
              <w:rPr>
                <w:sz w:val="24"/>
              </w:rPr>
              <w:t>成都市龙泉驿区中医医院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445</w:t>
            </w:r>
          </w:p>
        </w:tc>
        <w:tc>
          <w:tcPr>
            <w:tcW w:w="7455" w:type="dxa"/>
          </w:tcPr>
          <w:p>
            <w:pPr>
              <w:pStyle w:val="TableParagraph"/>
              <w:spacing w:before="3"/>
              <w:ind w:left="107"/>
              <w:rPr>
                <w:sz w:val="24"/>
              </w:rPr>
            </w:pPr>
            <w:r>
              <w:rPr>
                <w:sz w:val="24"/>
              </w:rPr>
              <w:t>姜黄素对急进高原状态下兔视盘神经 纤维厚度及血流密度影响的研</w:t>
            </w:r>
          </w:p>
          <w:p>
            <w:pPr>
              <w:pStyle w:val="TableParagraph"/>
              <w:spacing w:line="290" w:lineRule="exact" w:before="9"/>
              <w:ind w:left="107"/>
              <w:rPr>
                <w:sz w:val="24"/>
              </w:rPr>
            </w:pPr>
            <w:r>
              <w:rPr>
                <w:sz w:val="24"/>
              </w:rPr>
              <w:t>究</w:t>
            </w:r>
          </w:p>
        </w:tc>
        <w:tc>
          <w:tcPr>
            <w:tcW w:w="3756" w:type="dxa"/>
          </w:tcPr>
          <w:p>
            <w:pPr>
              <w:pStyle w:val="TableParagraph"/>
              <w:spacing w:before="161"/>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446</w:t>
            </w:r>
          </w:p>
        </w:tc>
        <w:tc>
          <w:tcPr>
            <w:tcW w:w="7455" w:type="dxa"/>
          </w:tcPr>
          <w:p>
            <w:pPr>
              <w:pStyle w:val="TableParagraph"/>
              <w:spacing w:line="291" w:lineRule="exact"/>
              <w:ind w:left="107"/>
              <w:rPr>
                <w:sz w:val="24"/>
              </w:rPr>
            </w:pPr>
            <w:r>
              <w:rPr>
                <w:sz w:val="24"/>
              </w:rPr>
              <w:t>红外热成像仪对督脉灸结合穴位埋线治疗脾肾阳虚型肥胖的临床评价</w:t>
            </w:r>
          </w:p>
        </w:tc>
        <w:tc>
          <w:tcPr>
            <w:tcW w:w="3756" w:type="dxa"/>
          </w:tcPr>
          <w:p>
            <w:pPr>
              <w:pStyle w:val="TableParagraph"/>
              <w:spacing w:line="291" w:lineRule="exact"/>
              <w:ind w:left="106"/>
              <w:rPr>
                <w:sz w:val="24"/>
              </w:rPr>
            </w:pPr>
            <w:r>
              <w:rPr>
                <w:sz w:val="24"/>
              </w:rPr>
              <w:t>遂宁市中心医院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447</w:t>
            </w:r>
          </w:p>
        </w:tc>
        <w:tc>
          <w:tcPr>
            <w:tcW w:w="7455" w:type="dxa"/>
          </w:tcPr>
          <w:p>
            <w:pPr>
              <w:pStyle w:val="TableParagraph"/>
              <w:spacing w:line="292" w:lineRule="exact" w:before="3"/>
              <w:ind w:left="107"/>
              <w:rPr>
                <w:sz w:val="24"/>
              </w:rPr>
            </w:pPr>
            <w:r>
              <w:rPr>
                <w:sz w:val="24"/>
              </w:rPr>
              <w:t>基于 3.0T 磁共振功能成像对睡眠障碍中西医结合治疗评估研究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29" w:hRule="atLeast"/>
        </w:trPr>
        <w:tc>
          <w:tcPr>
            <w:tcW w:w="640" w:type="dxa"/>
          </w:tcPr>
          <w:p>
            <w:pPr>
              <w:pStyle w:val="TableParagraph"/>
              <w:spacing w:before="160"/>
              <w:ind w:left="120" w:right="110"/>
              <w:jc w:val="center"/>
              <w:rPr>
                <w:sz w:val="24"/>
              </w:rPr>
            </w:pPr>
            <w:r>
              <w:rPr>
                <w:sz w:val="24"/>
              </w:rPr>
              <w:t>448</w:t>
            </w:r>
          </w:p>
        </w:tc>
        <w:tc>
          <w:tcPr>
            <w:tcW w:w="7455" w:type="dxa"/>
          </w:tcPr>
          <w:p>
            <w:pPr>
              <w:pStyle w:val="TableParagraph"/>
              <w:spacing w:before="160"/>
              <w:ind w:left="107"/>
              <w:rPr>
                <w:sz w:val="24"/>
              </w:rPr>
            </w:pPr>
            <w:r>
              <w:rPr>
                <w:sz w:val="24"/>
              </w:rPr>
              <w:t>电项针联合吞咽功能训练治疗脑卒中后吞咽障碍的临床研究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449</w:t>
            </w:r>
          </w:p>
        </w:tc>
        <w:tc>
          <w:tcPr>
            <w:tcW w:w="7455" w:type="dxa"/>
          </w:tcPr>
          <w:p>
            <w:pPr>
              <w:pStyle w:val="TableParagraph"/>
              <w:spacing w:line="290" w:lineRule="exact" w:before="5"/>
              <w:ind w:left="107"/>
              <w:rPr>
                <w:sz w:val="24"/>
              </w:rPr>
            </w:pPr>
            <w:r>
              <w:rPr>
                <w:sz w:val="24"/>
              </w:rPr>
              <w:t>三七配伍黄芪甲苷和阿魏酸促进糖尿病肾损伤后组织修复作用的研究</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450</w:t>
            </w:r>
          </w:p>
        </w:tc>
        <w:tc>
          <w:tcPr>
            <w:tcW w:w="7455" w:type="dxa"/>
          </w:tcPr>
          <w:p>
            <w:pPr>
              <w:pStyle w:val="TableParagraph"/>
              <w:spacing w:line="291" w:lineRule="exact"/>
              <w:ind w:left="107"/>
              <w:rPr>
                <w:sz w:val="24"/>
              </w:rPr>
            </w:pPr>
            <w:r>
              <w:rPr>
                <w:sz w:val="24"/>
              </w:rPr>
              <w:t>儿童肱骨髁上骨折中医护理方案优化与实践研究</w:t>
            </w:r>
          </w:p>
        </w:tc>
        <w:tc>
          <w:tcPr>
            <w:tcW w:w="3756" w:type="dxa"/>
          </w:tcPr>
          <w:p>
            <w:pPr>
              <w:pStyle w:val="TableParagraph"/>
              <w:spacing w:line="291"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451</w:t>
            </w:r>
          </w:p>
        </w:tc>
        <w:tc>
          <w:tcPr>
            <w:tcW w:w="7455" w:type="dxa"/>
          </w:tcPr>
          <w:p>
            <w:pPr>
              <w:pStyle w:val="TableParagraph"/>
              <w:spacing w:line="292" w:lineRule="exact" w:before="3"/>
              <w:ind w:left="107"/>
              <w:rPr>
                <w:sz w:val="24"/>
              </w:rPr>
            </w:pPr>
            <w:r>
              <w:rPr>
                <w:sz w:val="24"/>
              </w:rPr>
              <w:t>功能性便秘盆底康复的中西医结合诊疗模式研究</w:t>
            </w:r>
          </w:p>
        </w:tc>
        <w:tc>
          <w:tcPr>
            <w:tcW w:w="3756" w:type="dxa"/>
          </w:tcPr>
          <w:p>
            <w:pPr>
              <w:pStyle w:val="TableParagraph"/>
              <w:spacing w:line="292" w:lineRule="exact" w:before="3"/>
              <w:ind w:left="106"/>
              <w:rPr>
                <w:sz w:val="24"/>
              </w:rPr>
            </w:pPr>
            <w:r>
              <w:rPr>
                <w:sz w:val="24"/>
              </w:rPr>
              <w:t>凉山彝族自治州第一人民医院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452</w:t>
            </w:r>
          </w:p>
        </w:tc>
        <w:tc>
          <w:tcPr>
            <w:tcW w:w="7455" w:type="dxa"/>
          </w:tcPr>
          <w:p>
            <w:pPr>
              <w:pStyle w:val="TableParagraph"/>
              <w:spacing w:line="290" w:lineRule="exact"/>
              <w:ind w:left="107"/>
              <w:rPr>
                <w:sz w:val="24"/>
              </w:rPr>
            </w:pPr>
            <w:r>
              <w:rPr>
                <w:sz w:val="24"/>
              </w:rPr>
              <w:t>基于中医体质辨识的糖尿病足早期筛查及康复干预模式研究</w:t>
            </w:r>
          </w:p>
        </w:tc>
        <w:tc>
          <w:tcPr>
            <w:tcW w:w="3756" w:type="dxa"/>
          </w:tcPr>
          <w:p>
            <w:pPr>
              <w:pStyle w:val="TableParagraph"/>
              <w:spacing w:line="290" w:lineRule="exact"/>
              <w:ind w:left="106"/>
              <w:rPr>
                <w:sz w:val="24"/>
              </w:rPr>
            </w:pPr>
            <w:r>
              <w:rPr>
                <w:sz w:val="24"/>
              </w:rPr>
              <w:t>成都市第二人民医院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453</w:t>
            </w:r>
          </w:p>
        </w:tc>
        <w:tc>
          <w:tcPr>
            <w:tcW w:w="7455" w:type="dxa"/>
          </w:tcPr>
          <w:p>
            <w:pPr>
              <w:pStyle w:val="TableParagraph"/>
              <w:spacing w:before="3"/>
              <w:ind w:left="107"/>
              <w:rPr>
                <w:sz w:val="24"/>
              </w:rPr>
            </w:pPr>
            <w:r>
              <w:rPr>
                <w:sz w:val="24"/>
              </w:rPr>
              <w:t>龟甲健骨胶囊在促进股骨粗隆间骨折内固定术后骨愈合中的作用机制</w:t>
            </w:r>
          </w:p>
          <w:p>
            <w:pPr>
              <w:pStyle w:val="TableParagraph"/>
              <w:spacing w:line="292" w:lineRule="exact" w:before="7"/>
              <w:ind w:left="107"/>
              <w:rPr>
                <w:sz w:val="24"/>
              </w:rPr>
            </w:pPr>
            <w:r>
              <w:rPr>
                <w:sz w:val="24"/>
              </w:rPr>
              <w:t>研究</w:t>
            </w:r>
          </w:p>
        </w:tc>
        <w:tc>
          <w:tcPr>
            <w:tcW w:w="3756" w:type="dxa"/>
          </w:tcPr>
          <w:p>
            <w:pPr>
              <w:pStyle w:val="TableParagraph"/>
              <w:spacing w:before="162"/>
              <w:ind w:left="106"/>
              <w:rPr>
                <w:sz w:val="24"/>
              </w:rPr>
            </w:pPr>
            <w:r>
              <w:rPr>
                <w:sz w:val="24"/>
              </w:rPr>
              <w:t>南充市中医医院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454</w:t>
            </w:r>
          </w:p>
        </w:tc>
        <w:tc>
          <w:tcPr>
            <w:tcW w:w="7455" w:type="dxa"/>
          </w:tcPr>
          <w:p>
            <w:pPr>
              <w:pStyle w:val="TableParagraph"/>
              <w:spacing w:before="131"/>
              <w:ind w:left="107"/>
              <w:rPr>
                <w:sz w:val="24"/>
              </w:rPr>
            </w:pPr>
            <w:r>
              <w:rPr>
                <w:sz w:val="24"/>
              </w:rPr>
              <w:t>黛黄膏联合火针治疗斑块型银屑病的临床疗效评价</w:t>
            </w:r>
          </w:p>
        </w:tc>
        <w:tc>
          <w:tcPr>
            <w:tcW w:w="3756" w:type="dxa"/>
          </w:tcPr>
          <w:p>
            <w:pPr>
              <w:pStyle w:val="TableParagraph"/>
              <w:spacing w:before="131"/>
              <w:ind w:left="106"/>
              <w:rPr>
                <w:sz w:val="24"/>
              </w:rPr>
            </w:pPr>
            <w:r>
              <w:rPr>
                <w:sz w:val="24"/>
              </w:rPr>
              <w:t>四川省中医药科学院中医研究所</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455</w:t>
            </w:r>
          </w:p>
        </w:tc>
        <w:tc>
          <w:tcPr>
            <w:tcW w:w="7455" w:type="dxa"/>
          </w:tcPr>
          <w:p>
            <w:pPr>
              <w:pStyle w:val="TableParagraph"/>
              <w:spacing w:line="290" w:lineRule="exact" w:before="5"/>
              <w:ind w:left="107"/>
              <w:rPr>
                <w:sz w:val="24"/>
              </w:rPr>
            </w:pPr>
            <w:r>
              <w:rPr>
                <w:sz w:val="24"/>
              </w:rPr>
              <w:t>非酒精性脂肪性肝炎中医诊疗方案的随机对照临床研究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456</w:t>
            </w:r>
          </w:p>
        </w:tc>
        <w:tc>
          <w:tcPr>
            <w:tcW w:w="7455" w:type="dxa"/>
          </w:tcPr>
          <w:p>
            <w:pPr>
              <w:pStyle w:val="TableParagraph"/>
              <w:ind w:left="107"/>
              <w:rPr>
                <w:sz w:val="24"/>
              </w:rPr>
            </w:pPr>
            <w:r>
              <w:rPr>
                <w:sz w:val="24"/>
              </w:rPr>
              <w:t>香砂六君子汤缓解乳腺癌化疗致胃肠道毒副反应的临床研究及临床疗</w:t>
            </w:r>
          </w:p>
          <w:p>
            <w:pPr>
              <w:pStyle w:val="TableParagraph"/>
              <w:spacing w:line="291" w:lineRule="exact" w:before="7"/>
              <w:ind w:left="107"/>
              <w:rPr>
                <w:sz w:val="24"/>
              </w:rPr>
            </w:pPr>
            <w:r>
              <w:rPr>
                <w:sz w:val="24"/>
              </w:rPr>
              <w:t>效评价</w:t>
            </w:r>
          </w:p>
        </w:tc>
        <w:tc>
          <w:tcPr>
            <w:tcW w:w="3756" w:type="dxa"/>
          </w:tcPr>
          <w:p>
            <w:pPr>
              <w:pStyle w:val="TableParagraph"/>
              <w:spacing w:before="160"/>
              <w:ind w:left="106"/>
              <w:rPr>
                <w:sz w:val="24"/>
              </w:rPr>
            </w:pPr>
            <w:r>
              <w:rPr>
                <w:sz w:val="24"/>
              </w:rPr>
              <w:t>攀枝花市中西医结合医院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457</w:t>
            </w:r>
          </w:p>
        </w:tc>
        <w:tc>
          <w:tcPr>
            <w:tcW w:w="7455" w:type="dxa"/>
          </w:tcPr>
          <w:p>
            <w:pPr>
              <w:pStyle w:val="TableParagraph"/>
              <w:spacing w:before="5"/>
              <w:ind w:left="107"/>
              <w:rPr>
                <w:sz w:val="24"/>
              </w:rPr>
            </w:pPr>
            <w:r>
              <w:rPr>
                <w:sz w:val="24"/>
              </w:rPr>
              <w:t>越鞠丸合六君子汤加减方对腹腔镜下胆囊切除术后患者的临床疗效观</w:t>
            </w:r>
          </w:p>
          <w:p>
            <w:pPr>
              <w:pStyle w:val="TableParagraph"/>
              <w:spacing w:line="291" w:lineRule="exact" w:before="7"/>
              <w:ind w:left="107"/>
              <w:rPr>
                <w:sz w:val="24"/>
              </w:rPr>
            </w:pPr>
            <w:r>
              <w:rPr>
                <w:sz w:val="24"/>
              </w:rPr>
              <w:t>察</w:t>
            </w:r>
          </w:p>
        </w:tc>
        <w:tc>
          <w:tcPr>
            <w:tcW w:w="3756" w:type="dxa"/>
          </w:tcPr>
          <w:p>
            <w:pPr>
              <w:pStyle w:val="TableParagraph"/>
              <w:spacing w:before="161"/>
              <w:ind w:left="106"/>
              <w:rPr>
                <w:sz w:val="24"/>
              </w:rPr>
            </w:pPr>
            <w:r>
              <w:rPr>
                <w:sz w:val="24"/>
              </w:rPr>
              <w:t>眉山市中医医院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28" w:hRule="atLeast"/>
        </w:trPr>
        <w:tc>
          <w:tcPr>
            <w:tcW w:w="640" w:type="dxa"/>
          </w:tcPr>
          <w:p>
            <w:pPr>
              <w:pStyle w:val="TableParagraph"/>
              <w:spacing w:before="161"/>
              <w:ind w:left="120" w:right="110"/>
              <w:jc w:val="center"/>
              <w:rPr>
                <w:sz w:val="24"/>
              </w:rPr>
            </w:pPr>
            <w:r>
              <w:rPr>
                <w:sz w:val="24"/>
              </w:rPr>
              <w:t>458</w:t>
            </w:r>
          </w:p>
        </w:tc>
        <w:tc>
          <w:tcPr>
            <w:tcW w:w="7455" w:type="dxa"/>
          </w:tcPr>
          <w:p>
            <w:pPr>
              <w:pStyle w:val="TableParagraph"/>
              <w:spacing w:before="3"/>
              <w:ind w:left="107"/>
              <w:rPr>
                <w:sz w:val="24"/>
              </w:rPr>
            </w:pPr>
            <w:r>
              <w:rPr>
                <w:sz w:val="24"/>
              </w:rPr>
              <w:t>鼻敏屏风散通过 lncRNA/miRNA/PU.1 分子轴缓解过敏性鼻炎的机制研</w:t>
            </w:r>
          </w:p>
          <w:p>
            <w:pPr>
              <w:pStyle w:val="TableParagraph"/>
              <w:spacing w:line="288" w:lineRule="exact" w:before="9"/>
              <w:ind w:left="107"/>
              <w:rPr>
                <w:sz w:val="24"/>
              </w:rPr>
            </w:pPr>
            <w:r>
              <w:rPr>
                <w:sz w:val="24"/>
              </w:rPr>
              <w:t>究</w:t>
            </w:r>
          </w:p>
        </w:tc>
        <w:tc>
          <w:tcPr>
            <w:tcW w:w="3756" w:type="dxa"/>
          </w:tcPr>
          <w:p>
            <w:pPr>
              <w:pStyle w:val="TableParagraph"/>
              <w:spacing w:before="161"/>
              <w:ind w:left="106"/>
              <w:rPr>
                <w:sz w:val="24"/>
              </w:rPr>
            </w:pPr>
            <w:r>
              <w:rPr>
                <w:sz w:val="24"/>
              </w:rPr>
              <w:t>攀枝花市中西医结合医院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570" w:hRule="atLeast"/>
        </w:trPr>
        <w:tc>
          <w:tcPr>
            <w:tcW w:w="640" w:type="dxa"/>
          </w:tcPr>
          <w:p>
            <w:pPr>
              <w:pStyle w:val="TableParagraph"/>
              <w:spacing w:before="132"/>
              <w:ind w:left="120" w:right="110"/>
              <w:jc w:val="center"/>
              <w:rPr>
                <w:sz w:val="24"/>
              </w:rPr>
            </w:pPr>
            <w:r>
              <w:rPr>
                <w:sz w:val="24"/>
              </w:rPr>
              <w:t>459</w:t>
            </w:r>
          </w:p>
        </w:tc>
        <w:tc>
          <w:tcPr>
            <w:tcW w:w="7455" w:type="dxa"/>
          </w:tcPr>
          <w:p>
            <w:pPr>
              <w:pStyle w:val="TableParagraph"/>
              <w:spacing w:before="132"/>
              <w:ind w:left="107"/>
              <w:rPr>
                <w:sz w:val="24"/>
              </w:rPr>
            </w:pPr>
            <w:r>
              <w:rPr>
                <w:sz w:val="24"/>
              </w:rPr>
              <w:t>清热解毒法治疗类风湿关节炎热毒证的临床研究</w:t>
            </w:r>
          </w:p>
        </w:tc>
        <w:tc>
          <w:tcPr>
            <w:tcW w:w="3756" w:type="dxa"/>
          </w:tcPr>
          <w:p>
            <w:pPr>
              <w:pStyle w:val="TableParagraph"/>
              <w:spacing w:before="132"/>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32"/>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460</w:t>
            </w:r>
          </w:p>
        </w:tc>
        <w:tc>
          <w:tcPr>
            <w:tcW w:w="7455" w:type="dxa"/>
          </w:tcPr>
          <w:p>
            <w:pPr>
              <w:pStyle w:val="TableParagraph"/>
              <w:spacing w:before="3"/>
              <w:ind w:left="107"/>
              <w:rPr>
                <w:sz w:val="24"/>
              </w:rPr>
            </w:pPr>
            <w:r>
              <w:rPr>
                <w:sz w:val="24"/>
              </w:rPr>
              <w:t>Th17/Treg 细胞平衡失调在肺脾气虚型过敏性鼻炎患者发病中的作用</w:t>
            </w:r>
          </w:p>
          <w:p>
            <w:pPr>
              <w:pStyle w:val="TableParagraph"/>
              <w:spacing w:line="290" w:lineRule="exact" w:before="9"/>
              <w:ind w:left="107"/>
              <w:rPr>
                <w:sz w:val="24"/>
              </w:rPr>
            </w:pPr>
            <w:r>
              <w:rPr>
                <w:sz w:val="24"/>
              </w:rPr>
              <w:t>及其调控机制研究</w:t>
            </w:r>
          </w:p>
        </w:tc>
        <w:tc>
          <w:tcPr>
            <w:tcW w:w="3756" w:type="dxa"/>
          </w:tcPr>
          <w:p>
            <w:pPr>
              <w:pStyle w:val="TableParagraph"/>
              <w:spacing w:before="162"/>
              <w:ind w:left="106"/>
              <w:rPr>
                <w:sz w:val="24"/>
              </w:rPr>
            </w:pPr>
            <w:r>
              <w:rPr>
                <w:sz w:val="24"/>
              </w:rPr>
              <w:t>攀枝花市中西医结合医院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461</w:t>
            </w:r>
          </w:p>
        </w:tc>
        <w:tc>
          <w:tcPr>
            <w:tcW w:w="7455" w:type="dxa"/>
          </w:tcPr>
          <w:p>
            <w:pPr>
              <w:pStyle w:val="TableParagraph"/>
              <w:spacing w:line="291" w:lineRule="exact"/>
              <w:ind w:left="107"/>
              <w:rPr>
                <w:sz w:val="24"/>
              </w:rPr>
            </w:pPr>
            <w:r>
              <w:rPr>
                <w:sz w:val="24"/>
              </w:rPr>
              <w:t>知柏地黄丸对儿童单纯乳房发育的治疗效果及安全性评价</w:t>
            </w:r>
          </w:p>
        </w:tc>
        <w:tc>
          <w:tcPr>
            <w:tcW w:w="3756" w:type="dxa"/>
          </w:tcPr>
          <w:p>
            <w:pPr>
              <w:pStyle w:val="TableParagraph"/>
              <w:spacing w:line="291" w:lineRule="exact"/>
              <w:ind w:left="106"/>
              <w:rPr>
                <w:sz w:val="24"/>
              </w:rPr>
            </w:pPr>
            <w:r>
              <w:rPr>
                <w:sz w:val="24"/>
              </w:rPr>
              <w:t>四川大学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462</w:t>
            </w:r>
          </w:p>
        </w:tc>
        <w:tc>
          <w:tcPr>
            <w:tcW w:w="7455" w:type="dxa"/>
          </w:tcPr>
          <w:p>
            <w:pPr>
              <w:pStyle w:val="TableParagraph"/>
              <w:spacing w:before="3"/>
              <w:ind w:left="107"/>
              <w:rPr>
                <w:sz w:val="24"/>
              </w:rPr>
            </w:pPr>
            <w:r>
              <w:rPr>
                <w:sz w:val="24"/>
              </w:rPr>
              <w:t>补中益气汤合薏苡竹叶散加减联合肌电生物反馈治疗盆腔脏器脱垂的</w:t>
            </w:r>
          </w:p>
          <w:p>
            <w:pPr>
              <w:pStyle w:val="TableParagraph"/>
              <w:spacing w:line="290" w:lineRule="exact" w:before="9"/>
              <w:ind w:left="107"/>
              <w:rPr>
                <w:sz w:val="24"/>
              </w:rPr>
            </w:pPr>
            <w:r>
              <w:rPr>
                <w:sz w:val="24"/>
              </w:rPr>
              <w:t>临床研究</w:t>
            </w:r>
          </w:p>
        </w:tc>
        <w:tc>
          <w:tcPr>
            <w:tcW w:w="3756" w:type="dxa"/>
          </w:tcPr>
          <w:p>
            <w:pPr>
              <w:pStyle w:val="TableParagraph"/>
              <w:spacing w:before="161"/>
              <w:ind w:left="106"/>
              <w:rPr>
                <w:sz w:val="24"/>
              </w:rPr>
            </w:pPr>
            <w:r>
              <w:rPr>
                <w:sz w:val="24"/>
              </w:rPr>
              <w:t>射洪市中医院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463</w:t>
            </w:r>
          </w:p>
        </w:tc>
        <w:tc>
          <w:tcPr>
            <w:tcW w:w="7455" w:type="dxa"/>
          </w:tcPr>
          <w:p>
            <w:pPr>
              <w:pStyle w:val="TableParagraph"/>
              <w:ind w:left="107"/>
              <w:rPr>
                <w:sz w:val="24"/>
              </w:rPr>
            </w:pPr>
            <w:r>
              <w:rPr>
                <w:sz w:val="24"/>
              </w:rPr>
              <w:t>“虎赤颗粒”治疗“湿热蕴结”型非酒精性脂肪性肝病有效性临床观</w:t>
            </w:r>
          </w:p>
          <w:p>
            <w:pPr>
              <w:pStyle w:val="TableParagraph"/>
              <w:spacing w:line="292" w:lineRule="exact" w:before="7"/>
              <w:ind w:left="107"/>
              <w:rPr>
                <w:sz w:val="24"/>
              </w:rPr>
            </w:pPr>
            <w:r>
              <w:rPr>
                <w:sz w:val="24"/>
              </w:rPr>
              <w:t>察</w:t>
            </w:r>
          </w:p>
        </w:tc>
        <w:tc>
          <w:tcPr>
            <w:tcW w:w="3756" w:type="dxa"/>
          </w:tcPr>
          <w:p>
            <w:pPr>
              <w:pStyle w:val="TableParagraph"/>
              <w:spacing w:before="160"/>
              <w:ind w:left="106"/>
              <w:rPr>
                <w:sz w:val="24"/>
              </w:rPr>
            </w:pPr>
            <w:r>
              <w:rPr>
                <w:sz w:val="24"/>
              </w:rPr>
              <w:t>巴中市中医院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464</w:t>
            </w:r>
          </w:p>
        </w:tc>
        <w:tc>
          <w:tcPr>
            <w:tcW w:w="7455" w:type="dxa"/>
          </w:tcPr>
          <w:p>
            <w:pPr>
              <w:pStyle w:val="TableParagraph"/>
              <w:ind w:left="107"/>
              <w:rPr>
                <w:sz w:val="24"/>
              </w:rPr>
            </w:pPr>
            <w:r>
              <w:rPr>
                <w:sz w:val="24"/>
              </w:rPr>
              <w:t>乳癖 1 号方预防痰凝血瘀型乳腺多发良性肿瘤真空辅助旋切手术后复</w:t>
            </w:r>
          </w:p>
          <w:p>
            <w:pPr>
              <w:pStyle w:val="TableParagraph"/>
              <w:spacing w:line="291" w:lineRule="exact" w:before="7"/>
              <w:ind w:left="107"/>
              <w:rPr>
                <w:sz w:val="24"/>
              </w:rPr>
            </w:pPr>
            <w:r>
              <w:rPr>
                <w:sz w:val="24"/>
              </w:rPr>
              <w:t>发的相关性研究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465</w:t>
            </w:r>
          </w:p>
        </w:tc>
        <w:tc>
          <w:tcPr>
            <w:tcW w:w="7455" w:type="dxa"/>
          </w:tcPr>
          <w:p>
            <w:pPr>
              <w:pStyle w:val="TableParagraph"/>
              <w:spacing w:line="292" w:lineRule="exact" w:before="3"/>
              <w:ind w:left="107"/>
              <w:rPr>
                <w:sz w:val="24"/>
              </w:rPr>
            </w:pPr>
            <w:r>
              <w:rPr>
                <w:sz w:val="24"/>
              </w:rPr>
              <w:t>针刺运动疗法治疗脑梗死后肌痉挛疗效观察</w:t>
            </w:r>
          </w:p>
        </w:tc>
        <w:tc>
          <w:tcPr>
            <w:tcW w:w="3756" w:type="dxa"/>
          </w:tcPr>
          <w:p>
            <w:pPr>
              <w:pStyle w:val="TableParagraph"/>
              <w:spacing w:line="292" w:lineRule="exact" w:before="3"/>
              <w:ind w:left="106"/>
              <w:rPr>
                <w:sz w:val="24"/>
              </w:rPr>
            </w:pPr>
            <w:r>
              <w:rPr>
                <w:sz w:val="24"/>
              </w:rPr>
              <w:t>成都市双流区第一人民医院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466</w:t>
            </w:r>
          </w:p>
        </w:tc>
        <w:tc>
          <w:tcPr>
            <w:tcW w:w="7455" w:type="dxa"/>
          </w:tcPr>
          <w:p>
            <w:pPr>
              <w:pStyle w:val="TableParagraph"/>
              <w:spacing w:line="290" w:lineRule="exact"/>
              <w:ind w:left="107"/>
              <w:rPr>
                <w:sz w:val="24"/>
              </w:rPr>
            </w:pPr>
            <w:r>
              <w:rPr>
                <w:sz w:val="24"/>
              </w:rPr>
              <w:t>小青龙汤联合督脉灸治疗痰湿内蕴型肺癌患者咳嗽的临床疗效分析</w:t>
            </w:r>
          </w:p>
        </w:tc>
        <w:tc>
          <w:tcPr>
            <w:tcW w:w="3756" w:type="dxa"/>
          </w:tcPr>
          <w:p>
            <w:pPr>
              <w:pStyle w:val="TableParagraph"/>
              <w:spacing w:line="290" w:lineRule="exact"/>
              <w:ind w:left="106"/>
              <w:rPr>
                <w:sz w:val="24"/>
              </w:rPr>
            </w:pPr>
            <w:r>
              <w:rPr>
                <w:sz w:val="24"/>
              </w:rPr>
              <w:t>绵阳市中医医院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467</w:t>
            </w:r>
          </w:p>
        </w:tc>
        <w:tc>
          <w:tcPr>
            <w:tcW w:w="7455" w:type="dxa"/>
          </w:tcPr>
          <w:p>
            <w:pPr>
              <w:pStyle w:val="TableParagraph"/>
              <w:spacing w:line="291" w:lineRule="exact" w:before="3"/>
              <w:ind w:left="107"/>
              <w:rPr>
                <w:sz w:val="24"/>
              </w:rPr>
            </w:pPr>
            <w:r>
              <w:rPr>
                <w:sz w:val="24"/>
              </w:rPr>
              <w:t>艾灸太赫兹光谱改善运动性肌损伤的 COLV 分子传递作用</w:t>
            </w:r>
          </w:p>
        </w:tc>
        <w:tc>
          <w:tcPr>
            <w:tcW w:w="3756" w:type="dxa"/>
          </w:tcPr>
          <w:p>
            <w:pPr>
              <w:pStyle w:val="TableParagraph"/>
              <w:spacing w:line="291" w:lineRule="exact" w:before="3"/>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468</w:t>
            </w:r>
          </w:p>
        </w:tc>
        <w:tc>
          <w:tcPr>
            <w:tcW w:w="7455" w:type="dxa"/>
          </w:tcPr>
          <w:p>
            <w:pPr>
              <w:pStyle w:val="TableParagraph"/>
              <w:spacing w:before="5"/>
              <w:ind w:left="107"/>
              <w:rPr>
                <w:sz w:val="24"/>
              </w:rPr>
            </w:pPr>
            <w:r>
              <w:rPr>
                <w:spacing w:val="-4"/>
                <w:sz w:val="24"/>
              </w:rPr>
              <w:t>基于“正气存内，邪不可干”和 </w:t>
            </w:r>
            <w:r>
              <w:rPr>
                <w:sz w:val="24"/>
              </w:rPr>
              <w:t>ATF3</w:t>
            </w:r>
            <w:r>
              <w:rPr>
                <w:spacing w:val="-14"/>
                <w:sz w:val="24"/>
              </w:rPr>
              <w:t> 介导的巨噬细胞 </w:t>
            </w:r>
            <w:r>
              <w:rPr>
                <w:sz w:val="24"/>
              </w:rPr>
              <w:t>M2</w:t>
            </w:r>
            <w:r>
              <w:rPr>
                <w:spacing w:val="-10"/>
                <w:sz w:val="24"/>
              </w:rPr>
              <w:t> 极化原理，</w:t>
            </w:r>
          </w:p>
          <w:p>
            <w:pPr>
              <w:pStyle w:val="TableParagraph"/>
              <w:spacing w:line="291" w:lineRule="exact" w:before="7"/>
              <w:ind w:left="107"/>
              <w:rPr>
                <w:sz w:val="24"/>
              </w:rPr>
            </w:pPr>
            <w:r>
              <w:rPr>
                <w:sz w:val="24"/>
              </w:rPr>
              <w:t>研 究大黄芪汤抑制由化疗所致肺癌远处转移的作用及机制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469</w:t>
            </w:r>
          </w:p>
        </w:tc>
        <w:tc>
          <w:tcPr>
            <w:tcW w:w="7455" w:type="dxa"/>
          </w:tcPr>
          <w:p>
            <w:pPr>
              <w:pStyle w:val="TableParagraph"/>
              <w:spacing w:line="292" w:lineRule="exact" w:before="3"/>
              <w:ind w:left="107"/>
              <w:rPr>
                <w:sz w:val="24"/>
              </w:rPr>
            </w:pPr>
            <w:r>
              <w:rPr>
                <w:sz w:val="24"/>
              </w:rPr>
              <w:t>电针对神经病理性疼痛大鼠疼痛及抑郁的作用及机制研究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470</w:t>
            </w:r>
          </w:p>
        </w:tc>
        <w:tc>
          <w:tcPr>
            <w:tcW w:w="7455" w:type="dxa"/>
          </w:tcPr>
          <w:p>
            <w:pPr>
              <w:pStyle w:val="TableParagraph"/>
              <w:spacing w:line="290" w:lineRule="exact"/>
              <w:ind w:left="107"/>
              <w:rPr>
                <w:sz w:val="24"/>
              </w:rPr>
            </w:pPr>
            <w:r>
              <w:rPr>
                <w:sz w:val="24"/>
              </w:rPr>
              <w:t>姜黄素通过调控 mRNA 甲基化修饰抗结直肠癌的机制研究</w:t>
            </w:r>
          </w:p>
        </w:tc>
        <w:tc>
          <w:tcPr>
            <w:tcW w:w="3756" w:type="dxa"/>
          </w:tcPr>
          <w:p>
            <w:pPr>
              <w:pStyle w:val="TableParagraph"/>
              <w:spacing w:line="290"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471</w:t>
            </w:r>
          </w:p>
        </w:tc>
        <w:tc>
          <w:tcPr>
            <w:tcW w:w="7455" w:type="dxa"/>
          </w:tcPr>
          <w:p>
            <w:pPr>
              <w:pStyle w:val="TableParagraph"/>
              <w:spacing w:line="291" w:lineRule="exact" w:before="3"/>
              <w:ind w:left="107"/>
              <w:rPr>
                <w:sz w:val="24"/>
              </w:rPr>
            </w:pPr>
            <w:r>
              <w:rPr>
                <w:sz w:val="24"/>
              </w:rPr>
              <w:t>从“色”研究黄连/黄柏药效异同的机理</w:t>
            </w:r>
          </w:p>
        </w:tc>
        <w:tc>
          <w:tcPr>
            <w:tcW w:w="3756" w:type="dxa"/>
          </w:tcPr>
          <w:p>
            <w:pPr>
              <w:pStyle w:val="TableParagraph"/>
              <w:spacing w:line="291"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472</w:t>
            </w:r>
          </w:p>
        </w:tc>
        <w:tc>
          <w:tcPr>
            <w:tcW w:w="7455" w:type="dxa"/>
          </w:tcPr>
          <w:p>
            <w:pPr>
              <w:pStyle w:val="TableParagraph"/>
              <w:spacing w:before="5"/>
              <w:ind w:left="107"/>
              <w:rPr>
                <w:sz w:val="24"/>
              </w:rPr>
            </w:pPr>
            <w:r>
              <w:rPr>
                <w:sz w:val="24"/>
              </w:rPr>
              <w:t>基于“微生物-肠-脑轴”理论探究调元散对儿童孤独症谱系障碍作用</w:t>
            </w:r>
          </w:p>
          <w:p>
            <w:pPr>
              <w:pStyle w:val="TableParagraph"/>
              <w:spacing w:line="290" w:lineRule="exact" w:before="7"/>
              <w:ind w:left="107"/>
              <w:rPr>
                <w:sz w:val="24"/>
              </w:rPr>
            </w:pPr>
            <w:r>
              <w:rPr>
                <w:sz w:val="24"/>
              </w:rPr>
              <w:t>机制与 Th17/Treg 细胞平衡相关性的影响</w:t>
            </w:r>
          </w:p>
        </w:tc>
        <w:tc>
          <w:tcPr>
            <w:tcW w:w="3756" w:type="dxa"/>
          </w:tcPr>
          <w:p>
            <w:pPr>
              <w:pStyle w:val="TableParagraph"/>
              <w:spacing w:before="161"/>
              <w:ind w:left="106"/>
              <w:rPr>
                <w:sz w:val="24"/>
              </w:rPr>
            </w:pPr>
            <w:r>
              <w:rPr>
                <w:sz w:val="24"/>
              </w:rPr>
              <w:t>四川省中医药科学院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473</w:t>
            </w:r>
          </w:p>
        </w:tc>
        <w:tc>
          <w:tcPr>
            <w:tcW w:w="7455" w:type="dxa"/>
          </w:tcPr>
          <w:p>
            <w:pPr>
              <w:pStyle w:val="TableParagraph"/>
              <w:spacing w:line="291" w:lineRule="exact" w:before="3"/>
              <w:ind w:left="107"/>
              <w:rPr>
                <w:sz w:val="24"/>
              </w:rPr>
            </w:pPr>
            <w:r>
              <w:rPr>
                <w:sz w:val="24"/>
              </w:rPr>
              <w:t>抗骨质疏松中药创新复方制剂芪黄颗粒剂研发</w:t>
            </w:r>
          </w:p>
        </w:tc>
        <w:tc>
          <w:tcPr>
            <w:tcW w:w="3756" w:type="dxa"/>
          </w:tcPr>
          <w:p>
            <w:pPr>
              <w:pStyle w:val="TableParagraph"/>
              <w:spacing w:line="291"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474</w:t>
            </w:r>
          </w:p>
        </w:tc>
        <w:tc>
          <w:tcPr>
            <w:tcW w:w="7455" w:type="dxa"/>
          </w:tcPr>
          <w:p>
            <w:pPr>
              <w:pStyle w:val="TableParagraph"/>
              <w:spacing w:before="5"/>
              <w:ind w:left="107"/>
              <w:rPr>
                <w:sz w:val="24"/>
              </w:rPr>
            </w:pPr>
            <w:r>
              <w:rPr>
                <w:sz w:val="24"/>
              </w:rPr>
              <w:t>淫羊藿苷经 Nrf2/HO-1/Sirt-1 信号通路治疗自身免疫性卵巢功能不</w:t>
            </w:r>
          </w:p>
          <w:p>
            <w:pPr>
              <w:pStyle w:val="TableParagraph"/>
              <w:spacing w:line="291" w:lineRule="exact" w:before="7"/>
              <w:ind w:left="107"/>
              <w:rPr>
                <w:sz w:val="24"/>
              </w:rPr>
            </w:pPr>
            <w:r>
              <w:rPr>
                <w:sz w:val="24"/>
              </w:rPr>
              <w:t>全的机制研究</w:t>
            </w:r>
          </w:p>
        </w:tc>
        <w:tc>
          <w:tcPr>
            <w:tcW w:w="3756" w:type="dxa"/>
          </w:tcPr>
          <w:p>
            <w:pPr>
              <w:pStyle w:val="TableParagraph"/>
              <w:spacing w:before="161"/>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28" w:hRule="atLeast"/>
        </w:trPr>
        <w:tc>
          <w:tcPr>
            <w:tcW w:w="640" w:type="dxa"/>
          </w:tcPr>
          <w:p>
            <w:pPr>
              <w:pStyle w:val="TableParagraph"/>
              <w:spacing w:before="161"/>
              <w:ind w:left="120" w:right="110"/>
              <w:jc w:val="center"/>
              <w:rPr>
                <w:sz w:val="24"/>
              </w:rPr>
            </w:pPr>
            <w:r>
              <w:rPr>
                <w:sz w:val="24"/>
              </w:rPr>
              <w:t>475</w:t>
            </w:r>
          </w:p>
        </w:tc>
        <w:tc>
          <w:tcPr>
            <w:tcW w:w="7455" w:type="dxa"/>
          </w:tcPr>
          <w:p>
            <w:pPr>
              <w:pStyle w:val="TableParagraph"/>
              <w:spacing w:before="3"/>
              <w:ind w:left="107"/>
              <w:rPr>
                <w:sz w:val="24"/>
              </w:rPr>
            </w:pPr>
            <w:r>
              <w:rPr>
                <w:sz w:val="24"/>
              </w:rPr>
              <w:t>麻杏石甘汤干预流感病毒继发肺炎链球菌肺炎小鼠模型</w:t>
            </w:r>
          </w:p>
          <w:p>
            <w:pPr>
              <w:pStyle w:val="TableParagraph"/>
              <w:spacing w:line="288" w:lineRule="exact" w:before="9"/>
              <w:ind w:left="107"/>
              <w:rPr>
                <w:sz w:val="24"/>
              </w:rPr>
            </w:pPr>
            <w:r>
              <w:rPr>
                <w:sz w:val="24"/>
              </w:rPr>
              <w:t>TLRs/MyD88/TRAF-6 信号通路的作用机制研究</w:t>
            </w:r>
          </w:p>
        </w:tc>
        <w:tc>
          <w:tcPr>
            <w:tcW w:w="3756" w:type="dxa"/>
          </w:tcPr>
          <w:p>
            <w:pPr>
              <w:pStyle w:val="TableParagraph"/>
              <w:spacing w:before="161"/>
              <w:ind w:left="106"/>
              <w:rPr>
                <w:sz w:val="24"/>
              </w:rPr>
            </w:pPr>
            <w:r>
              <w:rPr>
                <w:sz w:val="24"/>
              </w:rPr>
              <w:t>成都市第二人民医院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bl>
    <w:p>
      <w:pPr>
        <w:spacing w:after="0"/>
        <w:jc w:val="right"/>
        <w:rPr>
          <w:sz w:val="24"/>
        </w:rPr>
        <w:sectPr>
          <w:footerReference w:type="even" r:id="rId13"/>
          <w:footerReference w:type="default" r:id="rId14"/>
          <w:pgSz w:w="16840" w:h="11910" w:orient="landscape"/>
          <w:pgMar w:footer="1467" w:header="0" w:top="1100" w:bottom="1660" w:left="860" w:right="1120"/>
          <w:pgNumType w:start="3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476</w:t>
            </w:r>
          </w:p>
        </w:tc>
        <w:tc>
          <w:tcPr>
            <w:tcW w:w="7455" w:type="dxa"/>
          </w:tcPr>
          <w:p>
            <w:pPr>
              <w:pStyle w:val="TableParagraph"/>
              <w:spacing w:before="5"/>
              <w:ind w:left="107"/>
              <w:rPr>
                <w:sz w:val="24"/>
              </w:rPr>
            </w:pPr>
            <w:r>
              <w:rPr>
                <w:sz w:val="24"/>
              </w:rPr>
              <w:t>从 Pink1/Parkin 通路调控线粒体自噬研究中风醒脑液改善缺血性卒</w:t>
            </w:r>
          </w:p>
          <w:p>
            <w:pPr>
              <w:pStyle w:val="TableParagraph"/>
              <w:spacing w:line="291" w:lineRule="exact" w:before="7"/>
              <w:ind w:left="107"/>
              <w:rPr>
                <w:sz w:val="24"/>
              </w:rPr>
            </w:pPr>
            <w:r>
              <w:rPr>
                <w:sz w:val="24"/>
              </w:rPr>
              <w:t>中神经元损伤的机制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477</w:t>
            </w:r>
          </w:p>
        </w:tc>
        <w:tc>
          <w:tcPr>
            <w:tcW w:w="7455" w:type="dxa"/>
          </w:tcPr>
          <w:p>
            <w:pPr>
              <w:pStyle w:val="TableParagraph"/>
              <w:spacing w:before="3"/>
              <w:ind w:left="107"/>
              <w:rPr>
                <w:sz w:val="24"/>
              </w:rPr>
            </w:pPr>
            <w:r>
              <w:rPr>
                <w:spacing w:val="-7"/>
                <w:sz w:val="24"/>
              </w:rPr>
              <w:t>骨碎补总黄酮通过 </w:t>
            </w:r>
            <w:r>
              <w:rPr>
                <w:sz w:val="24"/>
              </w:rPr>
              <w:t>OPG/RANKL/RANK</w:t>
            </w:r>
            <w:r>
              <w:rPr>
                <w:spacing w:val="-40"/>
                <w:sz w:val="24"/>
              </w:rPr>
              <w:t> 及 </w:t>
            </w:r>
            <w:r>
              <w:rPr>
                <w:sz w:val="24"/>
              </w:rPr>
              <w:t>wnt3a/β-catenin</w:t>
            </w:r>
            <w:r>
              <w:rPr>
                <w:spacing w:val="-10"/>
                <w:sz w:val="24"/>
              </w:rPr>
              <w:t> 通路调节骨</w:t>
            </w:r>
          </w:p>
          <w:p>
            <w:pPr>
              <w:pStyle w:val="TableParagraph"/>
              <w:spacing w:line="290" w:lineRule="exact" w:before="9"/>
              <w:ind w:left="107"/>
              <w:rPr>
                <w:sz w:val="24"/>
              </w:rPr>
            </w:pPr>
            <w:r>
              <w:rPr>
                <w:sz w:val="24"/>
              </w:rPr>
              <w:t>质疏松大鼠骨丢失和骨生成的作用和机制研究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478</w:t>
            </w:r>
          </w:p>
        </w:tc>
        <w:tc>
          <w:tcPr>
            <w:tcW w:w="7455" w:type="dxa"/>
          </w:tcPr>
          <w:p>
            <w:pPr>
              <w:pStyle w:val="TableParagraph"/>
              <w:ind w:left="107"/>
              <w:rPr>
                <w:sz w:val="24"/>
              </w:rPr>
            </w:pPr>
            <w:r>
              <w:rPr>
                <w:sz w:val="24"/>
              </w:rPr>
              <w:t>探讨健脾补肾益视方对小鼠萎缩性年龄相关性黄斑变性（AMD）的保护</w:t>
            </w:r>
          </w:p>
          <w:p>
            <w:pPr>
              <w:pStyle w:val="TableParagraph"/>
              <w:spacing w:line="291" w:lineRule="exact" w:before="7"/>
              <w:ind w:left="107"/>
              <w:rPr>
                <w:sz w:val="24"/>
              </w:rPr>
            </w:pPr>
            <w:r>
              <w:rPr>
                <w:sz w:val="24"/>
              </w:rPr>
              <w:t>作用及其机制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479</w:t>
            </w:r>
          </w:p>
        </w:tc>
        <w:tc>
          <w:tcPr>
            <w:tcW w:w="7455" w:type="dxa"/>
          </w:tcPr>
          <w:p>
            <w:pPr>
              <w:pStyle w:val="TableParagraph"/>
              <w:spacing w:line="290" w:lineRule="exact" w:before="5"/>
              <w:ind w:left="107"/>
              <w:rPr>
                <w:sz w:val="24"/>
              </w:rPr>
            </w:pPr>
            <w:r>
              <w:rPr>
                <w:sz w:val="24"/>
              </w:rPr>
              <w:t>通过溶度参数理论探究甘澜水原理研究</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480</w:t>
            </w:r>
          </w:p>
        </w:tc>
        <w:tc>
          <w:tcPr>
            <w:tcW w:w="7455" w:type="dxa"/>
          </w:tcPr>
          <w:p>
            <w:pPr>
              <w:pStyle w:val="TableParagraph"/>
              <w:ind w:left="107"/>
              <w:rPr>
                <w:sz w:val="24"/>
              </w:rPr>
            </w:pPr>
            <w:r>
              <w:rPr>
                <w:sz w:val="24"/>
              </w:rPr>
              <w:t>基于益气养阴活血法探讨参芪复方作用糖尿病合并结直肠肿瘤转移的</w:t>
            </w:r>
          </w:p>
          <w:p>
            <w:pPr>
              <w:pStyle w:val="TableParagraph"/>
              <w:spacing w:line="292" w:lineRule="exact" w:before="7"/>
              <w:ind w:left="107"/>
              <w:rPr>
                <w:sz w:val="24"/>
              </w:rPr>
            </w:pPr>
            <w:r>
              <w:rPr>
                <w:sz w:val="24"/>
              </w:rPr>
              <w:t>体外研究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481</w:t>
            </w:r>
          </w:p>
        </w:tc>
        <w:tc>
          <w:tcPr>
            <w:tcW w:w="7455" w:type="dxa"/>
          </w:tcPr>
          <w:p>
            <w:pPr>
              <w:pStyle w:val="TableParagraph"/>
              <w:ind w:left="107"/>
              <w:rPr>
                <w:sz w:val="24"/>
              </w:rPr>
            </w:pPr>
            <w:r>
              <w:rPr>
                <w:sz w:val="24"/>
              </w:rPr>
              <w:t>枳葛口服液基于 PPARγ/APN/AMPK 信号通路改善大鼠酒精性肝病脂质</w:t>
            </w:r>
          </w:p>
          <w:p>
            <w:pPr>
              <w:pStyle w:val="TableParagraph"/>
              <w:spacing w:line="291" w:lineRule="exact" w:before="7"/>
              <w:ind w:left="107"/>
              <w:rPr>
                <w:sz w:val="24"/>
              </w:rPr>
            </w:pPr>
            <w:r>
              <w:rPr>
                <w:sz w:val="24"/>
              </w:rPr>
              <w:t>代谢紊乱机制研究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29" w:hRule="atLeast"/>
        </w:trPr>
        <w:tc>
          <w:tcPr>
            <w:tcW w:w="640" w:type="dxa"/>
          </w:tcPr>
          <w:p>
            <w:pPr>
              <w:pStyle w:val="TableParagraph"/>
              <w:spacing w:before="161"/>
              <w:ind w:left="120" w:right="110"/>
              <w:jc w:val="center"/>
              <w:rPr>
                <w:sz w:val="24"/>
              </w:rPr>
            </w:pPr>
            <w:r>
              <w:rPr>
                <w:sz w:val="24"/>
              </w:rPr>
              <w:t>482</w:t>
            </w:r>
          </w:p>
        </w:tc>
        <w:tc>
          <w:tcPr>
            <w:tcW w:w="7455" w:type="dxa"/>
          </w:tcPr>
          <w:p>
            <w:pPr>
              <w:pStyle w:val="TableParagraph"/>
              <w:spacing w:before="3"/>
              <w:ind w:left="107"/>
              <w:rPr>
                <w:sz w:val="24"/>
              </w:rPr>
            </w:pPr>
            <w:r>
              <w:rPr>
                <w:spacing w:val="-4"/>
                <w:sz w:val="24"/>
              </w:rPr>
              <w:t>紫菀不同炮制品对慢性阻塞性肺疾病 </w:t>
            </w:r>
            <w:r>
              <w:rPr>
                <w:sz w:val="24"/>
              </w:rPr>
              <w:t>NF-κB</w:t>
            </w:r>
            <w:r>
              <w:rPr>
                <w:spacing w:val="-18"/>
                <w:sz w:val="24"/>
              </w:rPr>
              <w:t> 信号通路中 </w:t>
            </w:r>
            <w:r>
              <w:rPr>
                <w:sz w:val="24"/>
              </w:rPr>
              <w:t>MUC5AC mRNA</w:t>
            </w:r>
          </w:p>
          <w:p>
            <w:pPr>
              <w:pStyle w:val="TableParagraph"/>
              <w:spacing w:line="290" w:lineRule="exact" w:before="9"/>
              <w:ind w:left="107"/>
              <w:rPr>
                <w:sz w:val="24"/>
              </w:rPr>
            </w:pPr>
            <w:r>
              <w:rPr>
                <w:sz w:val="24"/>
              </w:rPr>
              <w:t>的影响</w:t>
            </w:r>
          </w:p>
        </w:tc>
        <w:tc>
          <w:tcPr>
            <w:tcW w:w="3756" w:type="dxa"/>
          </w:tcPr>
          <w:p>
            <w:pPr>
              <w:pStyle w:val="TableParagraph"/>
              <w:spacing w:before="3"/>
              <w:ind w:left="106"/>
              <w:rPr>
                <w:sz w:val="24"/>
              </w:rPr>
            </w:pPr>
            <w:r>
              <w:rPr>
                <w:sz w:val="24"/>
              </w:rPr>
              <w:t>成都市中西医结合医院（成都市第</w:t>
            </w:r>
          </w:p>
          <w:p>
            <w:pPr>
              <w:pStyle w:val="TableParagraph"/>
              <w:spacing w:line="290" w:lineRule="exact" w:before="9"/>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483</w:t>
            </w:r>
          </w:p>
        </w:tc>
        <w:tc>
          <w:tcPr>
            <w:tcW w:w="7455" w:type="dxa"/>
          </w:tcPr>
          <w:p>
            <w:pPr>
              <w:pStyle w:val="TableParagraph"/>
              <w:ind w:left="107"/>
              <w:rPr>
                <w:sz w:val="24"/>
              </w:rPr>
            </w:pPr>
            <w:r>
              <w:rPr>
                <w:sz w:val="24"/>
              </w:rPr>
              <w:t>基于“外观性状—内在效应成分群”结合的川芎饮片快速质量识别研</w:t>
            </w:r>
          </w:p>
          <w:p>
            <w:pPr>
              <w:pStyle w:val="TableParagraph"/>
              <w:spacing w:line="292" w:lineRule="exact" w:before="7"/>
              <w:ind w:left="107"/>
              <w:rPr>
                <w:sz w:val="24"/>
              </w:rPr>
            </w:pPr>
            <w:r>
              <w:rPr>
                <w:sz w:val="24"/>
              </w:rPr>
              <w:t>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484</w:t>
            </w:r>
          </w:p>
        </w:tc>
        <w:tc>
          <w:tcPr>
            <w:tcW w:w="7455" w:type="dxa"/>
          </w:tcPr>
          <w:p>
            <w:pPr>
              <w:pStyle w:val="TableParagraph"/>
              <w:spacing w:line="290" w:lineRule="exact"/>
              <w:ind w:left="107"/>
              <w:rPr>
                <w:sz w:val="24"/>
              </w:rPr>
            </w:pPr>
            <w:r>
              <w:rPr>
                <w:sz w:val="24"/>
              </w:rPr>
              <w:t>青藤碱对骨关节炎软骨细胞增殖的机制研究</w:t>
            </w:r>
          </w:p>
        </w:tc>
        <w:tc>
          <w:tcPr>
            <w:tcW w:w="3756" w:type="dxa"/>
          </w:tcPr>
          <w:p>
            <w:pPr>
              <w:pStyle w:val="TableParagraph"/>
              <w:spacing w:line="290" w:lineRule="exact"/>
              <w:ind w:left="106"/>
              <w:rPr>
                <w:sz w:val="24"/>
              </w:rPr>
            </w:pPr>
            <w:r>
              <w:rPr>
                <w:sz w:val="24"/>
              </w:rPr>
              <w:t>合江县中医医院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485</w:t>
            </w:r>
          </w:p>
        </w:tc>
        <w:tc>
          <w:tcPr>
            <w:tcW w:w="7455" w:type="dxa"/>
          </w:tcPr>
          <w:p>
            <w:pPr>
              <w:pStyle w:val="TableParagraph"/>
              <w:spacing w:before="3"/>
              <w:ind w:left="107"/>
              <w:rPr>
                <w:sz w:val="24"/>
              </w:rPr>
            </w:pPr>
            <w:r>
              <w:rPr>
                <w:sz w:val="24"/>
              </w:rPr>
              <w:t>丹参酮通过TP53 介导PI3K-AKT/NF-κB 信号通路干预肺纤维化模型的</w:t>
            </w:r>
          </w:p>
          <w:p>
            <w:pPr>
              <w:pStyle w:val="TableParagraph"/>
              <w:spacing w:line="292" w:lineRule="exact" w:before="7"/>
              <w:ind w:left="107"/>
              <w:rPr>
                <w:sz w:val="24"/>
              </w:rPr>
            </w:pPr>
            <w:r>
              <w:rPr>
                <w:sz w:val="24"/>
              </w:rPr>
              <w:t>分子机制研究</w:t>
            </w:r>
          </w:p>
        </w:tc>
        <w:tc>
          <w:tcPr>
            <w:tcW w:w="3756" w:type="dxa"/>
          </w:tcPr>
          <w:p>
            <w:pPr>
              <w:pStyle w:val="TableParagraph"/>
              <w:spacing w:before="162"/>
              <w:ind w:left="106"/>
              <w:rPr>
                <w:sz w:val="24"/>
              </w:rPr>
            </w:pPr>
            <w:r>
              <w:rPr>
                <w:sz w:val="24"/>
              </w:rPr>
              <w:t>自贡市第一人民医院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486</w:t>
            </w:r>
          </w:p>
        </w:tc>
        <w:tc>
          <w:tcPr>
            <w:tcW w:w="7455" w:type="dxa"/>
          </w:tcPr>
          <w:p>
            <w:pPr>
              <w:pStyle w:val="TableParagraph"/>
              <w:spacing w:line="290" w:lineRule="exact"/>
              <w:ind w:left="107"/>
              <w:rPr>
                <w:sz w:val="24"/>
              </w:rPr>
            </w:pPr>
            <w:r>
              <w:rPr>
                <w:sz w:val="24"/>
              </w:rPr>
              <w:t>基于 OPG/RANKL/RANK 信号轴探讨沙苑子总黄酮抗骨肉瘤的作用机理</w:t>
            </w:r>
          </w:p>
        </w:tc>
        <w:tc>
          <w:tcPr>
            <w:tcW w:w="3756" w:type="dxa"/>
          </w:tcPr>
          <w:p>
            <w:pPr>
              <w:pStyle w:val="TableParagraph"/>
              <w:spacing w:line="290"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487</w:t>
            </w:r>
          </w:p>
        </w:tc>
        <w:tc>
          <w:tcPr>
            <w:tcW w:w="7455" w:type="dxa"/>
          </w:tcPr>
          <w:p>
            <w:pPr>
              <w:pStyle w:val="TableParagraph"/>
              <w:spacing w:line="291" w:lineRule="exact" w:before="3"/>
              <w:ind w:left="107"/>
              <w:rPr>
                <w:sz w:val="24"/>
              </w:rPr>
            </w:pPr>
            <w:r>
              <w:rPr>
                <w:sz w:val="24"/>
              </w:rPr>
              <w:t>当归芍药散调控自噬—溶酶体途径治疗阿尔茨海默病的作用机制研究</w:t>
            </w:r>
          </w:p>
        </w:tc>
        <w:tc>
          <w:tcPr>
            <w:tcW w:w="3756" w:type="dxa"/>
          </w:tcPr>
          <w:p>
            <w:pPr>
              <w:pStyle w:val="TableParagraph"/>
              <w:spacing w:line="291"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488</w:t>
            </w:r>
          </w:p>
        </w:tc>
        <w:tc>
          <w:tcPr>
            <w:tcW w:w="7455" w:type="dxa"/>
          </w:tcPr>
          <w:p>
            <w:pPr>
              <w:pStyle w:val="TableParagraph"/>
              <w:spacing w:line="290" w:lineRule="exact" w:before="5"/>
              <w:ind w:left="107"/>
              <w:rPr>
                <w:sz w:val="24"/>
              </w:rPr>
            </w:pPr>
            <w:r>
              <w:rPr>
                <w:sz w:val="24"/>
              </w:rPr>
              <w:t>麝香玉红膏促进下肢静脉性溃疡愈合的机制研究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489</w:t>
            </w:r>
          </w:p>
        </w:tc>
        <w:tc>
          <w:tcPr>
            <w:tcW w:w="7455" w:type="dxa"/>
          </w:tcPr>
          <w:p>
            <w:pPr>
              <w:pStyle w:val="TableParagraph"/>
              <w:spacing w:line="291" w:lineRule="exact"/>
              <w:ind w:left="107"/>
              <w:rPr>
                <w:sz w:val="24"/>
              </w:rPr>
            </w:pPr>
            <w:r>
              <w:rPr>
                <w:sz w:val="24"/>
              </w:rPr>
              <w:t>左右归丸拆方研究及其精简方对 PCOS 雌雄激素转化的作用机制</w:t>
            </w:r>
          </w:p>
        </w:tc>
        <w:tc>
          <w:tcPr>
            <w:tcW w:w="3756" w:type="dxa"/>
          </w:tcPr>
          <w:p>
            <w:pPr>
              <w:pStyle w:val="TableParagraph"/>
              <w:spacing w:line="291"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490</w:t>
            </w:r>
          </w:p>
        </w:tc>
        <w:tc>
          <w:tcPr>
            <w:tcW w:w="7455" w:type="dxa"/>
          </w:tcPr>
          <w:p>
            <w:pPr>
              <w:pStyle w:val="TableParagraph"/>
              <w:spacing w:line="292" w:lineRule="exact" w:before="3"/>
              <w:ind w:left="107"/>
              <w:rPr>
                <w:sz w:val="24"/>
              </w:rPr>
            </w:pPr>
            <w:r>
              <w:rPr>
                <w:sz w:val="24"/>
              </w:rPr>
              <w:t>多模态超声影像技术对手阳明经空间及生物力学特异效应的探索研究</w:t>
            </w:r>
          </w:p>
        </w:tc>
        <w:tc>
          <w:tcPr>
            <w:tcW w:w="3756" w:type="dxa"/>
          </w:tcPr>
          <w:p>
            <w:pPr>
              <w:pStyle w:val="TableParagraph"/>
              <w:spacing w:line="292" w:lineRule="exact" w:before="3"/>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491</w:t>
            </w:r>
          </w:p>
        </w:tc>
        <w:tc>
          <w:tcPr>
            <w:tcW w:w="7455" w:type="dxa"/>
          </w:tcPr>
          <w:p>
            <w:pPr>
              <w:pStyle w:val="TableParagraph"/>
              <w:ind w:left="107"/>
              <w:rPr>
                <w:sz w:val="24"/>
              </w:rPr>
            </w:pPr>
            <w:r>
              <w:rPr>
                <w:sz w:val="24"/>
              </w:rPr>
              <w:t>探讨小续命汤调控 NLRP3 炎性小体减轻急性脑梗死过度炎症的作用机</w:t>
            </w:r>
          </w:p>
          <w:p>
            <w:pPr>
              <w:pStyle w:val="TableParagraph"/>
              <w:spacing w:line="291" w:lineRule="exact" w:before="7"/>
              <w:ind w:left="107"/>
              <w:rPr>
                <w:sz w:val="24"/>
              </w:rPr>
            </w:pPr>
            <w:r>
              <w:rPr>
                <w:sz w:val="24"/>
              </w:rPr>
              <w:t>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3" w:hRule="atLeast"/>
        </w:trPr>
        <w:tc>
          <w:tcPr>
            <w:tcW w:w="640" w:type="dxa"/>
          </w:tcPr>
          <w:p>
            <w:pPr>
              <w:pStyle w:val="TableParagraph"/>
              <w:spacing w:line="288" w:lineRule="exact" w:before="5"/>
              <w:ind w:left="120" w:right="110"/>
              <w:jc w:val="center"/>
              <w:rPr>
                <w:sz w:val="24"/>
              </w:rPr>
            </w:pPr>
            <w:r>
              <w:rPr>
                <w:sz w:val="24"/>
              </w:rPr>
              <w:t>492</w:t>
            </w:r>
          </w:p>
        </w:tc>
        <w:tc>
          <w:tcPr>
            <w:tcW w:w="7455" w:type="dxa"/>
          </w:tcPr>
          <w:p>
            <w:pPr>
              <w:pStyle w:val="TableParagraph"/>
              <w:spacing w:line="288" w:lineRule="exact" w:before="5"/>
              <w:ind w:left="107"/>
              <w:rPr>
                <w:sz w:val="24"/>
              </w:rPr>
            </w:pPr>
            <w:r>
              <w:rPr>
                <w:sz w:val="24"/>
              </w:rPr>
              <w:t>基于 PPARγ通路研究荔枝核多酚激活线粒体自噬抗 AD 的作用及机制</w:t>
            </w:r>
          </w:p>
        </w:tc>
        <w:tc>
          <w:tcPr>
            <w:tcW w:w="3756" w:type="dxa"/>
          </w:tcPr>
          <w:p>
            <w:pPr>
              <w:pStyle w:val="TableParagraph"/>
              <w:spacing w:line="288" w:lineRule="exact" w:before="5"/>
              <w:ind w:left="106"/>
              <w:rPr>
                <w:sz w:val="24"/>
              </w:rPr>
            </w:pPr>
            <w:r>
              <w:rPr>
                <w:sz w:val="24"/>
              </w:rPr>
              <w:t>西南医科大学</w:t>
            </w:r>
          </w:p>
        </w:tc>
        <w:tc>
          <w:tcPr>
            <w:tcW w:w="1275" w:type="dxa"/>
          </w:tcPr>
          <w:p>
            <w:pPr>
              <w:pStyle w:val="TableParagraph"/>
              <w:spacing w:before="0"/>
              <w:rPr>
                <w:rFonts w:ascii="Times New Roman"/>
                <w:sz w:val="22"/>
              </w:rPr>
            </w:pPr>
          </w:p>
        </w:tc>
        <w:tc>
          <w:tcPr>
            <w:tcW w:w="1490" w:type="dxa"/>
          </w:tcPr>
          <w:p>
            <w:pPr>
              <w:pStyle w:val="TableParagraph"/>
              <w:spacing w:line="288" w:lineRule="exact" w:before="5"/>
              <w:ind w:right="253"/>
              <w:jc w:val="right"/>
              <w:rPr>
                <w:sz w:val="24"/>
              </w:rPr>
            </w:pPr>
            <w:r>
              <w:rPr>
                <w:sz w:val="24"/>
              </w:rPr>
              <w:t>面上项目</w:t>
            </w:r>
          </w:p>
        </w:tc>
      </w:tr>
    </w:tbl>
    <w:p>
      <w:pPr>
        <w:spacing w:after="0" w:line="288"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before="0"/>
              <w:rPr>
                <w:rFonts w:ascii="Times New Roman"/>
                <w:sz w:val="22"/>
              </w:rPr>
            </w:pPr>
          </w:p>
        </w:tc>
        <w:tc>
          <w:tcPr>
            <w:tcW w:w="7455" w:type="dxa"/>
          </w:tcPr>
          <w:p>
            <w:pPr>
              <w:pStyle w:val="TableParagraph"/>
              <w:spacing w:line="290" w:lineRule="exact" w:before="5"/>
              <w:ind w:left="107"/>
              <w:rPr>
                <w:sz w:val="24"/>
              </w:rPr>
            </w:pPr>
            <w:r>
              <w:rPr>
                <w:sz w:val="24"/>
              </w:rPr>
              <w:t>研究</w:t>
            </w:r>
          </w:p>
        </w:tc>
        <w:tc>
          <w:tcPr>
            <w:tcW w:w="3756" w:type="dxa"/>
          </w:tcPr>
          <w:p>
            <w:pPr>
              <w:pStyle w:val="TableParagraph"/>
              <w:spacing w:before="0"/>
              <w:rPr>
                <w:rFonts w:ascii="Times New Roman"/>
                <w:sz w:val="22"/>
              </w:rPr>
            </w:pPr>
          </w:p>
        </w:tc>
        <w:tc>
          <w:tcPr>
            <w:tcW w:w="1275" w:type="dxa"/>
          </w:tcPr>
          <w:p>
            <w:pPr>
              <w:pStyle w:val="TableParagraph"/>
              <w:spacing w:before="0"/>
              <w:rPr>
                <w:rFonts w:ascii="Times New Roman"/>
                <w:sz w:val="22"/>
              </w:rPr>
            </w:pPr>
          </w:p>
        </w:tc>
        <w:tc>
          <w:tcPr>
            <w:tcW w:w="1490" w:type="dxa"/>
          </w:tcPr>
          <w:p>
            <w:pPr>
              <w:pStyle w:val="TableParagraph"/>
              <w:spacing w:before="0"/>
              <w:rPr>
                <w:rFonts w:ascii="Times New Roman"/>
                <w:sz w:val="22"/>
              </w:rPr>
            </w:pPr>
          </w:p>
        </w:tc>
      </w:tr>
      <w:tr>
        <w:trPr>
          <w:trHeight w:val="630" w:hRule="atLeast"/>
        </w:trPr>
        <w:tc>
          <w:tcPr>
            <w:tcW w:w="640" w:type="dxa"/>
          </w:tcPr>
          <w:p>
            <w:pPr>
              <w:pStyle w:val="TableParagraph"/>
              <w:spacing w:before="160"/>
              <w:ind w:left="120" w:right="110"/>
              <w:jc w:val="center"/>
              <w:rPr>
                <w:sz w:val="24"/>
              </w:rPr>
            </w:pPr>
            <w:r>
              <w:rPr>
                <w:sz w:val="24"/>
              </w:rPr>
              <w:t>493</w:t>
            </w:r>
          </w:p>
        </w:tc>
        <w:tc>
          <w:tcPr>
            <w:tcW w:w="7455" w:type="dxa"/>
          </w:tcPr>
          <w:p>
            <w:pPr>
              <w:pStyle w:val="TableParagraph"/>
              <w:ind w:left="107"/>
              <w:rPr>
                <w:sz w:val="24"/>
              </w:rPr>
            </w:pPr>
            <w:r>
              <w:rPr>
                <w:sz w:val="24"/>
              </w:rPr>
              <w:t>基于 lncRNAs-MIAT/miR-29b/PI3K/Akt/mTOR/自噬信号通路研究白藜</w:t>
            </w:r>
          </w:p>
          <w:p>
            <w:pPr>
              <w:pStyle w:val="TableParagraph"/>
              <w:spacing w:line="292" w:lineRule="exact" w:before="7"/>
              <w:ind w:left="107"/>
              <w:rPr>
                <w:sz w:val="24"/>
              </w:rPr>
            </w:pPr>
            <w:r>
              <w:rPr>
                <w:sz w:val="24"/>
              </w:rPr>
              <w:t>芦醇防护糖尿病视网膜神经病变的作用及其机制</w:t>
            </w:r>
          </w:p>
        </w:tc>
        <w:tc>
          <w:tcPr>
            <w:tcW w:w="3756" w:type="dxa"/>
          </w:tcPr>
          <w:p>
            <w:pPr>
              <w:pStyle w:val="TableParagraph"/>
              <w:ind w:left="106"/>
              <w:rPr>
                <w:sz w:val="24"/>
              </w:rPr>
            </w:pPr>
            <w:r>
              <w:rPr>
                <w:sz w:val="24"/>
              </w:rPr>
              <w:t>四川省医学科学院四川省人民医</w:t>
            </w:r>
          </w:p>
          <w:p>
            <w:pPr>
              <w:pStyle w:val="TableParagraph"/>
              <w:spacing w:line="292" w:lineRule="exact" w:before="7"/>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494</w:t>
            </w:r>
          </w:p>
        </w:tc>
        <w:tc>
          <w:tcPr>
            <w:tcW w:w="7455" w:type="dxa"/>
          </w:tcPr>
          <w:p>
            <w:pPr>
              <w:pStyle w:val="TableParagraph"/>
              <w:ind w:left="107"/>
              <w:rPr>
                <w:sz w:val="24"/>
              </w:rPr>
            </w:pPr>
            <w:r>
              <w:rPr>
                <w:sz w:val="24"/>
              </w:rPr>
              <w:t>基于Notch/miR-223/PTEN 通路探讨电针治疗对MCAO 大鼠内源性NSCs</w:t>
            </w:r>
          </w:p>
          <w:p>
            <w:pPr>
              <w:pStyle w:val="TableParagraph"/>
              <w:spacing w:line="291" w:lineRule="exact" w:before="7"/>
              <w:ind w:left="107"/>
              <w:rPr>
                <w:sz w:val="24"/>
              </w:rPr>
            </w:pPr>
            <w:r>
              <w:rPr>
                <w:sz w:val="24"/>
              </w:rPr>
              <w:t>增殖的机制研究</w:t>
            </w:r>
          </w:p>
        </w:tc>
        <w:tc>
          <w:tcPr>
            <w:tcW w:w="3756" w:type="dxa"/>
          </w:tcPr>
          <w:p>
            <w:pPr>
              <w:pStyle w:val="TableParagraph"/>
              <w:ind w:left="106"/>
              <w:rPr>
                <w:sz w:val="24"/>
              </w:rPr>
            </w:pPr>
            <w:r>
              <w:rPr>
                <w:sz w:val="24"/>
              </w:rPr>
              <w:t>四川省医学科学院四川省人民医</w:t>
            </w:r>
          </w:p>
          <w:p>
            <w:pPr>
              <w:pStyle w:val="TableParagraph"/>
              <w:spacing w:line="291" w:lineRule="exact" w:before="7"/>
              <w:ind w:left="106"/>
              <w:rPr>
                <w:sz w:val="24"/>
              </w:rPr>
            </w:pPr>
            <w:r>
              <w:rPr>
                <w:sz w:val="24"/>
              </w:rPr>
              <w:t>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495</w:t>
            </w:r>
          </w:p>
        </w:tc>
        <w:tc>
          <w:tcPr>
            <w:tcW w:w="7455" w:type="dxa"/>
          </w:tcPr>
          <w:p>
            <w:pPr>
              <w:pStyle w:val="TableParagraph"/>
              <w:spacing w:before="3"/>
              <w:ind w:left="107"/>
              <w:rPr>
                <w:sz w:val="24"/>
              </w:rPr>
            </w:pPr>
            <w:r>
              <w:rPr>
                <w:sz w:val="24"/>
              </w:rPr>
              <w:t>基于肠道屏障功能研究甘草泻心汤治疗慢性复发型溃疡性结肠炎的作</w:t>
            </w:r>
          </w:p>
          <w:p>
            <w:pPr>
              <w:pStyle w:val="TableParagraph"/>
              <w:spacing w:line="290" w:lineRule="exact" w:before="9"/>
              <w:ind w:left="107"/>
              <w:rPr>
                <w:sz w:val="24"/>
              </w:rPr>
            </w:pPr>
            <w:r>
              <w:rPr>
                <w:sz w:val="24"/>
              </w:rPr>
              <w:t>用机制</w:t>
            </w:r>
          </w:p>
        </w:tc>
        <w:tc>
          <w:tcPr>
            <w:tcW w:w="3756" w:type="dxa"/>
          </w:tcPr>
          <w:p>
            <w:pPr>
              <w:pStyle w:val="TableParagraph"/>
              <w:spacing w:before="161"/>
              <w:ind w:left="106"/>
              <w:rPr>
                <w:sz w:val="24"/>
              </w:rPr>
            </w:pPr>
            <w:r>
              <w:rPr>
                <w:sz w:val="24"/>
              </w:rPr>
              <w:t>川北医学院附属医院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496</w:t>
            </w:r>
          </w:p>
        </w:tc>
        <w:tc>
          <w:tcPr>
            <w:tcW w:w="7455" w:type="dxa"/>
          </w:tcPr>
          <w:p>
            <w:pPr>
              <w:pStyle w:val="TableParagraph"/>
              <w:ind w:left="107"/>
              <w:rPr>
                <w:sz w:val="24"/>
              </w:rPr>
            </w:pPr>
            <w:r>
              <w:rPr>
                <w:sz w:val="24"/>
              </w:rPr>
              <w:t>补肾活血复方经TGFβ1／NF-kB 信号通路调控PCOS 大鼠子宫内膜容受</w:t>
            </w:r>
          </w:p>
          <w:p>
            <w:pPr>
              <w:pStyle w:val="TableParagraph"/>
              <w:spacing w:line="292" w:lineRule="exact" w:before="7"/>
              <w:ind w:left="107"/>
              <w:rPr>
                <w:sz w:val="24"/>
              </w:rPr>
            </w:pPr>
            <w:r>
              <w:rPr>
                <w:sz w:val="24"/>
              </w:rPr>
              <w:t>性的机制研究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497</w:t>
            </w:r>
          </w:p>
        </w:tc>
        <w:tc>
          <w:tcPr>
            <w:tcW w:w="7455" w:type="dxa"/>
          </w:tcPr>
          <w:p>
            <w:pPr>
              <w:pStyle w:val="TableParagraph"/>
              <w:ind w:left="107"/>
              <w:rPr>
                <w:sz w:val="24"/>
              </w:rPr>
            </w:pPr>
            <w:r>
              <w:rPr>
                <w:sz w:val="24"/>
              </w:rPr>
              <w:t>基于 MAPK 信号通路对细胞免疫调节的影响探讨八琥胶囊对慢性非细</w:t>
            </w:r>
          </w:p>
          <w:p>
            <w:pPr>
              <w:pStyle w:val="TableParagraph"/>
              <w:spacing w:line="291" w:lineRule="exact" w:before="7"/>
              <w:ind w:left="107"/>
              <w:rPr>
                <w:sz w:val="24"/>
              </w:rPr>
            </w:pPr>
            <w:r>
              <w:rPr>
                <w:sz w:val="24"/>
              </w:rPr>
              <w:t>菌性前列腺炎大鼠的作用机制研究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498</w:t>
            </w:r>
          </w:p>
        </w:tc>
        <w:tc>
          <w:tcPr>
            <w:tcW w:w="7455" w:type="dxa"/>
          </w:tcPr>
          <w:p>
            <w:pPr>
              <w:pStyle w:val="TableParagraph"/>
              <w:spacing w:line="292" w:lineRule="exact" w:before="3"/>
              <w:ind w:left="107"/>
              <w:rPr>
                <w:sz w:val="24"/>
              </w:rPr>
            </w:pPr>
            <w:r>
              <w:rPr>
                <w:sz w:val="24"/>
              </w:rPr>
              <w:t>香砂六君子合剂对提高腹部增强 CT 成像质量的研究</w:t>
            </w:r>
          </w:p>
        </w:tc>
        <w:tc>
          <w:tcPr>
            <w:tcW w:w="3756" w:type="dxa"/>
          </w:tcPr>
          <w:p>
            <w:pPr>
              <w:pStyle w:val="TableParagraph"/>
              <w:spacing w:line="292" w:lineRule="exact" w:before="3"/>
              <w:ind w:left="106"/>
              <w:rPr>
                <w:sz w:val="24"/>
              </w:rPr>
            </w:pPr>
            <w:r>
              <w:rPr>
                <w:sz w:val="24"/>
              </w:rPr>
              <w:t>泸州市中医医院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599</w:t>
            </w:r>
          </w:p>
        </w:tc>
        <w:tc>
          <w:tcPr>
            <w:tcW w:w="7455" w:type="dxa"/>
          </w:tcPr>
          <w:p>
            <w:pPr>
              <w:pStyle w:val="TableParagraph"/>
              <w:spacing w:line="290" w:lineRule="exact"/>
              <w:ind w:left="107"/>
              <w:rPr>
                <w:sz w:val="24"/>
              </w:rPr>
            </w:pPr>
            <w:r>
              <w:rPr>
                <w:sz w:val="24"/>
              </w:rPr>
              <w:t>基于免疫调控研究蜘蛛香治疗溃疡性结肠炎的活性成分</w:t>
            </w:r>
          </w:p>
        </w:tc>
        <w:tc>
          <w:tcPr>
            <w:tcW w:w="3756" w:type="dxa"/>
          </w:tcPr>
          <w:p>
            <w:pPr>
              <w:pStyle w:val="TableParagraph"/>
              <w:spacing w:line="290"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500</w:t>
            </w:r>
          </w:p>
        </w:tc>
        <w:tc>
          <w:tcPr>
            <w:tcW w:w="7455" w:type="dxa"/>
          </w:tcPr>
          <w:p>
            <w:pPr>
              <w:pStyle w:val="TableParagraph"/>
              <w:spacing w:line="291" w:lineRule="exact" w:before="3"/>
              <w:ind w:left="107"/>
              <w:rPr>
                <w:sz w:val="24"/>
              </w:rPr>
            </w:pPr>
            <w:r>
              <w:rPr>
                <w:sz w:val="24"/>
              </w:rPr>
              <w:t>针刺董氏奇穴对胫骨骨不连大鼠 VEGF、TGF-β1、BMP-2 表达的影响</w:t>
            </w:r>
          </w:p>
        </w:tc>
        <w:tc>
          <w:tcPr>
            <w:tcW w:w="3756" w:type="dxa"/>
          </w:tcPr>
          <w:p>
            <w:pPr>
              <w:pStyle w:val="TableParagraph"/>
              <w:spacing w:line="291" w:lineRule="exact" w:before="3"/>
              <w:ind w:left="106"/>
              <w:rPr>
                <w:sz w:val="24"/>
              </w:rPr>
            </w:pPr>
            <w:r>
              <w:rPr>
                <w:sz w:val="24"/>
              </w:rPr>
              <w:t>叙永县中医医院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501</w:t>
            </w:r>
          </w:p>
        </w:tc>
        <w:tc>
          <w:tcPr>
            <w:tcW w:w="7455" w:type="dxa"/>
          </w:tcPr>
          <w:p>
            <w:pPr>
              <w:pStyle w:val="TableParagraph"/>
              <w:spacing w:before="5"/>
              <w:ind w:left="107"/>
              <w:rPr>
                <w:sz w:val="24"/>
              </w:rPr>
            </w:pPr>
            <w:r>
              <w:rPr>
                <w:sz w:val="24"/>
              </w:rPr>
              <w:t>基于内质网应激和自噬探究蛇床子素对直肠癌 HT29 细胞的促凋亡作</w:t>
            </w:r>
          </w:p>
          <w:p>
            <w:pPr>
              <w:pStyle w:val="TableParagraph"/>
              <w:spacing w:line="291" w:lineRule="exact" w:before="7"/>
              <w:ind w:left="107"/>
              <w:rPr>
                <w:sz w:val="24"/>
              </w:rPr>
            </w:pPr>
            <w:r>
              <w:rPr>
                <w:sz w:val="24"/>
              </w:rPr>
              <w:t>用机制研究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502</w:t>
            </w:r>
          </w:p>
        </w:tc>
        <w:tc>
          <w:tcPr>
            <w:tcW w:w="7455" w:type="dxa"/>
          </w:tcPr>
          <w:p>
            <w:pPr>
              <w:pStyle w:val="TableParagraph"/>
              <w:spacing w:before="3"/>
              <w:ind w:left="107"/>
              <w:rPr>
                <w:sz w:val="24"/>
              </w:rPr>
            </w:pPr>
            <w:r>
              <w:rPr>
                <w:sz w:val="24"/>
              </w:rPr>
              <w:t>中药青黛组成物靛玉红通过 MEKK1/SEK1/JNK1/AP-1 通路对宫颈癌小</w:t>
            </w:r>
          </w:p>
          <w:p>
            <w:pPr>
              <w:pStyle w:val="TableParagraph"/>
              <w:spacing w:line="290" w:lineRule="exact" w:before="9"/>
              <w:ind w:left="107"/>
              <w:rPr>
                <w:sz w:val="24"/>
              </w:rPr>
            </w:pPr>
            <w:r>
              <w:rPr>
                <w:sz w:val="24"/>
              </w:rPr>
              <w:t>鼠肿瘤微环境中 Treg 细胞凋亡的影响</w:t>
            </w:r>
          </w:p>
        </w:tc>
        <w:tc>
          <w:tcPr>
            <w:tcW w:w="3756" w:type="dxa"/>
          </w:tcPr>
          <w:p>
            <w:pPr>
              <w:pStyle w:val="TableParagraph"/>
              <w:spacing w:before="162"/>
              <w:ind w:left="106"/>
              <w:rPr>
                <w:sz w:val="24"/>
              </w:rPr>
            </w:pPr>
            <w:r>
              <w:rPr>
                <w:sz w:val="24"/>
              </w:rPr>
              <w:t>遂宁市第一人民医院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503</w:t>
            </w:r>
          </w:p>
        </w:tc>
        <w:tc>
          <w:tcPr>
            <w:tcW w:w="7455" w:type="dxa"/>
          </w:tcPr>
          <w:p>
            <w:pPr>
              <w:pStyle w:val="TableParagraph"/>
              <w:spacing w:line="291" w:lineRule="exact"/>
              <w:ind w:left="107"/>
              <w:rPr>
                <w:sz w:val="24"/>
              </w:rPr>
            </w:pPr>
            <w:r>
              <w:rPr>
                <w:sz w:val="24"/>
              </w:rPr>
              <w:t>去甲斑蝥素协同 TRAIL 逆转白血病细胞多药耐药的机制研究</w:t>
            </w:r>
          </w:p>
        </w:tc>
        <w:tc>
          <w:tcPr>
            <w:tcW w:w="3756" w:type="dxa"/>
          </w:tcPr>
          <w:p>
            <w:pPr>
              <w:pStyle w:val="TableParagraph"/>
              <w:spacing w:line="291" w:lineRule="exact"/>
              <w:ind w:left="106"/>
              <w:rPr>
                <w:sz w:val="24"/>
              </w:rPr>
            </w:pPr>
            <w:r>
              <w:rPr>
                <w:sz w:val="24"/>
              </w:rPr>
              <w:t>德阳市中西医结合医院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504</w:t>
            </w:r>
          </w:p>
        </w:tc>
        <w:tc>
          <w:tcPr>
            <w:tcW w:w="7455" w:type="dxa"/>
          </w:tcPr>
          <w:p>
            <w:pPr>
              <w:pStyle w:val="TableParagraph"/>
              <w:spacing w:before="3"/>
              <w:ind w:left="107"/>
              <w:rPr>
                <w:sz w:val="24"/>
              </w:rPr>
            </w:pPr>
            <w:r>
              <w:rPr>
                <w:sz w:val="24"/>
              </w:rPr>
              <w:t>中药单体白花丹醌抑制外排泵 AcrAB-TolC 逆转肺炎克雷伯菌耐药机</w:t>
            </w:r>
          </w:p>
          <w:p>
            <w:pPr>
              <w:pStyle w:val="TableParagraph"/>
              <w:spacing w:line="290" w:lineRule="exact" w:before="9"/>
              <w:ind w:left="107"/>
              <w:rPr>
                <w:sz w:val="24"/>
              </w:rPr>
            </w:pPr>
            <w:r>
              <w:rPr>
                <w:sz w:val="24"/>
              </w:rPr>
              <w:t>制研究</w:t>
            </w:r>
          </w:p>
        </w:tc>
        <w:tc>
          <w:tcPr>
            <w:tcW w:w="3756" w:type="dxa"/>
          </w:tcPr>
          <w:p>
            <w:pPr>
              <w:pStyle w:val="TableParagraph"/>
              <w:spacing w:before="161"/>
              <w:ind w:left="106"/>
              <w:rPr>
                <w:sz w:val="24"/>
              </w:rPr>
            </w:pPr>
            <w:r>
              <w:rPr>
                <w:sz w:val="24"/>
              </w:rPr>
              <w:t>郫都区人民医院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505</w:t>
            </w:r>
          </w:p>
        </w:tc>
        <w:tc>
          <w:tcPr>
            <w:tcW w:w="7455" w:type="dxa"/>
          </w:tcPr>
          <w:p>
            <w:pPr>
              <w:pStyle w:val="TableParagraph"/>
              <w:ind w:left="107"/>
              <w:rPr>
                <w:sz w:val="24"/>
              </w:rPr>
            </w:pPr>
            <w:r>
              <w:rPr>
                <w:sz w:val="24"/>
              </w:rPr>
              <w:t>清肤消肿散调控急性皮下蜂窝组织炎大鼠 TGF-β1/Smad 信号通路的</w:t>
            </w:r>
          </w:p>
          <w:p>
            <w:pPr>
              <w:pStyle w:val="TableParagraph"/>
              <w:spacing w:line="292" w:lineRule="exact" w:before="7"/>
              <w:ind w:left="107"/>
              <w:rPr>
                <w:sz w:val="24"/>
              </w:rPr>
            </w:pPr>
            <w:r>
              <w:rPr>
                <w:sz w:val="24"/>
              </w:rPr>
              <w:t>研究</w:t>
            </w:r>
          </w:p>
        </w:tc>
        <w:tc>
          <w:tcPr>
            <w:tcW w:w="3756" w:type="dxa"/>
          </w:tcPr>
          <w:p>
            <w:pPr>
              <w:pStyle w:val="TableParagraph"/>
              <w:spacing w:before="160"/>
              <w:ind w:left="106"/>
              <w:rPr>
                <w:sz w:val="24"/>
              </w:rPr>
            </w:pPr>
            <w:r>
              <w:rPr>
                <w:sz w:val="24"/>
              </w:rPr>
              <w:t>成都市新都区中医医院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506</w:t>
            </w:r>
          </w:p>
        </w:tc>
        <w:tc>
          <w:tcPr>
            <w:tcW w:w="7455" w:type="dxa"/>
          </w:tcPr>
          <w:p>
            <w:pPr>
              <w:pStyle w:val="TableParagraph"/>
              <w:spacing w:line="290" w:lineRule="exact"/>
              <w:ind w:left="107"/>
              <w:rPr>
                <w:sz w:val="24"/>
              </w:rPr>
            </w:pPr>
            <w:r>
              <w:rPr>
                <w:sz w:val="24"/>
              </w:rPr>
              <w:t>“培土生金”针刺法对哮喘患者表观遗传的影响</w:t>
            </w:r>
          </w:p>
        </w:tc>
        <w:tc>
          <w:tcPr>
            <w:tcW w:w="3756" w:type="dxa"/>
          </w:tcPr>
          <w:p>
            <w:pPr>
              <w:pStyle w:val="TableParagraph"/>
              <w:spacing w:line="290" w:lineRule="exact"/>
              <w:ind w:left="106"/>
              <w:rPr>
                <w:sz w:val="24"/>
              </w:rPr>
            </w:pPr>
            <w:r>
              <w:rPr>
                <w:sz w:val="24"/>
              </w:rPr>
              <w:t>成都市郫都区中医医院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507</w:t>
            </w:r>
          </w:p>
        </w:tc>
        <w:tc>
          <w:tcPr>
            <w:tcW w:w="7455" w:type="dxa"/>
          </w:tcPr>
          <w:p>
            <w:pPr>
              <w:pStyle w:val="TableParagraph"/>
              <w:spacing w:line="291" w:lineRule="exact"/>
              <w:ind w:left="107"/>
              <w:rPr>
                <w:sz w:val="24"/>
              </w:rPr>
            </w:pPr>
            <w:r>
              <w:rPr>
                <w:sz w:val="24"/>
              </w:rPr>
              <w:t>基于 “五运六气”理论的四川地区未来 5 年疫病防治的分析研究</w:t>
            </w:r>
          </w:p>
        </w:tc>
        <w:tc>
          <w:tcPr>
            <w:tcW w:w="3756" w:type="dxa"/>
          </w:tcPr>
          <w:p>
            <w:pPr>
              <w:pStyle w:val="TableParagraph"/>
              <w:spacing w:line="291" w:lineRule="exact"/>
              <w:ind w:left="106"/>
              <w:rPr>
                <w:sz w:val="24"/>
              </w:rPr>
            </w:pPr>
            <w:r>
              <w:rPr>
                <w:sz w:val="24"/>
              </w:rPr>
              <w:t>南充市中医医院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3" w:hRule="atLeast"/>
        </w:trPr>
        <w:tc>
          <w:tcPr>
            <w:tcW w:w="640" w:type="dxa"/>
          </w:tcPr>
          <w:p>
            <w:pPr>
              <w:pStyle w:val="TableParagraph"/>
              <w:spacing w:line="288" w:lineRule="exact" w:before="5"/>
              <w:ind w:left="120" w:right="110"/>
              <w:jc w:val="center"/>
              <w:rPr>
                <w:sz w:val="24"/>
              </w:rPr>
            </w:pPr>
            <w:r>
              <w:rPr>
                <w:sz w:val="24"/>
              </w:rPr>
              <w:t>508</w:t>
            </w:r>
          </w:p>
        </w:tc>
        <w:tc>
          <w:tcPr>
            <w:tcW w:w="7455" w:type="dxa"/>
          </w:tcPr>
          <w:p>
            <w:pPr>
              <w:pStyle w:val="TableParagraph"/>
              <w:spacing w:line="288" w:lineRule="exact" w:before="5"/>
              <w:ind w:left="107"/>
              <w:rPr>
                <w:sz w:val="24"/>
              </w:rPr>
            </w:pPr>
            <w:r>
              <w:rPr>
                <w:sz w:val="24"/>
              </w:rPr>
              <w:t>花椒叶山椒素微波辅助提取工艺及其生物活性研究</w:t>
            </w:r>
          </w:p>
        </w:tc>
        <w:tc>
          <w:tcPr>
            <w:tcW w:w="3756" w:type="dxa"/>
          </w:tcPr>
          <w:p>
            <w:pPr>
              <w:pStyle w:val="TableParagraph"/>
              <w:spacing w:line="288" w:lineRule="exact" w:before="5"/>
              <w:ind w:left="106"/>
              <w:rPr>
                <w:sz w:val="24"/>
              </w:rPr>
            </w:pPr>
            <w:r>
              <w:rPr>
                <w:sz w:val="24"/>
              </w:rPr>
              <w:t>达州中医药职业学院</w:t>
            </w:r>
          </w:p>
        </w:tc>
        <w:tc>
          <w:tcPr>
            <w:tcW w:w="1275" w:type="dxa"/>
          </w:tcPr>
          <w:p>
            <w:pPr>
              <w:pStyle w:val="TableParagraph"/>
              <w:spacing w:before="0"/>
              <w:rPr>
                <w:rFonts w:ascii="Times New Roman"/>
                <w:sz w:val="22"/>
              </w:rPr>
            </w:pPr>
          </w:p>
        </w:tc>
        <w:tc>
          <w:tcPr>
            <w:tcW w:w="1490" w:type="dxa"/>
          </w:tcPr>
          <w:p>
            <w:pPr>
              <w:pStyle w:val="TableParagraph"/>
              <w:spacing w:line="288" w:lineRule="exact" w:before="5"/>
              <w:ind w:right="253"/>
              <w:jc w:val="right"/>
              <w:rPr>
                <w:sz w:val="24"/>
              </w:rPr>
            </w:pPr>
            <w:r>
              <w:rPr>
                <w:sz w:val="24"/>
              </w:rPr>
              <w:t>面上项目</w:t>
            </w:r>
          </w:p>
        </w:tc>
      </w:tr>
    </w:tbl>
    <w:p>
      <w:pPr>
        <w:spacing w:after="0" w:line="288"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509</w:t>
            </w:r>
          </w:p>
        </w:tc>
        <w:tc>
          <w:tcPr>
            <w:tcW w:w="7455" w:type="dxa"/>
          </w:tcPr>
          <w:p>
            <w:pPr>
              <w:pStyle w:val="TableParagraph"/>
              <w:spacing w:line="290" w:lineRule="exact" w:before="5"/>
              <w:ind w:left="107"/>
              <w:rPr>
                <w:sz w:val="24"/>
              </w:rPr>
            </w:pPr>
            <w:r>
              <w:rPr>
                <w:sz w:val="24"/>
              </w:rPr>
              <w:t>基于“成分-靶点-组学”关联分析策略研究柴芩承气汤质量标志物</w:t>
            </w:r>
          </w:p>
        </w:tc>
        <w:tc>
          <w:tcPr>
            <w:tcW w:w="3756" w:type="dxa"/>
          </w:tcPr>
          <w:p>
            <w:pPr>
              <w:pStyle w:val="TableParagraph"/>
              <w:spacing w:line="290" w:lineRule="exact" w:before="5"/>
              <w:ind w:left="106"/>
              <w:rPr>
                <w:sz w:val="24"/>
              </w:rPr>
            </w:pPr>
            <w:r>
              <w:rPr>
                <w:sz w:val="24"/>
              </w:rPr>
              <w:t>四川大学</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510</w:t>
            </w:r>
          </w:p>
        </w:tc>
        <w:tc>
          <w:tcPr>
            <w:tcW w:w="7455" w:type="dxa"/>
          </w:tcPr>
          <w:p>
            <w:pPr>
              <w:pStyle w:val="TableParagraph"/>
              <w:spacing w:line="291" w:lineRule="exact"/>
              <w:ind w:left="107"/>
              <w:rPr>
                <w:sz w:val="24"/>
              </w:rPr>
            </w:pPr>
            <w:r>
              <w:rPr>
                <w:sz w:val="24"/>
              </w:rPr>
              <w:t>芪参养心颗粒的研制</w:t>
            </w:r>
          </w:p>
        </w:tc>
        <w:tc>
          <w:tcPr>
            <w:tcW w:w="3756" w:type="dxa"/>
          </w:tcPr>
          <w:p>
            <w:pPr>
              <w:pStyle w:val="TableParagraph"/>
              <w:spacing w:line="291" w:lineRule="exact"/>
              <w:ind w:left="106"/>
              <w:rPr>
                <w:sz w:val="24"/>
              </w:rPr>
            </w:pPr>
            <w:r>
              <w:rPr>
                <w:sz w:val="24"/>
              </w:rPr>
              <w:t>阿坝州林业中心医院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511</w:t>
            </w:r>
          </w:p>
        </w:tc>
        <w:tc>
          <w:tcPr>
            <w:tcW w:w="7455" w:type="dxa"/>
          </w:tcPr>
          <w:p>
            <w:pPr>
              <w:pStyle w:val="TableParagraph"/>
              <w:spacing w:line="292" w:lineRule="exact" w:before="3"/>
              <w:ind w:left="107"/>
              <w:rPr>
                <w:sz w:val="24"/>
              </w:rPr>
            </w:pPr>
            <w:r>
              <w:rPr>
                <w:sz w:val="24"/>
              </w:rPr>
              <w:t>羟基红花黄色素 A 调节多囊卵巢综合征及胰岛素抵抗的研究</w:t>
            </w:r>
          </w:p>
        </w:tc>
        <w:tc>
          <w:tcPr>
            <w:tcW w:w="3756" w:type="dxa"/>
          </w:tcPr>
          <w:p>
            <w:pPr>
              <w:pStyle w:val="TableParagraph"/>
              <w:spacing w:line="292" w:lineRule="exact" w:before="3"/>
              <w:ind w:left="106"/>
              <w:rPr>
                <w:sz w:val="24"/>
              </w:rPr>
            </w:pPr>
            <w:r>
              <w:rPr>
                <w:sz w:val="24"/>
              </w:rPr>
              <w:t>西南医科大学附属医院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512</w:t>
            </w:r>
          </w:p>
        </w:tc>
        <w:tc>
          <w:tcPr>
            <w:tcW w:w="7455" w:type="dxa"/>
          </w:tcPr>
          <w:p>
            <w:pPr>
              <w:pStyle w:val="TableParagraph"/>
              <w:ind w:left="107"/>
              <w:rPr>
                <w:sz w:val="24"/>
              </w:rPr>
            </w:pPr>
            <w:r>
              <w:rPr>
                <w:sz w:val="24"/>
              </w:rPr>
              <w:t>基于ROS 介导的AMPK/mTOR/ACC 信号通路研究马甲子总三萜对胃癌AGS</w:t>
            </w:r>
          </w:p>
          <w:p>
            <w:pPr>
              <w:pStyle w:val="TableParagraph"/>
              <w:spacing w:line="291" w:lineRule="exact" w:before="7"/>
              <w:ind w:left="107"/>
              <w:rPr>
                <w:sz w:val="24"/>
              </w:rPr>
            </w:pPr>
            <w:r>
              <w:rPr>
                <w:sz w:val="24"/>
              </w:rPr>
              <w:t>细胞能量代谢调控的分子机制研究</w:t>
            </w:r>
          </w:p>
        </w:tc>
        <w:tc>
          <w:tcPr>
            <w:tcW w:w="3756" w:type="dxa"/>
          </w:tcPr>
          <w:p>
            <w:pPr>
              <w:pStyle w:val="TableParagraph"/>
              <w:spacing w:before="160"/>
              <w:ind w:left="106"/>
              <w:rPr>
                <w:sz w:val="24"/>
              </w:rPr>
            </w:pPr>
            <w:r>
              <w:rPr>
                <w:sz w:val="24"/>
              </w:rPr>
              <w:t>四川省中医药科学院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513</w:t>
            </w:r>
          </w:p>
        </w:tc>
        <w:tc>
          <w:tcPr>
            <w:tcW w:w="7455" w:type="dxa"/>
          </w:tcPr>
          <w:p>
            <w:pPr>
              <w:pStyle w:val="TableParagraph"/>
              <w:spacing w:line="290" w:lineRule="exact" w:before="5"/>
              <w:ind w:left="107"/>
              <w:rPr>
                <w:sz w:val="24"/>
              </w:rPr>
            </w:pPr>
            <w:r>
              <w:rPr>
                <w:sz w:val="24"/>
              </w:rPr>
              <w:t>川产道地药材续断道地性及质量评价研究</w:t>
            </w:r>
          </w:p>
        </w:tc>
        <w:tc>
          <w:tcPr>
            <w:tcW w:w="3756" w:type="dxa"/>
          </w:tcPr>
          <w:p>
            <w:pPr>
              <w:pStyle w:val="TableParagraph"/>
              <w:spacing w:line="290" w:lineRule="exact" w:before="5"/>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514</w:t>
            </w:r>
          </w:p>
        </w:tc>
        <w:tc>
          <w:tcPr>
            <w:tcW w:w="7455" w:type="dxa"/>
          </w:tcPr>
          <w:p>
            <w:pPr>
              <w:pStyle w:val="TableParagraph"/>
              <w:spacing w:line="291" w:lineRule="exact"/>
              <w:ind w:left="107"/>
              <w:rPr>
                <w:sz w:val="24"/>
              </w:rPr>
            </w:pPr>
            <w:r>
              <w:rPr>
                <w:sz w:val="24"/>
              </w:rPr>
              <w:t>中医无名方治疗妇科疾病组方用药规律挖掘研究</w:t>
            </w:r>
          </w:p>
        </w:tc>
        <w:tc>
          <w:tcPr>
            <w:tcW w:w="3756" w:type="dxa"/>
          </w:tcPr>
          <w:p>
            <w:pPr>
              <w:pStyle w:val="TableParagraph"/>
              <w:spacing w:line="291" w:lineRule="exact"/>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515</w:t>
            </w:r>
          </w:p>
        </w:tc>
        <w:tc>
          <w:tcPr>
            <w:tcW w:w="7455" w:type="dxa"/>
          </w:tcPr>
          <w:p>
            <w:pPr>
              <w:pStyle w:val="TableParagraph"/>
              <w:spacing w:before="3"/>
              <w:ind w:left="107"/>
              <w:rPr>
                <w:sz w:val="24"/>
              </w:rPr>
            </w:pPr>
            <w:r>
              <w:rPr>
                <w:sz w:val="24"/>
              </w:rPr>
              <w:t>基于Treg 细胞Foxp3 甲基化研究补肾复方调控COH 子宫内膜容受性的</w:t>
            </w:r>
          </w:p>
          <w:p>
            <w:pPr>
              <w:pStyle w:val="TableParagraph"/>
              <w:spacing w:line="290" w:lineRule="exact" w:before="9"/>
              <w:ind w:left="107"/>
              <w:rPr>
                <w:sz w:val="24"/>
              </w:rPr>
            </w:pPr>
            <w:r>
              <w:rPr>
                <w:sz w:val="24"/>
              </w:rPr>
              <w:t>机制</w:t>
            </w:r>
          </w:p>
        </w:tc>
        <w:tc>
          <w:tcPr>
            <w:tcW w:w="3756" w:type="dxa"/>
          </w:tcPr>
          <w:p>
            <w:pPr>
              <w:pStyle w:val="TableParagraph"/>
              <w:spacing w:before="161"/>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570" w:hRule="atLeast"/>
        </w:trPr>
        <w:tc>
          <w:tcPr>
            <w:tcW w:w="640" w:type="dxa"/>
          </w:tcPr>
          <w:p>
            <w:pPr>
              <w:pStyle w:val="TableParagraph"/>
              <w:spacing w:before="131"/>
              <w:ind w:left="120" w:right="110"/>
              <w:jc w:val="center"/>
              <w:rPr>
                <w:sz w:val="24"/>
              </w:rPr>
            </w:pPr>
            <w:r>
              <w:rPr>
                <w:sz w:val="24"/>
              </w:rPr>
              <w:t>516</w:t>
            </w:r>
          </w:p>
        </w:tc>
        <w:tc>
          <w:tcPr>
            <w:tcW w:w="7455" w:type="dxa"/>
          </w:tcPr>
          <w:p>
            <w:pPr>
              <w:pStyle w:val="TableParagraph"/>
              <w:spacing w:before="131"/>
              <w:ind w:left="107"/>
              <w:rPr>
                <w:sz w:val="24"/>
              </w:rPr>
            </w:pPr>
            <w:r>
              <w:rPr>
                <w:sz w:val="24"/>
              </w:rPr>
              <w:t>穿心莲内酯调控胞葬在动脉粥样硬化斑块稳定性中的作用研究</w:t>
            </w:r>
          </w:p>
        </w:tc>
        <w:tc>
          <w:tcPr>
            <w:tcW w:w="3756" w:type="dxa"/>
          </w:tcPr>
          <w:p>
            <w:pPr>
              <w:pStyle w:val="TableParagraph"/>
              <w:spacing w:before="131"/>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31"/>
              <w:ind w:right="253"/>
              <w:jc w:val="right"/>
              <w:rPr>
                <w:sz w:val="24"/>
              </w:rPr>
            </w:pPr>
            <w:r>
              <w:rPr>
                <w:sz w:val="24"/>
              </w:rPr>
              <w:t>面上项目</w:t>
            </w:r>
          </w:p>
        </w:tc>
      </w:tr>
      <w:tr>
        <w:trPr>
          <w:trHeight w:val="314" w:hRule="atLeast"/>
        </w:trPr>
        <w:tc>
          <w:tcPr>
            <w:tcW w:w="640" w:type="dxa"/>
          </w:tcPr>
          <w:p>
            <w:pPr>
              <w:pStyle w:val="TableParagraph"/>
              <w:spacing w:line="290" w:lineRule="exact"/>
              <w:ind w:left="120" w:right="110"/>
              <w:jc w:val="center"/>
              <w:rPr>
                <w:sz w:val="24"/>
              </w:rPr>
            </w:pPr>
            <w:r>
              <w:rPr>
                <w:sz w:val="24"/>
              </w:rPr>
              <w:t>517</w:t>
            </w:r>
          </w:p>
        </w:tc>
        <w:tc>
          <w:tcPr>
            <w:tcW w:w="7455" w:type="dxa"/>
          </w:tcPr>
          <w:p>
            <w:pPr>
              <w:pStyle w:val="TableParagraph"/>
              <w:spacing w:line="290" w:lineRule="exact"/>
              <w:ind w:left="107"/>
              <w:rPr>
                <w:sz w:val="24"/>
              </w:rPr>
            </w:pPr>
            <w:r>
              <w:rPr>
                <w:sz w:val="24"/>
              </w:rPr>
              <w:t>开心散通过Shh/Gli1 途径改善糖酵解障碍-线粒体损伤抗AD 机制研究</w:t>
            </w:r>
          </w:p>
        </w:tc>
        <w:tc>
          <w:tcPr>
            <w:tcW w:w="3756" w:type="dxa"/>
          </w:tcPr>
          <w:p>
            <w:pPr>
              <w:pStyle w:val="TableParagraph"/>
              <w:spacing w:line="290"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518</w:t>
            </w:r>
          </w:p>
        </w:tc>
        <w:tc>
          <w:tcPr>
            <w:tcW w:w="7455" w:type="dxa"/>
          </w:tcPr>
          <w:p>
            <w:pPr>
              <w:pStyle w:val="TableParagraph"/>
              <w:spacing w:line="291" w:lineRule="exact"/>
              <w:ind w:left="107"/>
              <w:rPr>
                <w:sz w:val="24"/>
              </w:rPr>
            </w:pPr>
            <w:r>
              <w:rPr>
                <w:sz w:val="24"/>
              </w:rPr>
              <w:t>古代抗疫经验启示与新冠疫情的防控科普视频制作</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519</w:t>
            </w:r>
          </w:p>
        </w:tc>
        <w:tc>
          <w:tcPr>
            <w:tcW w:w="7455" w:type="dxa"/>
          </w:tcPr>
          <w:p>
            <w:pPr>
              <w:pStyle w:val="TableParagraph"/>
              <w:spacing w:line="290" w:lineRule="exact" w:before="5"/>
              <w:ind w:left="107"/>
              <w:rPr>
                <w:sz w:val="24"/>
              </w:rPr>
            </w:pPr>
            <w:r>
              <w:rPr>
                <w:sz w:val="24"/>
              </w:rPr>
              <w:t>丹参饮对心肌梗死大鼠内皮祖细胞动员的影响</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520</w:t>
            </w:r>
          </w:p>
        </w:tc>
        <w:tc>
          <w:tcPr>
            <w:tcW w:w="7455" w:type="dxa"/>
          </w:tcPr>
          <w:p>
            <w:pPr>
              <w:pStyle w:val="TableParagraph"/>
              <w:spacing w:line="291" w:lineRule="exact"/>
              <w:ind w:left="107"/>
              <w:rPr>
                <w:sz w:val="24"/>
              </w:rPr>
            </w:pPr>
            <w:r>
              <w:rPr>
                <w:sz w:val="24"/>
              </w:rPr>
              <w:t>曾桂芳小儿性早熟中医药诊治经验智慧传承云平台</w:t>
            </w:r>
          </w:p>
        </w:tc>
        <w:tc>
          <w:tcPr>
            <w:tcW w:w="3756" w:type="dxa"/>
          </w:tcPr>
          <w:p>
            <w:pPr>
              <w:pStyle w:val="TableParagraph"/>
              <w:spacing w:line="291" w:lineRule="exact"/>
              <w:ind w:left="106"/>
              <w:rPr>
                <w:sz w:val="24"/>
              </w:rPr>
            </w:pPr>
            <w:r>
              <w:rPr>
                <w:sz w:val="24"/>
              </w:rPr>
              <w:t>成都泰坤堂中医门诊部</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521</w:t>
            </w:r>
          </w:p>
        </w:tc>
        <w:tc>
          <w:tcPr>
            <w:tcW w:w="7455" w:type="dxa"/>
          </w:tcPr>
          <w:p>
            <w:pPr>
              <w:pStyle w:val="TableParagraph"/>
              <w:spacing w:before="3"/>
              <w:ind w:left="107"/>
              <w:rPr>
                <w:sz w:val="24"/>
              </w:rPr>
            </w:pPr>
            <w:r>
              <w:rPr>
                <w:sz w:val="24"/>
              </w:rPr>
              <w:t>基于化学轮廓技术-代谢组学的白芷治疗偏头痛物质基础及作用机制</w:t>
            </w:r>
          </w:p>
          <w:p>
            <w:pPr>
              <w:pStyle w:val="TableParagraph"/>
              <w:spacing w:line="290" w:lineRule="exact" w:before="9"/>
              <w:ind w:left="107"/>
              <w:rPr>
                <w:sz w:val="24"/>
              </w:rPr>
            </w:pPr>
            <w:r>
              <w:rPr>
                <w:sz w:val="24"/>
              </w:rPr>
              <w:t>研究</w:t>
            </w:r>
          </w:p>
        </w:tc>
        <w:tc>
          <w:tcPr>
            <w:tcW w:w="3756" w:type="dxa"/>
          </w:tcPr>
          <w:p>
            <w:pPr>
              <w:pStyle w:val="TableParagraph"/>
              <w:spacing w:before="161"/>
              <w:ind w:left="106"/>
              <w:rPr>
                <w:sz w:val="24"/>
              </w:rPr>
            </w:pPr>
            <w:r>
              <w:rPr>
                <w:sz w:val="24"/>
              </w:rPr>
              <w:t>西华大学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522</w:t>
            </w:r>
          </w:p>
        </w:tc>
        <w:tc>
          <w:tcPr>
            <w:tcW w:w="7455" w:type="dxa"/>
          </w:tcPr>
          <w:p>
            <w:pPr>
              <w:pStyle w:val="TableParagraph"/>
              <w:ind w:left="107"/>
              <w:rPr>
                <w:sz w:val="24"/>
              </w:rPr>
            </w:pPr>
            <w:r>
              <w:rPr>
                <w:sz w:val="24"/>
              </w:rPr>
              <w:t>基于 Mincle 信号对小胶质细胞极化的影响探讨蛭龙活血通瘀胶囊对</w:t>
            </w:r>
          </w:p>
          <w:p>
            <w:pPr>
              <w:pStyle w:val="TableParagraph"/>
              <w:spacing w:line="292" w:lineRule="exact" w:before="7"/>
              <w:ind w:left="107"/>
              <w:rPr>
                <w:sz w:val="24"/>
              </w:rPr>
            </w:pPr>
            <w:r>
              <w:rPr>
                <w:sz w:val="24"/>
              </w:rPr>
              <w:t>小鼠脑出血后的神经保护作用</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523</w:t>
            </w:r>
          </w:p>
        </w:tc>
        <w:tc>
          <w:tcPr>
            <w:tcW w:w="7455" w:type="dxa"/>
          </w:tcPr>
          <w:p>
            <w:pPr>
              <w:pStyle w:val="TableParagraph"/>
              <w:ind w:left="107"/>
              <w:rPr>
                <w:sz w:val="24"/>
              </w:rPr>
            </w:pPr>
            <w:r>
              <w:rPr>
                <w:sz w:val="24"/>
              </w:rPr>
              <w:t>基于深度学习的多任务学习和多模态数据融合技术构建川芎饮片辨状</w:t>
            </w:r>
          </w:p>
          <w:p>
            <w:pPr>
              <w:pStyle w:val="TableParagraph"/>
              <w:spacing w:line="291" w:lineRule="exact" w:before="7"/>
              <w:ind w:left="107"/>
              <w:rPr>
                <w:sz w:val="24"/>
              </w:rPr>
            </w:pPr>
            <w:r>
              <w:rPr>
                <w:sz w:val="24"/>
              </w:rPr>
              <w:t>论质模型研究</w:t>
            </w:r>
          </w:p>
        </w:tc>
        <w:tc>
          <w:tcPr>
            <w:tcW w:w="3756" w:type="dxa"/>
          </w:tcPr>
          <w:p>
            <w:pPr>
              <w:pStyle w:val="TableParagraph"/>
              <w:spacing w:before="161"/>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524</w:t>
            </w:r>
          </w:p>
        </w:tc>
        <w:tc>
          <w:tcPr>
            <w:tcW w:w="7455" w:type="dxa"/>
          </w:tcPr>
          <w:p>
            <w:pPr>
              <w:pStyle w:val="TableParagraph"/>
              <w:spacing w:before="3"/>
              <w:ind w:left="107"/>
              <w:rPr>
                <w:sz w:val="24"/>
              </w:rPr>
            </w:pPr>
            <w:r>
              <w:rPr>
                <w:sz w:val="24"/>
              </w:rPr>
              <w:t>基于多组分化学表征和生物效价综合量化的川贝母栽培品和野生品质</w:t>
            </w:r>
          </w:p>
          <w:p>
            <w:pPr>
              <w:pStyle w:val="TableParagraph"/>
              <w:spacing w:line="290" w:lineRule="exact" w:before="9"/>
              <w:ind w:left="107"/>
              <w:rPr>
                <w:sz w:val="24"/>
              </w:rPr>
            </w:pPr>
            <w:r>
              <w:rPr>
                <w:sz w:val="24"/>
              </w:rPr>
              <w:t>量等效性研究</w:t>
            </w:r>
          </w:p>
        </w:tc>
        <w:tc>
          <w:tcPr>
            <w:tcW w:w="3756" w:type="dxa"/>
          </w:tcPr>
          <w:p>
            <w:pPr>
              <w:pStyle w:val="TableParagraph"/>
              <w:spacing w:before="161"/>
              <w:ind w:left="106"/>
              <w:rPr>
                <w:sz w:val="24"/>
              </w:rPr>
            </w:pPr>
            <w:r>
              <w:rPr>
                <w:sz w:val="24"/>
              </w:rPr>
              <w:t>四川省中医药科学院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525</w:t>
            </w:r>
          </w:p>
        </w:tc>
        <w:tc>
          <w:tcPr>
            <w:tcW w:w="7455" w:type="dxa"/>
          </w:tcPr>
          <w:p>
            <w:pPr>
              <w:pStyle w:val="TableParagraph"/>
              <w:spacing w:line="291" w:lineRule="exact"/>
              <w:ind w:left="107"/>
              <w:rPr>
                <w:sz w:val="24"/>
              </w:rPr>
            </w:pPr>
            <w:r>
              <w:rPr>
                <w:sz w:val="24"/>
              </w:rPr>
              <w:t>秦巴山区特色资源太白贝母（川贝母）高效育苗技术集成与创新</w:t>
            </w:r>
          </w:p>
        </w:tc>
        <w:tc>
          <w:tcPr>
            <w:tcW w:w="3756" w:type="dxa"/>
          </w:tcPr>
          <w:p>
            <w:pPr>
              <w:pStyle w:val="TableParagraph"/>
              <w:spacing w:line="291" w:lineRule="exact"/>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526</w:t>
            </w:r>
          </w:p>
        </w:tc>
        <w:tc>
          <w:tcPr>
            <w:tcW w:w="7455" w:type="dxa"/>
          </w:tcPr>
          <w:p>
            <w:pPr>
              <w:pStyle w:val="TableParagraph"/>
              <w:spacing w:line="292" w:lineRule="exact" w:before="3"/>
              <w:ind w:left="107"/>
              <w:rPr>
                <w:sz w:val="24"/>
              </w:rPr>
            </w:pPr>
            <w:r>
              <w:rPr>
                <w:sz w:val="24"/>
              </w:rPr>
              <w:t>水蛭+全蝎冻干粉抗血凝研究</w:t>
            </w:r>
          </w:p>
        </w:tc>
        <w:tc>
          <w:tcPr>
            <w:tcW w:w="3756" w:type="dxa"/>
          </w:tcPr>
          <w:p>
            <w:pPr>
              <w:pStyle w:val="TableParagraph"/>
              <w:spacing w:line="292" w:lineRule="exact" w:before="3"/>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28" w:hRule="atLeast"/>
        </w:trPr>
        <w:tc>
          <w:tcPr>
            <w:tcW w:w="640" w:type="dxa"/>
          </w:tcPr>
          <w:p>
            <w:pPr>
              <w:pStyle w:val="TableParagraph"/>
              <w:spacing w:before="160"/>
              <w:ind w:left="120" w:right="110"/>
              <w:jc w:val="center"/>
              <w:rPr>
                <w:sz w:val="24"/>
              </w:rPr>
            </w:pPr>
            <w:r>
              <w:rPr>
                <w:sz w:val="24"/>
              </w:rPr>
              <w:t>527</w:t>
            </w:r>
          </w:p>
        </w:tc>
        <w:tc>
          <w:tcPr>
            <w:tcW w:w="7455" w:type="dxa"/>
          </w:tcPr>
          <w:p>
            <w:pPr>
              <w:pStyle w:val="TableParagraph"/>
              <w:ind w:left="107"/>
              <w:rPr>
                <w:sz w:val="24"/>
              </w:rPr>
            </w:pPr>
            <w:r>
              <w:rPr>
                <w:sz w:val="24"/>
              </w:rPr>
              <w:t>基于“肠道菌群-生物钟-胰腺”途径探讨养阴益气活血法减少糖尿病</w:t>
            </w:r>
          </w:p>
          <w:p>
            <w:pPr>
              <w:pStyle w:val="TableParagraph"/>
              <w:spacing w:line="289" w:lineRule="exact" w:before="7"/>
              <w:ind w:left="107"/>
              <w:rPr>
                <w:sz w:val="24"/>
              </w:rPr>
            </w:pPr>
            <w:r>
              <w:rPr>
                <w:sz w:val="24"/>
              </w:rPr>
              <w:t>血糖波动的作用机理</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bl>
    <w:p>
      <w:pPr>
        <w:spacing w:after="0"/>
        <w:jc w:val="right"/>
        <w:rPr>
          <w:sz w:val="24"/>
        </w:rPr>
        <w:sectPr>
          <w:pgSz w:w="16840" w:h="11910" w:orient="landscape"/>
          <w:pgMar w:header="0" w:footer="1467" w:top="1100" w:bottom="160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570" w:hRule="atLeast"/>
        </w:trPr>
        <w:tc>
          <w:tcPr>
            <w:tcW w:w="640" w:type="dxa"/>
          </w:tcPr>
          <w:p>
            <w:pPr>
              <w:pStyle w:val="TableParagraph"/>
              <w:spacing w:before="132"/>
              <w:ind w:left="120" w:right="110"/>
              <w:jc w:val="center"/>
              <w:rPr>
                <w:sz w:val="24"/>
              </w:rPr>
            </w:pPr>
            <w:r>
              <w:rPr>
                <w:sz w:val="24"/>
              </w:rPr>
              <w:t>528</w:t>
            </w:r>
          </w:p>
        </w:tc>
        <w:tc>
          <w:tcPr>
            <w:tcW w:w="7455" w:type="dxa"/>
          </w:tcPr>
          <w:p>
            <w:pPr>
              <w:pStyle w:val="TableParagraph"/>
              <w:spacing w:before="132"/>
              <w:ind w:left="107"/>
              <w:rPr>
                <w:sz w:val="24"/>
              </w:rPr>
            </w:pPr>
            <w:r>
              <w:rPr>
                <w:sz w:val="24"/>
              </w:rPr>
              <w:t>祛湿泄浊通络法降低高尿酸血症的作用机制研究</w:t>
            </w:r>
          </w:p>
        </w:tc>
        <w:tc>
          <w:tcPr>
            <w:tcW w:w="3756" w:type="dxa"/>
          </w:tcPr>
          <w:p>
            <w:pPr>
              <w:pStyle w:val="TableParagraph"/>
              <w:spacing w:before="132"/>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32"/>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529</w:t>
            </w:r>
          </w:p>
        </w:tc>
        <w:tc>
          <w:tcPr>
            <w:tcW w:w="7455" w:type="dxa"/>
          </w:tcPr>
          <w:p>
            <w:pPr>
              <w:pStyle w:val="TableParagraph"/>
              <w:spacing w:before="3"/>
              <w:ind w:left="107"/>
              <w:rPr>
                <w:sz w:val="24"/>
              </w:rPr>
            </w:pPr>
            <w:r>
              <w:rPr>
                <w:sz w:val="24"/>
              </w:rPr>
              <w:t>麝香化瘀醒脑颗粒通过PPARγ调节小胶质细胞极化减轻脑出血模型大</w:t>
            </w:r>
          </w:p>
          <w:p>
            <w:pPr>
              <w:pStyle w:val="TableParagraph"/>
              <w:spacing w:line="290" w:lineRule="exact" w:before="9"/>
              <w:ind w:left="107"/>
              <w:rPr>
                <w:sz w:val="24"/>
              </w:rPr>
            </w:pPr>
            <w:r>
              <w:rPr>
                <w:sz w:val="24"/>
              </w:rPr>
              <w:t>鼠神经损伤的机制研究</w:t>
            </w:r>
          </w:p>
        </w:tc>
        <w:tc>
          <w:tcPr>
            <w:tcW w:w="3756" w:type="dxa"/>
          </w:tcPr>
          <w:p>
            <w:pPr>
              <w:pStyle w:val="TableParagraph"/>
              <w:spacing w:before="162"/>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530</w:t>
            </w:r>
          </w:p>
        </w:tc>
        <w:tc>
          <w:tcPr>
            <w:tcW w:w="7455" w:type="dxa"/>
          </w:tcPr>
          <w:p>
            <w:pPr>
              <w:pStyle w:val="TableParagraph"/>
              <w:spacing w:line="291" w:lineRule="exact"/>
              <w:ind w:left="107"/>
              <w:rPr>
                <w:sz w:val="24"/>
              </w:rPr>
            </w:pPr>
            <w:r>
              <w:rPr>
                <w:sz w:val="24"/>
              </w:rPr>
              <w:t>桃红四物汤靶向 LncRNA MALAT-1 抑制乳腺癌浸润和转移的机制研究</w:t>
            </w:r>
          </w:p>
        </w:tc>
        <w:tc>
          <w:tcPr>
            <w:tcW w:w="3756" w:type="dxa"/>
          </w:tcPr>
          <w:p>
            <w:pPr>
              <w:pStyle w:val="TableParagraph"/>
              <w:spacing w:line="291" w:lineRule="exact"/>
              <w:ind w:left="106"/>
              <w:rPr>
                <w:sz w:val="24"/>
              </w:rPr>
            </w:pPr>
            <w:r>
              <w:rPr>
                <w:sz w:val="24"/>
              </w:rPr>
              <w:t>西南医科大学附属医院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531</w:t>
            </w:r>
          </w:p>
        </w:tc>
        <w:tc>
          <w:tcPr>
            <w:tcW w:w="7455" w:type="dxa"/>
          </w:tcPr>
          <w:p>
            <w:pPr>
              <w:pStyle w:val="TableParagraph"/>
              <w:spacing w:before="3"/>
              <w:ind w:left="107"/>
              <w:rPr>
                <w:sz w:val="24"/>
              </w:rPr>
            </w:pPr>
            <w:r>
              <w:rPr>
                <w:sz w:val="24"/>
              </w:rPr>
              <w:t>中药白术内酯I 通过PI3K/AKT/mTOR 途径调控肝星状细胞自噬/凋亡从</w:t>
            </w:r>
          </w:p>
          <w:p>
            <w:pPr>
              <w:pStyle w:val="TableParagraph"/>
              <w:spacing w:line="290" w:lineRule="exact" w:before="9"/>
              <w:ind w:left="107"/>
              <w:rPr>
                <w:sz w:val="24"/>
              </w:rPr>
            </w:pPr>
            <w:r>
              <w:rPr>
                <w:sz w:val="24"/>
              </w:rPr>
              <w:t>而改善肝纤维化</w:t>
            </w:r>
          </w:p>
        </w:tc>
        <w:tc>
          <w:tcPr>
            <w:tcW w:w="3756" w:type="dxa"/>
          </w:tcPr>
          <w:p>
            <w:pPr>
              <w:pStyle w:val="TableParagraph"/>
              <w:spacing w:before="161"/>
              <w:ind w:left="106"/>
              <w:rPr>
                <w:sz w:val="24"/>
              </w:rPr>
            </w:pPr>
            <w:r>
              <w:rPr>
                <w:sz w:val="24"/>
              </w:rPr>
              <w:t>成都医学院第一附属医院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532</w:t>
            </w:r>
          </w:p>
        </w:tc>
        <w:tc>
          <w:tcPr>
            <w:tcW w:w="7455" w:type="dxa"/>
          </w:tcPr>
          <w:p>
            <w:pPr>
              <w:pStyle w:val="TableParagraph"/>
              <w:ind w:left="107"/>
              <w:rPr>
                <w:sz w:val="24"/>
              </w:rPr>
            </w:pPr>
            <w:r>
              <w:rPr>
                <w:sz w:val="24"/>
              </w:rPr>
              <w:t>温阳活血利水法介导ERK 信号通路抑制心肌纤维化的IL11 调控机制研</w:t>
            </w:r>
          </w:p>
          <w:p>
            <w:pPr>
              <w:pStyle w:val="TableParagraph"/>
              <w:spacing w:line="292" w:lineRule="exact" w:before="7"/>
              <w:ind w:left="107"/>
              <w:rPr>
                <w:sz w:val="24"/>
              </w:rPr>
            </w:pPr>
            <w:r>
              <w:rPr>
                <w:sz w:val="24"/>
              </w:rPr>
              <w:t>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533</w:t>
            </w:r>
          </w:p>
        </w:tc>
        <w:tc>
          <w:tcPr>
            <w:tcW w:w="7455" w:type="dxa"/>
          </w:tcPr>
          <w:p>
            <w:pPr>
              <w:pStyle w:val="TableParagraph"/>
              <w:spacing w:line="290" w:lineRule="exact"/>
              <w:ind w:left="107"/>
              <w:rPr>
                <w:sz w:val="24"/>
              </w:rPr>
            </w:pPr>
            <w:r>
              <w:rPr>
                <w:sz w:val="24"/>
              </w:rPr>
              <w:t>青蒿琥酯通过 HMOX-1 介导口腔鳞癌铁死亡机制的研究</w:t>
            </w:r>
          </w:p>
        </w:tc>
        <w:tc>
          <w:tcPr>
            <w:tcW w:w="3756" w:type="dxa"/>
          </w:tcPr>
          <w:p>
            <w:pPr>
              <w:pStyle w:val="TableParagraph"/>
              <w:spacing w:line="290" w:lineRule="exact"/>
              <w:ind w:left="106"/>
              <w:rPr>
                <w:sz w:val="24"/>
              </w:rPr>
            </w:pPr>
            <w:r>
              <w:rPr>
                <w:sz w:val="24"/>
              </w:rPr>
              <w:t>西南医科大学附属医院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534</w:t>
            </w:r>
          </w:p>
        </w:tc>
        <w:tc>
          <w:tcPr>
            <w:tcW w:w="7455" w:type="dxa"/>
          </w:tcPr>
          <w:p>
            <w:pPr>
              <w:pStyle w:val="TableParagraph"/>
              <w:spacing w:line="291" w:lineRule="exact"/>
              <w:ind w:left="107"/>
              <w:rPr>
                <w:sz w:val="24"/>
              </w:rPr>
            </w:pPr>
            <w:r>
              <w:rPr>
                <w:sz w:val="24"/>
              </w:rPr>
              <w:t>原花青素通过 CircRNA/miR-133b 保护缺血下肢的机制研究</w:t>
            </w:r>
          </w:p>
        </w:tc>
        <w:tc>
          <w:tcPr>
            <w:tcW w:w="3756" w:type="dxa"/>
          </w:tcPr>
          <w:p>
            <w:pPr>
              <w:pStyle w:val="TableParagraph"/>
              <w:spacing w:line="291" w:lineRule="exact"/>
              <w:ind w:left="106"/>
              <w:rPr>
                <w:sz w:val="24"/>
              </w:rPr>
            </w:pPr>
            <w:r>
              <w:rPr>
                <w:sz w:val="24"/>
              </w:rPr>
              <w:t>西南医科大学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29" w:hRule="atLeast"/>
        </w:trPr>
        <w:tc>
          <w:tcPr>
            <w:tcW w:w="640" w:type="dxa"/>
          </w:tcPr>
          <w:p>
            <w:pPr>
              <w:pStyle w:val="TableParagraph"/>
              <w:spacing w:before="161"/>
              <w:ind w:left="120" w:right="110"/>
              <w:jc w:val="center"/>
              <w:rPr>
                <w:sz w:val="24"/>
              </w:rPr>
            </w:pPr>
            <w:r>
              <w:rPr>
                <w:sz w:val="24"/>
              </w:rPr>
              <w:t>535</w:t>
            </w:r>
          </w:p>
        </w:tc>
        <w:tc>
          <w:tcPr>
            <w:tcW w:w="7455" w:type="dxa"/>
          </w:tcPr>
          <w:p>
            <w:pPr>
              <w:pStyle w:val="TableParagraph"/>
              <w:spacing w:before="5"/>
              <w:ind w:left="107"/>
              <w:rPr>
                <w:sz w:val="24"/>
              </w:rPr>
            </w:pPr>
            <w:r>
              <w:rPr>
                <w:sz w:val="24"/>
              </w:rPr>
              <w:t>后疫情背景胶质淋巴系统视角下血府逐瘀汤对慢性应激模型 AQP4 极</w:t>
            </w:r>
          </w:p>
          <w:p>
            <w:pPr>
              <w:pStyle w:val="TableParagraph"/>
              <w:spacing w:line="290" w:lineRule="exact" w:before="7"/>
              <w:ind w:left="107"/>
              <w:rPr>
                <w:sz w:val="24"/>
              </w:rPr>
            </w:pPr>
            <w:r>
              <w:rPr>
                <w:sz w:val="24"/>
              </w:rPr>
              <w:t>性的影响研究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536</w:t>
            </w:r>
          </w:p>
        </w:tc>
        <w:tc>
          <w:tcPr>
            <w:tcW w:w="7455" w:type="dxa"/>
          </w:tcPr>
          <w:p>
            <w:pPr>
              <w:pStyle w:val="TableParagraph"/>
              <w:spacing w:before="3"/>
              <w:ind w:left="107"/>
              <w:rPr>
                <w:sz w:val="24"/>
              </w:rPr>
            </w:pPr>
            <w:r>
              <w:rPr>
                <w:sz w:val="24"/>
              </w:rPr>
              <w:t>红景天对肾脏局部多巴胺 D1 类受体的调控在急进高原肾损伤中的作</w:t>
            </w:r>
          </w:p>
          <w:p>
            <w:pPr>
              <w:pStyle w:val="TableParagraph"/>
              <w:spacing w:line="292" w:lineRule="exact" w:before="7"/>
              <w:ind w:left="107"/>
              <w:rPr>
                <w:sz w:val="24"/>
              </w:rPr>
            </w:pPr>
            <w:r>
              <w:rPr>
                <w:sz w:val="24"/>
              </w:rPr>
              <w:t>用研究</w:t>
            </w:r>
          </w:p>
        </w:tc>
        <w:tc>
          <w:tcPr>
            <w:tcW w:w="3756" w:type="dxa"/>
          </w:tcPr>
          <w:p>
            <w:pPr>
              <w:pStyle w:val="TableParagraph"/>
              <w:spacing w:before="162"/>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537</w:t>
            </w:r>
          </w:p>
        </w:tc>
        <w:tc>
          <w:tcPr>
            <w:tcW w:w="7455" w:type="dxa"/>
          </w:tcPr>
          <w:p>
            <w:pPr>
              <w:pStyle w:val="TableParagraph"/>
              <w:spacing w:line="291" w:lineRule="exact"/>
              <w:ind w:left="107"/>
              <w:rPr>
                <w:sz w:val="24"/>
              </w:rPr>
            </w:pPr>
            <w:r>
              <w:rPr>
                <w:sz w:val="24"/>
              </w:rPr>
              <w:t>赶黄草对肾病综合征大鼠足细胞损伤保护作用研究</w:t>
            </w:r>
          </w:p>
        </w:tc>
        <w:tc>
          <w:tcPr>
            <w:tcW w:w="3756" w:type="dxa"/>
          </w:tcPr>
          <w:p>
            <w:pPr>
              <w:pStyle w:val="TableParagraph"/>
              <w:spacing w:line="291" w:lineRule="exact"/>
              <w:ind w:left="106"/>
              <w:rPr>
                <w:sz w:val="24"/>
              </w:rPr>
            </w:pPr>
            <w:r>
              <w:rPr>
                <w:sz w:val="24"/>
              </w:rPr>
              <w:t>西南医科大学</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538</w:t>
            </w:r>
          </w:p>
        </w:tc>
        <w:tc>
          <w:tcPr>
            <w:tcW w:w="7455" w:type="dxa"/>
          </w:tcPr>
          <w:p>
            <w:pPr>
              <w:pStyle w:val="TableParagraph"/>
              <w:spacing w:before="3"/>
              <w:ind w:left="107"/>
              <w:rPr>
                <w:sz w:val="24"/>
              </w:rPr>
            </w:pPr>
            <w:r>
              <w:rPr>
                <w:sz w:val="24"/>
              </w:rPr>
              <w:t>基于GSK-3β/Drp1 介导线粒体动态学失衡激活NLRP3 炎症小体研究赶</w:t>
            </w:r>
          </w:p>
          <w:p>
            <w:pPr>
              <w:pStyle w:val="TableParagraph"/>
              <w:spacing w:line="290" w:lineRule="exact" w:before="9"/>
              <w:ind w:left="107"/>
              <w:rPr>
                <w:sz w:val="24"/>
              </w:rPr>
            </w:pPr>
            <w:r>
              <w:rPr>
                <w:sz w:val="24"/>
              </w:rPr>
              <w:t>黄草 A 减轻脑缺血再灌注损伤机制</w:t>
            </w:r>
          </w:p>
        </w:tc>
        <w:tc>
          <w:tcPr>
            <w:tcW w:w="3756" w:type="dxa"/>
          </w:tcPr>
          <w:p>
            <w:pPr>
              <w:pStyle w:val="TableParagraph"/>
              <w:spacing w:before="162"/>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539</w:t>
            </w:r>
          </w:p>
        </w:tc>
        <w:tc>
          <w:tcPr>
            <w:tcW w:w="7455" w:type="dxa"/>
          </w:tcPr>
          <w:p>
            <w:pPr>
              <w:pStyle w:val="TableParagraph"/>
              <w:ind w:left="107"/>
              <w:rPr>
                <w:sz w:val="24"/>
              </w:rPr>
            </w:pPr>
            <w:r>
              <w:rPr>
                <w:sz w:val="24"/>
              </w:rPr>
              <w:t>基于 BRD4-GATA4 交互作用介导的线粒体稳态探索养心血颗粒改善心</w:t>
            </w:r>
          </w:p>
          <w:p>
            <w:pPr>
              <w:pStyle w:val="TableParagraph"/>
              <w:spacing w:line="291" w:lineRule="exact" w:before="7"/>
              <w:ind w:left="107"/>
              <w:rPr>
                <w:sz w:val="24"/>
              </w:rPr>
            </w:pPr>
            <w:r>
              <w:rPr>
                <w:sz w:val="24"/>
              </w:rPr>
              <w:t>衰心肌能量代谢的机制研究</w:t>
            </w:r>
          </w:p>
        </w:tc>
        <w:tc>
          <w:tcPr>
            <w:tcW w:w="3756" w:type="dxa"/>
          </w:tcPr>
          <w:p>
            <w:pPr>
              <w:pStyle w:val="TableParagraph"/>
              <w:spacing w:before="160"/>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540</w:t>
            </w:r>
          </w:p>
        </w:tc>
        <w:tc>
          <w:tcPr>
            <w:tcW w:w="7455" w:type="dxa"/>
          </w:tcPr>
          <w:p>
            <w:pPr>
              <w:pStyle w:val="TableParagraph"/>
              <w:spacing w:before="5"/>
              <w:ind w:left="107"/>
              <w:rPr>
                <w:sz w:val="24"/>
              </w:rPr>
            </w:pPr>
            <w:r>
              <w:rPr>
                <w:sz w:val="24"/>
              </w:rPr>
              <w:t>基于 JAK/STAT 通路的活血益气中药组方对放射性肾损伤的影响及机</w:t>
            </w:r>
          </w:p>
          <w:p>
            <w:pPr>
              <w:pStyle w:val="TableParagraph"/>
              <w:spacing w:line="291" w:lineRule="exact" w:before="7"/>
              <w:ind w:left="107"/>
              <w:rPr>
                <w:sz w:val="24"/>
              </w:rPr>
            </w:pPr>
            <w:r>
              <w:rPr>
                <w:sz w:val="24"/>
              </w:rPr>
              <w:t>制研究</w:t>
            </w:r>
          </w:p>
        </w:tc>
        <w:tc>
          <w:tcPr>
            <w:tcW w:w="3756" w:type="dxa"/>
          </w:tcPr>
          <w:p>
            <w:pPr>
              <w:pStyle w:val="TableParagraph"/>
              <w:spacing w:before="161"/>
              <w:ind w:left="106"/>
              <w:rPr>
                <w:sz w:val="24"/>
              </w:rPr>
            </w:pPr>
            <w:r>
              <w:rPr>
                <w:sz w:val="24"/>
              </w:rPr>
              <w:t>核工业四一六医院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541</w:t>
            </w:r>
          </w:p>
        </w:tc>
        <w:tc>
          <w:tcPr>
            <w:tcW w:w="7455" w:type="dxa"/>
          </w:tcPr>
          <w:p>
            <w:pPr>
              <w:pStyle w:val="TableParagraph"/>
              <w:spacing w:before="3"/>
              <w:ind w:left="107"/>
              <w:rPr>
                <w:sz w:val="24"/>
              </w:rPr>
            </w:pPr>
            <w:r>
              <w:rPr>
                <w:sz w:val="24"/>
              </w:rPr>
              <w:t>基于 ERK/MAPK 信号通路研究黄芪多糖配伍地榆皂苷Ⅰ对化疗后小鼠</w:t>
            </w:r>
          </w:p>
          <w:p>
            <w:pPr>
              <w:pStyle w:val="TableParagraph"/>
              <w:spacing w:line="290" w:lineRule="exact" w:before="9"/>
              <w:ind w:left="107"/>
              <w:rPr>
                <w:sz w:val="24"/>
              </w:rPr>
            </w:pPr>
            <w:r>
              <w:rPr>
                <w:sz w:val="24"/>
              </w:rPr>
              <w:t>肠黏膜紧密连接损伤的保护作用</w:t>
            </w:r>
          </w:p>
        </w:tc>
        <w:tc>
          <w:tcPr>
            <w:tcW w:w="3756" w:type="dxa"/>
          </w:tcPr>
          <w:p>
            <w:pPr>
              <w:pStyle w:val="TableParagraph"/>
              <w:spacing w:before="162"/>
              <w:ind w:left="106"/>
              <w:rPr>
                <w:sz w:val="24"/>
              </w:rPr>
            </w:pPr>
            <w:r>
              <w:rPr>
                <w:sz w:val="24"/>
              </w:rPr>
              <w:t>四川省中医药科学院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773" w:hRule="atLeast"/>
        </w:trPr>
        <w:tc>
          <w:tcPr>
            <w:tcW w:w="640" w:type="dxa"/>
          </w:tcPr>
          <w:p>
            <w:pPr>
              <w:pStyle w:val="TableParagraph"/>
              <w:rPr>
                <w:rFonts w:ascii="Times New Roman"/>
                <w:sz w:val="20"/>
              </w:rPr>
            </w:pPr>
          </w:p>
          <w:p>
            <w:pPr>
              <w:pStyle w:val="TableParagraph"/>
              <w:spacing w:before="0"/>
              <w:ind w:left="120" w:right="110"/>
              <w:jc w:val="center"/>
              <w:rPr>
                <w:sz w:val="24"/>
              </w:rPr>
            </w:pPr>
            <w:r>
              <w:rPr>
                <w:sz w:val="24"/>
              </w:rPr>
              <w:t>542</w:t>
            </w:r>
          </w:p>
        </w:tc>
        <w:tc>
          <w:tcPr>
            <w:tcW w:w="7455" w:type="dxa"/>
          </w:tcPr>
          <w:p>
            <w:pPr>
              <w:pStyle w:val="TableParagraph"/>
              <w:spacing w:line="244" w:lineRule="auto" w:before="76"/>
              <w:ind w:left="107" w:right="195"/>
              <w:rPr>
                <w:sz w:val="24"/>
              </w:rPr>
            </w:pPr>
            <w:r>
              <w:rPr>
                <w:sz w:val="24"/>
              </w:rPr>
              <w:t>ERK</w:t>
            </w:r>
            <w:r>
              <w:rPr>
                <w:spacing w:val="-9"/>
                <w:sz w:val="24"/>
              </w:rPr>
              <w:t> 信号通路介导的海马突触可塑性在氢溴酸樟柳碱改善脑缺血大鼠</w:t>
            </w:r>
            <w:r>
              <w:rPr>
                <w:sz w:val="24"/>
              </w:rPr>
              <w:t>学习记忆中的作用研究</w:t>
            </w:r>
          </w:p>
        </w:tc>
        <w:tc>
          <w:tcPr>
            <w:tcW w:w="3756" w:type="dxa"/>
          </w:tcPr>
          <w:p>
            <w:pPr>
              <w:pStyle w:val="TableParagraph"/>
              <w:spacing w:line="244" w:lineRule="auto" w:before="76"/>
              <w:ind w:left="106" w:right="277"/>
              <w:rPr>
                <w:sz w:val="24"/>
              </w:rPr>
            </w:pPr>
            <w:r>
              <w:rPr>
                <w:sz w:val="24"/>
              </w:rPr>
              <w:t>四川省医学科学院四川省人民医院实验动物研究所</w:t>
            </w:r>
          </w:p>
        </w:tc>
        <w:tc>
          <w:tcPr>
            <w:tcW w:w="1275" w:type="dxa"/>
          </w:tcPr>
          <w:p>
            <w:pPr>
              <w:pStyle w:val="TableParagraph"/>
              <w:spacing w:before="0"/>
              <w:rPr>
                <w:rFonts w:ascii="Times New Roman"/>
                <w:sz w:val="24"/>
              </w:rPr>
            </w:pPr>
          </w:p>
        </w:tc>
        <w:tc>
          <w:tcPr>
            <w:tcW w:w="1490" w:type="dxa"/>
          </w:tcPr>
          <w:p>
            <w:pPr>
              <w:pStyle w:val="TableParagraph"/>
              <w:rPr>
                <w:rFonts w:ascii="Times New Roman"/>
                <w:sz w:val="20"/>
              </w:rPr>
            </w:pPr>
          </w:p>
          <w:p>
            <w:pPr>
              <w:pStyle w:val="TableParagraph"/>
              <w:spacing w:before="0"/>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543</w:t>
            </w:r>
          </w:p>
        </w:tc>
        <w:tc>
          <w:tcPr>
            <w:tcW w:w="7455" w:type="dxa"/>
          </w:tcPr>
          <w:p>
            <w:pPr>
              <w:pStyle w:val="TableParagraph"/>
              <w:spacing w:line="290" w:lineRule="exact" w:before="5"/>
              <w:ind w:left="107"/>
              <w:rPr>
                <w:sz w:val="24"/>
              </w:rPr>
            </w:pPr>
            <w:r>
              <w:rPr>
                <w:spacing w:val="-20"/>
                <w:sz w:val="24"/>
              </w:rPr>
              <w:t>基于 </w:t>
            </w:r>
            <w:r>
              <w:rPr>
                <w:sz w:val="24"/>
              </w:rPr>
              <w:t>FGF23-klotho</w:t>
            </w:r>
            <w:r>
              <w:rPr>
                <w:spacing w:val="-19"/>
                <w:sz w:val="24"/>
              </w:rPr>
              <w:t> 轴探讨“少阳主骨”对 </w:t>
            </w:r>
            <w:r>
              <w:rPr>
                <w:sz w:val="24"/>
              </w:rPr>
              <w:t>CKD-MBD</w:t>
            </w:r>
            <w:r>
              <w:rPr>
                <w:spacing w:val="-8"/>
                <w:sz w:val="24"/>
              </w:rPr>
              <w:t> 的骨保护作用机制</w:t>
            </w:r>
          </w:p>
        </w:tc>
        <w:tc>
          <w:tcPr>
            <w:tcW w:w="3756" w:type="dxa"/>
          </w:tcPr>
          <w:p>
            <w:pPr>
              <w:pStyle w:val="TableParagraph"/>
              <w:spacing w:line="290" w:lineRule="exact" w:before="5"/>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544</w:t>
            </w:r>
          </w:p>
        </w:tc>
        <w:tc>
          <w:tcPr>
            <w:tcW w:w="7455" w:type="dxa"/>
          </w:tcPr>
          <w:p>
            <w:pPr>
              <w:pStyle w:val="TableParagraph"/>
              <w:ind w:left="107"/>
              <w:rPr>
                <w:sz w:val="24"/>
              </w:rPr>
            </w:pPr>
            <w:r>
              <w:rPr>
                <w:sz w:val="24"/>
              </w:rPr>
              <w:t>基于 BTG2/Smad 信号轴探讨间充质干细胞联合“固肾消</w:t>
            </w:r>
            <w:r>
              <w:rPr>
                <w:rFonts w:ascii="宋体" w:hAnsi="宋体" w:eastAsia="宋体" w:hint="eastAsia"/>
                <w:sz w:val="24"/>
              </w:rPr>
              <w:t>癥</w:t>
            </w:r>
            <w:r>
              <w:rPr>
                <w:sz w:val="24"/>
              </w:rPr>
              <w:t>”中药肾纤</w:t>
            </w:r>
          </w:p>
          <w:p>
            <w:pPr>
              <w:pStyle w:val="TableParagraph"/>
              <w:spacing w:line="292" w:lineRule="exact" w:before="7"/>
              <w:ind w:left="107"/>
              <w:rPr>
                <w:sz w:val="24"/>
              </w:rPr>
            </w:pPr>
            <w:r>
              <w:rPr>
                <w:sz w:val="24"/>
              </w:rPr>
              <w:t>康复方改善肾脏纤维化的作用及机制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545</w:t>
            </w:r>
          </w:p>
        </w:tc>
        <w:tc>
          <w:tcPr>
            <w:tcW w:w="7455" w:type="dxa"/>
          </w:tcPr>
          <w:p>
            <w:pPr>
              <w:pStyle w:val="TableParagraph"/>
              <w:spacing w:line="290" w:lineRule="exact"/>
              <w:ind w:left="107"/>
              <w:rPr>
                <w:sz w:val="24"/>
              </w:rPr>
            </w:pPr>
            <w:r>
              <w:rPr>
                <w:sz w:val="24"/>
              </w:rPr>
              <w:t>病毒侵染对三七皂苷合成及品质的影响</w:t>
            </w:r>
          </w:p>
        </w:tc>
        <w:tc>
          <w:tcPr>
            <w:tcW w:w="3756" w:type="dxa"/>
          </w:tcPr>
          <w:p>
            <w:pPr>
              <w:pStyle w:val="TableParagraph"/>
              <w:spacing w:line="290" w:lineRule="exact"/>
              <w:ind w:left="106"/>
              <w:rPr>
                <w:sz w:val="24"/>
              </w:rPr>
            </w:pPr>
            <w:r>
              <w:rPr>
                <w:sz w:val="24"/>
              </w:rPr>
              <w:t>四川大学</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546</w:t>
            </w:r>
          </w:p>
        </w:tc>
        <w:tc>
          <w:tcPr>
            <w:tcW w:w="7455" w:type="dxa"/>
          </w:tcPr>
          <w:p>
            <w:pPr>
              <w:pStyle w:val="TableParagraph"/>
              <w:ind w:left="107"/>
              <w:rPr>
                <w:sz w:val="24"/>
              </w:rPr>
            </w:pPr>
            <w:r>
              <w:rPr>
                <w:sz w:val="24"/>
              </w:rPr>
              <w:t>补血荣筋丸调控膝骨关节炎软骨细胞凋亡的 PI3K/AKT 信号通路体内</w:t>
            </w:r>
          </w:p>
          <w:p>
            <w:pPr>
              <w:pStyle w:val="TableParagraph"/>
              <w:spacing w:line="292" w:lineRule="exact" w:before="6"/>
              <w:ind w:left="107"/>
              <w:rPr>
                <w:sz w:val="24"/>
              </w:rPr>
            </w:pPr>
            <w:r>
              <w:rPr>
                <w:sz w:val="24"/>
              </w:rPr>
              <w:t>机制探究</w:t>
            </w:r>
          </w:p>
        </w:tc>
        <w:tc>
          <w:tcPr>
            <w:tcW w:w="3756" w:type="dxa"/>
          </w:tcPr>
          <w:p>
            <w:pPr>
              <w:pStyle w:val="TableParagraph"/>
              <w:spacing w:before="162"/>
              <w:ind w:left="106"/>
              <w:rPr>
                <w:sz w:val="24"/>
              </w:rPr>
            </w:pPr>
            <w:r>
              <w:rPr>
                <w:sz w:val="24"/>
              </w:rPr>
              <w:t>宜宾市中西医结合医院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547</w:t>
            </w:r>
          </w:p>
        </w:tc>
        <w:tc>
          <w:tcPr>
            <w:tcW w:w="7455" w:type="dxa"/>
          </w:tcPr>
          <w:p>
            <w:pPr>
              <w:pStyle w:val="TableParagraph"/>
              <w:ind w:left="107"/>
              <w:rPr>
                <w:sz w:val="24"/>
              </w:rPr>
            </w:pPr>
            <w:r>
              <w:rPr>
                <w:sz w:val="24"/>
              </w:rPr>
              <w:t>补中益气方通过 LncRNA UCA1miR-185-5PAKT1 网络抑制喉鳞癌复发转</w:t>
            </w:r>
          </w:p>
          <w:p>
            <w:pPr>
              <w:pStyle w:val="TableParagraph"/>
              <w:spacing w:line="291" w:lineRule="exact" w:before="7"/>
              <w:ind w:left="107"/>
              <w:rPr>
                <w:sz w:val="24"/>
              </w:rPr>
            </w:pPr>
            <w:r>
              <w:rPr>
                <w:sz w:val="24"/>
              </w:rPr>
              <w:t>移的基础研究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548</w:t>
            </w:r>
          </w:p>
        </w:tc>
        <w:tc>
          <w:tcPr>
            <w:tcW w:w="7455" w:type="dxa"/>
          </w:tcPr>
          <w:p>
            <w:pPr>
              <w:pStyle w:val="TableParagraph"/>
              <w:spacing w:before="3"/>
              <w:ind w:left="107"/>
              <w:rPr>
                <w:sz w:val="24"/>
              </w:rPr>
            </w:pPr>
            <w:r>
              <w:rPr>
                <w:sz w:val="24"/>
              </w:rPr>
              <w:t>基于 SIRT1 对铁死亡和自噬的协同调控研究天麻素对抗顺铂急性肾损</w:t>
            </w:r>
          </w:p>
          <w:p>
            <w:pPr>
              <w:pStyle w:val="TableParagraph"/>
              <w:spacing w:line="290" w:lineRule="exact" w:before="9"/>
              <w:ind w:left="107"/>
              <w:rPr>
                <w:sz w:val="24"/>
              </w:rPr>
            </w:pPr>
            <w:r>
              <w:rPr>
                <w:sz w:val="24"/>
              </w:rPr>
              <w:t>伤的分子机制</w:t>
            </w:r>
          </w:p>
        </w:tc>
        <w:tc>
          <w:tcPr>
            <w:tcW w:w="3756" w:type="dxa"/>
          </w:tcPr>
          <w:p>
            <w:pPr>
              <w:pStyle w:val="TableParagraph"/>
              <w:spacing w:before="161"/>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29" w:hRule="atLeast"/>
        </w:trPr>
        <w:tc>
          <w:tcPr>
            <w:tcW w:w="640" w:type="dxa"/>
          </w:tcPr>
          <w:p>
            <w:pPr>
              <w:pStyle w:val="TableParagraph"/>
              <w:spacing w:before="162"/>
              <w:ind w:left="120" w:right="110"/>
              <w:jc w:val="center"/>
              <w:rPr>
                <w:sz w:val="24"/>
              </w:rPr>
            </w:pPr>
            <w:r>
              <w:rPr>
                <w:sz w:val="24"/>
              </w:rPr>
              <w:t>549</w:t>
            </w:r>
          </w:p>
        </w:tc>
        <w:tc>
          <w:tcPr>
            <w:tcW w:w="7455" w:type="dxa"/>
          </w:tcPr>
          <w:p>
            <w:pPr>
              <w:pStyle w:val="TableParagraph"/>
              <w:ind w:left="107"/>
              <w:rPr>
                <w:sz w:val="24"/>
              </w:rPr>
            </w:pPr>
            <w:r>
              <w:rPr>
                <w:sz w:val="24"/>
              </w:rPr>
              <w:t>基于脑肠轴理论探讨治疗中风后大鼠功能性消化不良的腹部最佳施灸</w:t>
            </w:r>
          </w:p>
          <w:p>
            <w:pPr>
              <w:pStyle w:val="TableParagraph"/>
              <w:spacing w:line="292" w:lineRule="exact" w:before="6"/>
              <w:ind w:left="107"/>
              <w:rPr>
                <w:sz w:val="24"/>
              </w:rPr>
            </w:pPr>
            <w:r>
              <w:rPr>
                <w:sz w:val="24"/>
              </w:rPr>
              <w:t>距离的研究</w:t>
            </w:r>
          </w:p>
        </w:tc>
        <w:tc>
          <w:tcPr>
            <w:tcW w:w="3756" w:type="dxa"/>
          </w:tcPr>
          <w:p>
            <w:pPr>
              <w:pStyle w:val="TableParagraph"/>
              <w:spacing w:before="162"/>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550</w:t>
            </w:r>
          </w:p>
        </w:tc>
        <w:tc>
          <w:tcPr>
            <w:tcW w:w="7455" w:type="dxa"/>
          </w:tcPr>
          <w:p>
            <w:pPr>
              <w:pStyle w:val="TableParagraph"/>
              <w:spacing w:line="290" w:lineRule="exact"/>
              <w:ind w:left="107"/>
              <w:rPr>
                <w:sz w:val="24"/>
              </w:rPr>
            </w:pPr>
            <w:r>
              <w:rPr>
                <w:sz w:val="24"/>
              </w:rPr>
              <w:t>抗柯萨奇病毒活性成分体外高内涵筛选方法建立</w:t>
            </w:r>
          </w:p>
        </w:tc>
        <w:tc>
          <w:tcPr>
            <w:tcW w:w="3756" w:type="dxa"/>
          </w:tcPr>
          <w:p>
            <w:pPr>
              <w:pStyle w:val="TableParagraph"/>
              <w:spacing w:line="290" w:lineRule="exact"/>
              <w:ind w:left="106"/>
              <w:rPr>
                <w:sz w:val="24"/>
              </w:rPr>
            </w:pPr>
            <w:r>
              <w:rPr>
                <w:sz w:val="24"/>
              </w:rPr>
              <w:t>四川省中医药科学院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551</w:t>
            </w:r>
          </w:p>
        </w:tc>
        <w:tc>
          <w:tcPr>
            <w:tcW w:w="7455" w:type="dxa"/>
          </w:tcPr>
          <w:p>
            <w:pPr>
              <w:pStyle w:val="TableParagraph"/>
              <w:spacing w:line="291" w:lineRule="exact" w:before="3"/>
              <w:ind w:left="107"/>
              <w:rPr>
                <w:sz w:val="24"/>
              </w:rPr>
            </w:pPr>
            <w:r>
              <w:rPr>
                <w:sz w:val="24"/>
              </w:rPr>
              <w:t>黄连解毒液治疗放射性皮肤损伤的作用机制研究</w:t>
            </w:r>
          </w:p>
        </w:tc>
        <w:tc>
          <w:tcPr>
            <w:tcW w:w="3756" w:type="dxa"/>
          </w:tcPr>
          <w:p>
            <w:pPr>
              <w:pStyle w:val="TableParagraph"/>
              <w:spacing w:line="291"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552</w:t>
            </w:r>
          </w:p>
        </w:tc>
        <w:tc>
          <w:tcPr>
            <w:tcW w:w="7455" w:type="dxa"/>
          </w:tcPr>
          <w:p>
            <w:pPr>
              <w:pStyle w:val="TableParagraph"/>
              <w:spacing w:before="5"/>
              <w:ind w:left="107"/>
              <w:rPr>
                <w:sz w:val="24"/>
              </w:rPr>
            </w:pPr>
            <w:r>
              <w:rPr>
                <w:sz w:val="24"/>
              </w:rPr>
              <w:t>虎杖苷调控重症休克小鼠小动脉血管壁 CD34+干细胞的作用及其机制</w:t>
            </w:r>
          </w:p>
          <w:p>
            <w:pPr>
              <w:pStyle w:val="TableParagraph"/>
              <w:spacing w:line="291" w:lineRule="exact" w:before="7"/>
              <w:ind w:left="107"/>
              <w:rPr>
                <w:sz w:val="24"/>
              </w:rPr>
            </w:pPr>
            <w:r>
              <w:rPr>
                <w:sz w:val="24"/>
              </w:rPr>
              <w:t>研究</w:t>
            </w:r>
          </w:p>
        </w:tc>
        <w:tc>
          <w:tcPr>
            <w:tcW w:w="3756" w:type="dxa"/>
          </w:tcPr>
          <w:p>
            <w:pPr>
              <w:pStyle w:val="TableParagraph"/>
              <w:spacing w:before="161"/>
              <w:ind w:left="106"/>
              <w:rPr>
                <w:sz w:val="24"/>
              </w:rPr>
            </w:pPr>
            <w:r>
              <w:rPr>
                <w:sz w:val="24"/>
              </w:rPr>
              <w:t>西南医科大学</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553</w:t>
            </w:r>
          </w:p>
        </w:tc>
        <w:tc>
          <w:tcPr>
            <w:tcW w:w="7455" w:type="dxa"/>
          </w:tcPr>
          <w:p>
            <w:pPr>
              <w:pStyle w:val="TableParagraph"/>
              <w:spacing w:before="3"/>
              <w:ind w:left="107"/>
              <w:rPr>
                <w:sz w:val="24"/>
              </w:rPr>
            </w:pPr>
            <w:r>
              <w:rPr>
                <w:sz w:val="24"/>
              </w:rPr>
              <w:t>基于消化酶活力检测的消食类中药质量生物检定方法研究 ——以六</w:t>
            </w:r>
          </w:p>
          <w:p>
            <w:pPr>
              <w:pStyle w:val="TableParagraph"/>
              <w:spacing w:line="290" w:lineRule="exact" w:before="9"/>
              <w:ind w:left="107"/>
              <w:rPr>
                <w:sz w:val="24"/>
              </w:rPr>
            </w:pPr>
            <w:r>
              <w:rPr>
                <w:sz w:val="24"/>
              </w:rPr>
              <w:t>神曲为例</w:t>
            </w:r>
          </w:p>
        </w:tc>
        <w:tc>
          <w:tcPr>
            <w:tcW w:w="3756" w:type="dxa"/>
          </w:tcPr>
          <w:p>
            <w:pPr>
              <w:pStyle w:val="TableParagraph"/>
              <w:spacing w:before="162"/>
              <w:ind w:left="106"/>
              <w:rPr>
                <w:sz w:val="24"/>
              </w:rPr>
            </w:pPr>
            <w:r>
              <w:rPr>
                <w:sz w:val="24"/>
              </w:rPr>
              <w:t>成都中医药大学</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554</w:t>
            </w:r>
          </w:p>
        </w:tc>
        <w:tc>
          <w:tcPr>
            <w:tcW w:w="7455" w:type="dxa"/>
          </w:tcPr>
          <w:p>
            <w:pPr>
              <w:pStyle w:val="TableParagraph"/>
              <w:spacing w:line="291" w:lineRule="exact"/>
              <w:ind w:left="107"/>
              <w:rPr>
                <w:sz w:val="24"/>
              </w:rPr>
            </w:pPr>
            <w:r>
              <w:rPr>
                <w:sz w:val="24"/>
              </w:rPr>
              <w:t>行气活血止痛膏外敷治疗输液性静脉炎的临床前研究</w:t>
            </w:r>
          </w:p>
        </w:tc>
        <w:tc>
          <w:tcPr>
            <w:tcW w:w="3756" w:type="dxa"/>
          </w:tcPr>
          <w:p>
            <w:pPr>
              <w:pStyle w:val="TableParagraph"/>
              <w:spacing w:line="291"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555</w:t>
            </w:r>
          </w:p>
        </w:tc>
        <w:tc>
          <w:tcPr>
            <w:tcW w:w="7455" w:type="dxa"/>
          </w:tcPr>
          <w:p>
            <w:pPr>
              <w:pStyle w:val="TableParagraph"/>
              <w:spacing w:line="292" w:lineRule="exact" w:before="3"/>
              <w:ind w:left="107"/>
              <w:rPr>
                <w:sz w:val="24"/>
              </w:rPr>
            </w:pPr>
            <w:r>
              <w:rPr>
                <w:sz w:val="24"/>
              </w:rPr>
              <w:t>口服当归补血汤对股骨粗隆间骨折病人围术期疗效评估</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556</w:t>
            </w:r>
          </w:p>
        </w:tc>
        <w:tc>
          <w:tcPr>
            <w:tcW w:w="7455" w:type="dxa"/>
          </w:tcPr>
          <w:p>
            <w:pPr>
              <w:pStyle w:val="TableParagraph"/>
              <w:spacing w:line="290" w:lineRule="exact"/>
              <w:ind w:left="107"/>
              <w:rPr>
                <w:sz w:val="24"/>
              </w:rPr>
            </w:pPr>
            <w:r>
              <w:rPr>
                <w:sz w:val="24"/>
              </w:rPr>
              <w:t>探讨柴黄清胰活血颗粒通过调节自噬通量对 SAP 大鼠的保护作用</w:t>
            </w:r>
          </w:p>
        </w:tc>
        <w:tc>
          <w:tcPr>
            <w:tcW w:w="3756" w:type="dxa"/>
          </w:tcPr>
          <w:p>
            <w:pPr>
              <w:pStyle w:val="TableParagraph"/>
              <w:spacing w:line="290"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630" w:hRule="atLeast"/>
        </w:trPr>
        <w:tc>
          <w:tcPr>
            <w:tcW w:w="640" w:type="dxa"/>
          </w:tcPr>
          <w:p>
            <w:pPr>
              <w:pStyle w:val="TableParagraph"/>
              <w:spacing w:before="162"/>
              <w:ind w:left="120" w:right="110"/>
              <w:jc w:val="center"/>
              <w:rPr>
                <w:sz w:val="24"/>
              </w:rPr>
            </w:pPr>
            <w:r>
              <w:rPr>
                <w:sz w:val="24"/>
              </w:rPr>
              <w:t>557</w:t>
            </w:r>
          </w:p>
        </w:tc>
        <w:tc>
          <w:tcPr>
            <w:tcW w:w="7455" w:type="dxa"/>
          </w:tcPr>
          <w:p>
            <w:pPr>
              <w:pStyle w:val="TableParagraph"/>
              <w:spacing w:before="3"/>
              <w:ind w:left="107"/>
              <w:rPr>
                <w:sz w:val="24"/>
              </w:rPr>
            </w:pPr>
            <w:r>
              <w:rPr>
                <w:sz w:val="24"/>
              </w:rPr>
              <w:t>基于“肝主目”观察“芍药甘草汤”眼部熏蒸对视疲劳干预效应的多</w:t>
            </w:r>
          </w:p>
          <w:p>
            <w:pPr>
              <w:pStyle w:val="TableParagraph"/>
              <w:spacing w:line="292" w:lineRule="exact" w:before="7"/>
              <w:ind w:left="107"/>
              <w:rPr>
                <w:sz w:val="24"/>
              </w:rPr>
            </w:pPr>
            <w:r>
              <w:rPr>
                <w:sz w:val="24"/>
              </w:rPr>
              <w:t>中心临床研究</w:t>
            </w:r>
          </w:p>
        </w:tc>
        <w:tc>
          <w:tcPr>
            <w:tcW w:w="3756" w:type="dxa"/>
          </w:tcPr>
          <w:p>
            <w:pPr>
              <w:pStyle w:val="TableParagraph"/>
              <w:spacing w:before="162"/>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2"/>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558</w:t>
            </w:r>
          </w:p>
        </w:tc>
        <w:tc>
          <w:tcPr>
            <w:tcW w:w="7455" w:type="dxa"/>
          </w:tcPr>
          <w:p>
            <w:pPr>
              <w:pStyle w:val="TableParagraph"/>
              <w:spacing w:line="291" w:lineRule="exact"/>
              <w:ind w:left="107"/>
              <w:rPr>
                <w:sz w:val="24"/>
              </w:rPr>
            </w:pPr>
            <w:r>
              <w:rPr>
                <w:sz w:val="24"/>
              </w:rPr>
              <w:t>开通玄府法治疗血管性痴呆的临床疗效观察</w:t>
            </w:r>
          </w:p>
        </w:tc>
        <w:tc>
          <w:tcPr>
            <w:tcW w:w="3756" w:type="dxa"/>
          </w:tcPr>
          <w:p>
            <w:pPr>
              <w:pStyle w:val="TableParagraph"/>
              <w:spacing w:line="291"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570" w:hRule="atLeast"/>
        </w:trPr>
        <w:tc>
          <w:tcPr>
            <w:tcW w:w="640" w:type="dxa"/>
          </w:tcPr>
          <w:p>
            <w:pPr>
              <w:pStyle w:val="TableParagraph"/>
              <w:spacing w:before="130"/>
              <w:ind w:left="120" w:right="110"/>
              <w:jc w:val="center"/>
              <w:rPr>
                <w:sz w:val="24"/>
              </w:rPr>
            </w:pPr>
            <w:r>
              <w:rPr>
                <w:sz w:val="24"/>
              </w:rPr>
              <w:t>559</w:t>
            </w:r>
          </w:p>
        </w:tc>
        <w:tc>
          <w:tcPr>
            <w:tcW w:w="7455" w:type="dxa"/>
          </w:tcPr>
          <w:p>
            <w:pPr>
              <w:pStyle w:val="TableParagraph"/>
              <w:spacing w:before="130"/>
              <w:ind w:left="107"/>
              <w:rPr>
                <w:sz w:val="24"/>
              </w:rPr>
            </w:pPr>
            <w:r>
              <w:rPr>
                <w:sz w:val="24"/>
              </w:rPr>
              <w:t>姜黄素促进急进高原地区人群习服能力的安全性和有效性研究</w:t>
            </w:r>
          </w:p>
        </w:tc>
        <w:tc>
          <w:tcPr>
            <w:tcW w:w="3756" w:type="dxa"/>
          </w:tcPr>
          <w:p>
            <w:pPr>
              <w:pStyle w:val="TableParagraph"/>
              <w:spacing w:before="130"/>
              <w:ind w:left="106"/>
              <w:rPr>
                <w:sz w:val="24"/>
              </w:rPr>
            </w:pPr>
            <w:r>
              <w:rPr>
                <w:sz w:val="24"/>
              </w:rPr>
              <w:t>中国人民解放军西部战区总医院</w:t>
            </w:r>
          </w:p>
        </w:tc>
        <w:tc>
          <w:tcPr>
            <w:tcW w:w="1275" w:type="dxa"/>
          </w:tcPr>
          <w:p>
            <w:pPr>
              <w:pStyle w:val="TableParagraph"/>
              <w:spacing w:before="0"/>
              <w:rPr>
                <w:rFonts w:ascii="Times New Roman"/>
                <w:sz w:val="24"/>
              </w:rPr>
            </w:pPr>
          </w:p>
        </w:tc>
        <w:tc>
          <w:tcPr>
            <w:tcW w:w="1490" w:type="dxa"/>
          </w:tcPr>
          <w:p>
            <w:pPr>
              <w:pStyle w:val="TableParagraph"/>
              <w:spacing w:before="130"/>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560</w:t>
            </w:r>
          </w:p>
        </w:tc>
        <w:tc>
          <w:tcPr>
            <w:tcW w:w="7455" w:type="dxa"/>
          </w:tcPr>
          <w:p>
            <w:pPr>
              <w:pStyle w:val="TableParagraph"/>
              <w:spacing w:line="289" w:lineRule="exact"/>
              <w:ind w:left="107"/>
              <w:rPr>
                <w:sz w:val="24"/>
              </w:rPr>
            </w:pPr>
            <w:r>
              <w:rPr>
                <w:sz w:val="24"/>
              </w:rPr>
              <w:t>基于功能磁共振成像（fMRI）探讨头针治疗脑卒中偏瘫的机制研究</w:t>
            </w:r>
          </w:p>
        </w:tc>
        <w:tc>
          <w:tcPr>
            <w:tcW w:w="3756" w:type="dxa"/>
          </w:tcPr>
          <w:p>
            <w:pPr>
              <w:pStyle w:val="TableParagraph"/>
              <w:spacing w:line="289" w:lineRule="exact"/>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67" w:top="1100" w:bottom="160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315" w:hRule="atLeast"/>
        </w:trPr>
        <w:tc>
          <w:tcPr>
            <w:tcW w:w="640" w:type="dxa"/>
          </w:tcPr>
          <w:p>
            <w:pPr>
              <w:pStyle w:val="TableParagraph"/>
              <w:spacing w:line="290" w:lineRule="exact" w:before="5"/>
              <w:ind w:left="120" w:right="110"/>
              <w:jc w:val="center"/>
              <w:rPr>
                <w:sz w:val="24"/>
              </w:rPr>
            </w:pPr>
            <w:r>
              <w:rPr>
                <w:sz w:val="24"/>
              </w:rPr>
              <w:t>561</w:t>
            </w:r>
          </w:p>
        </w:tc>
        <w:tc>
          <w:tcPr>
            <w:tcW w:w="7455" w:type="dxa"/>
          </w:tcPr>
          <w:p>
            <w:pPr>
              <w:pStyle w:val="TableParagraph"/>
              <w:spacing w:line="290" w:lineRule="exact" w:before="5"/>
              <w:ind w:left="107"/>
              <w:rPr>
                <w:sz w:val="24"/>
              </w:rPr>
            </w:pPr>
            <w:r>
              <w:rPr>
                <w:sz w:val="24"/>
              </w:rPr>
              <w:t>“四川李氏杵针流派”学术思想和发展脉络研究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562</w:t>
            </w:r>
          </w:p>
        </w:tc>
        <w:tc>
          <w:tcPr>
            <w:tcW w:w="7455" w:type="dxa"/>
          </w:tcPr>
          <w:p>
            <w:pPr>
              <w:pStyle w:val="TableParagraph"/>
              <w:ind w:left="107"/>
              <w:rPr>
                <w:sz w:val="24"/>
              </w:rPr>
            </w:pPr>
            <w:r>
              <w:rPr>
                <w:sz w:val="24"/>
              </w:rPr>
              <w:t>基于“痰瘀互化”理论探讨射干麻黄汤合桂枝茯苓丸治疗难治性哮喘</w:t>
            </w:r>
          </w:p>
          <w:p>
            <w:pPr>
              <w:pStyle w:val="TableParagraph"/>
              <w:spacing w:line="292" w:lineRule="exact" w:before="7"/>
              <w:ind w:left="107"/>
              <w:rPr>
                <w:sz w:val="24"/>
              </w:rPr>
            </w:pPr>
            <w:r>
              <w:rPr>
                <w:sz w:val="24"/>
              </w:rPr>
              <w:t>的临床疗效及机制研究</w:t>
            </w:r>
          </w:p>
        </w:tc>
        <w:tc>
          <w:tcPr>
            <w:tcW w:w="3756" w:type="dxa"/>
          </w:tcPr>
          <w:p>
            <w:pPr>
              <w:pStyle w:val="TableParagraph"/>
              <w:spacing w:before="160"/>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563</w:t>
            </w:r>
          </w:p>
        </w:tc>
        <w:tc>
          <w:tcPr>
            <w:tcW w:w="7455" w:type="dxa"/>
          </w:tcPr>
          <w:p>
            <w:pPr>
              <w:pStyle w:val="TableParagraph"/>
              <w:spacing w:before="160"/>
              <w:ind w:left="107"/>
              <w:rPr>
                <w:sz w:val="24"/>
              </w:rPr>
            </w:pPr>
            <w:r>
              <w:rPr>
                <w:sz w:val="24"/>
              </w:rPr>
              <w:t>四川省非物质文化遗产“峨眉伤科疗法”点按类手法操作规范研究</w:t>
            </w:r>
          </w:p>
        </w:tc>
        <w:tc>
          <w:tcPr>
            <w:tcW w:w="3756" w:type="dxa"/>
          </w:tcPr>
          <w:p>
            <w:pPr>
              <w:pStyle w:val="TableParagraph"/>
              <w:ind w:left="106"/>
              <w:rPr>
                <w:sz w:val="24"/>
              </w:rPr>
            </w:pPr>
            <w:r>
              <w:rPr>
                <w:sz w:val="24"/>
              </w:rPr>
              <w:t>成都市中西医结合医院（成都市第</w:t>
            </w:r>
          </w:p>
          <w:p>
            <w:pPr>
              <w:pStyle w:val="TableParagraph"/>
              <w:spacing w:line="291"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564</w:t>
            </w:r>
          </w:p>
        </w:tc>
        <w:tc>
          <w:tcPr>
            <w:tcW w:w="7455" w:type="dxa"/>
          </w:tcPr>
          <w:p>
            <w:pPr>
              <w:pStyle w:val="TableParagraph"/>
              <w:spacing w:line="292" w:lineRule="exact" w:before="3"/>
              <w:ind w:left="107"/>
              <w:rPr>
                <w:sz w:val="24"/>
              </w:rPr>
            </w:pPr>
            <w:r>
              <w:rPr>
                <w:sz w:val="24"/>
              </w:rPr>
              <w:t>基于多维时序数据辩治原发性高血压的临床疗效动态评价研究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565</w:t>
            </w:r>
          </w:p>
        </w:tc>
        <w:tc>
          <w:tcPr>
            <w:tcW w:w="7455" w:type="dxa"/>
          </w:tcPr>
          <w:p>
            <w:pPr>
              <w:pStyle w:val="TableParagraph"/>
              <w:spacing w:line="290" w:lineRule="exact"/>
              <w:ind w:left="107"/>
              <w:rPr>
                <w:sz w:val="24"/>
              </w:rPr>
            </w:pPr>
            <w:r>
              <w:rPr>
                <w:sz w:val="24"/>
              </w:rPr>
              <w:t>四合一塑型硬纸壳夹板固定小儿肱骨髁上骨折的稳定性研究</w:t>
            </w:r>
          </w:p>
        </w:tc>
        <w:tc>
          <w:tcPr>
            <w:tcW w:w="3756" w:type="dxa"/>
          </w:tcPr>
          <w:p>
            <w:pPr>
              <w:pStyle w:val="TableParagraph"/>
              <w:spacing w:line="290" w:lineRule="exact"/>
              <w:ind w:left="106"/>
              <w:rPr>
                <w:sz w:val="24"/>
              </w:rPr>
            </w:pPr>
            <w:r>
              <w:rPr>
                <w:sz w:val="24"/>
              </w:rPr>
              <w:t>南充市中医医院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566</w:t>
            </w:r>
          </w:p>
        </w:tc>
        <w:tc>
          <w:tcPr>
            <w:tcW w:w="7455" w:type="dxa"/>
          </w:tcPr>
          <w:p>
            <w:pPr>
              <w:pStyle w:val="TableParagraph"/>
              <w:spacing w:line="291" w:lineRule="exact" w:before="3"/>
              <w:ind w:left="107"/>
              <w:rPr>
                <w:sz w:val="24"/>
              </w:rPr>
            </w:pPr>
            <w:r>
              <w:rPr>
                <w:sz w:val="24"/>
              </w:rPr>
              <w:t>邹才华中医治疗肿瘤学术思想和临床经验整理研究及验方挖掘</w:t>
            </w:r>
          </w:p>
        </w:tc>
        <w:tc>
          <w:tcPr>
            <w:tcW w:w="3756" w:type="dxa"/>
          </w:tcPr>
          <w:p>
            <w:pPr>
              <w:pStyle w:val="TableParagraph"/>
              <w:spacing w:line="291" w:lineRule="exact" w:before="3"/>
              <w:ind w:left="106"/>
              <w:rPr>
                <w:sz w:val="24"/>
              </w:rPr>
            </w:pPr>
            <w:r>
              <w:rPr>
                <w:sz w:val="24"/>
              </w:rPr>
              <w:t>四川大学</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567</w:t>
            </w:r>
          </w:p>
        </w:tc>
        <w:tc>
          <w:tcPr>
            <w:tcW w:w="7455" w:type="dxa"/>
          </w:tcPr>
          <w:p>
            <w:pPr>
              <w:pStyle w:val="TableParagraph"/>
              <w:spacing w:before="5"/>
              <w:ind w:left="107"/>
              <w:rPr>
                <w:sz w:val="24"/>
              </w:rPr>
            </w:pPr>
            <w:r>
              <w:rPr>
                <w:sz w:val="24"/>
              </w:rPr>
              <w:t>基于“调脏通络”法探讨杵针抑制氧化应激防治糖尿病周围神经病变</w:t>
            </w:r>
          </w:p>
          <w:p>
            <w:pPr>
              <w:pStyle w:val="TableParagraph"/>
              <w:spacing w:line="291" w:lineRule="exact" w:before="7"/>
              <w:ind w:left="107"/>
              <w:rPr>
                <w:sz w:val="24"/>
              </w:rPr>
            </w:pPr>
            <w:r>
              <w:rPr>
                <w:sz w:val="24"/>
              </w:rPr>
              <w:t>的临床研究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4" w:hRule="atLeast"/>
        </w:trPr>
        <w:tc>
          <w:tcPr>
            <w:tcW w:w="640" w:type="dxa"/>
          </w:tcPr>
          <w:p>
            <w:pPr>
              <w:pStyle w:val="TableParagraph"/>
              <w:spacing w:line="292" w:lineRule="exact" w:before="3"/>
              <w:ind w:left="120" w:right="110"/>
              <w:jc w:val="center"/>
              <w:rPr>
                <w:sz w:val="24"/>
              </w:rPr>
            </w:pPr>
            <w:r>
              <w:rPr>
                <w:sz w:val="24"/>
              </w:rPr>
              <w:t>568</w:t>
            </w:r>
          </w:p>
        </w:tc>
        <w:tc>
          <w:tcPr>
            <w:tcW w:w="7455" w:type="dxa"/>
          </w:tcPr>
          <w:p>
            <w:pPr>
              <w:pStyle w:val="TableParagraph"/>
              <w:spacing w:line="292" w:lineRule="exact" w:before="3"/>
              <w:ind w:left="107"/>
              <w:rPr>
                <w:sz w:val="24"/>
              </w:rPr>
            </w:pPr>
            <w:r>
              <w:rPr>
                <w:sz w:val="24"/>
              </w:rPr>
              <w:t>四川省中药材产业化联合体合联机制构建与政策优化</w:t>
            </w:r>
          </w:p>
        </w:tc>
        <w:tc>
          <w:tcPr>
            <w:tcW w:w="3756" w:type="dxa"/>
          </w:tcPr>
          <w:p>
            <w:pPr>
              <w:pStyle w:val="TableParagraph"/>
              <w:spacing w:line="292" w:lineRule="exact" w:before="3"/>
              <w:ind w:left="106"/>
              <w:rPr>
                <w:sz w:val="24"/>
              </w:rPr>
            </w:pPr>
            <w:r>
              <w:rPr>
                <w:sz w:val="24"/>
              </w:rPr>
              <w:t>四川农业大学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569</w:t>
            </w:r>
          </w:p>
        </w:tc>
        <w:tc>
          <w:tcPr>
            <w:tcW w:w="7455" w:type="dxa"/>
          </w:tcPr>
          <w:p>
            <w:pPr>
              <w:pStyle w:val="TableParagraph"/>
              <w:ind w:left="107"/>
              <w:rPr>
                <w:sz w:val="24"/>
              </w:rPr>
            </w:pPr>
            <w:r>
              <w:rPr>
                <w:sz w:val="24"/>
              </w:rPr>
              <w:t>基于阴阳日周期理论运用调周法及应时方组法治疗心肾不交型失眠的</w:t>
            </w:r>
          </w:p>
          <w:p>
            <w:pPr>
              <w:pStyle w:val="TableParagraph"/>
              <w:spacing w:line="291" w:lineRule="exact" w:before="7"/>
              <w:ind w:left="107"/>
              <w:rPr>
                <w:sz w:val="24"/>
              </w:rPr>
            </w:pPr>
            <w:r>
              <w:rPr>
                <w:sz w:val="24"/>
              </w:rPr>
              <w:t>随机单盲多中心临床对照研究</w:t>
            </w:r>
          </w:p>
        </w:tc>
        <w:tc>
          <w:tcPr>
            <w:tcW w:w="3756" w:type="dxa"/>
          </w:tcPr>
          <w:p>
            <w:pPr>
              <w:pStyle w:val="TableParagraph"/>
              <w:spacing w:before="160"/>
              <w:ind w:left="106"/>
              <w:rPr>
                <w:sz w:val="24"/>
              </w:rPr>
            </w:pPr>
            <w:r>
              <w:rPr>
                <w:sz w:val="24"/>
              </w:rPr>
              <w:t>西南医科大学附属中医医院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570</w:t>
            </w:r>
          </w:p>
        </w:tc>
        <w:tc>
          <w:tcPr>
            <w:tcW w:w="7455" w:type="dxa"/>
          </w:tcPr>
          <w:p>
            <w:pPr>
              <w:pStyle w:val="TableParagraph"/>
              <w:spacing w:before="3"/>
              <w:ind w:left="107"/>
              <w:rPr>
                <w:sz w:val="24"/>
              </w:rPr>
            </w:pPr>
            <w:r>
              <w:rPr>
                <w:sz w:val="24"/>
              </w:rPr>
              <w:t>香砂六君解毒汤联合脐疗治疗中晚期非小细胞肺癌（脾虚痰湿证）的</w:t>
            </w:r>
          </w:p>
          <w:p>
            <w:pPr>
              <w:pStyle w:val="TableParagraph"/>
              <w:spacing w:line="290" w:lineRule="exact" w:before="9"/>
              <w:ind w:left="107"/>
              <w:rPr>
                <w:sz w:val="24"/>
              </w:rPr>
            </w:pPr>
            <w:r>
              <w:rPr>
                <w:sz w:val="24"/>
              </w:rPr>
              <w:t>疗效评价及机制探讨</w:t>
            </w:r>
          </w:p>
        </w:tc>
        <w:tc>
          <w:tcPr>
            <w:tcW w:w="3756" w:type="dxa"/>
          </w:tcPr>
          <w:p>
            <w:pPr>
              <w:pStyle w:val="TableParagraph"/>
              <w:spacing w:before="161"/>
              <w:ind w:left="106"/>
              <w:rPr>
                <w:sz w:val="24"/>
              </w:rPr>
            </w:pPr>
            <w:r>
              <w:rPr>
                <w:sz w:val="24"/>
              </w:rPr>
              <w:t>达州市中西医结合医院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571</w:t>
            </w:r>
          </w:p>
        </w:tc>
        <w:tc>
          <w:tcPr>
            <w:tcW w:w="7455" w:type="dxa"/>
          </w:tcPr>
          <w:p>
            <w:pPr>
              <w:pStyle w:val="TableParagraph"/>
              <w:spacing w:line="291" w:lineRule="exact"/>
              <w:ind w:left="107"/>
              <w:rPr>
                <w:sz w:val="24"/>
              </w:rPr>
            </w:pPr>
            <w:r>
              <w:rPr>
                <w:sz w:val="24"/>
              </w:rPr>
              <w:t>黄淑芬教授“治血先治风”学术思想及临证经验研究</w:t>
            </w:r>
          </w:p>
        </w:tc>
        <w:tc>
          <w:tcPr>
            <w:tcW w:w="3756" w:type="dxa"/>
          </w:tcPr>
          <w:p>
            <w:pPr>
              <w:pStyle w:val="TableParagraph"/>
              <w:spacing w:line="291" w:lineRule="exact"/>
              <w:ind w:left="106"/>
              <w:rPr>
                <w:sz w:val="24"/>
              </w:rPr>
            </w:pPr>
            <w:r>
              <w:rPr>
                <w:sz w:val="24"/>
              </w:rPr>
              <w:t>泸州市人民医院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572</w:t>
            </w:r>
          </w:p>
        </w:tc>
        <w:tc>
          <w:tcPr>
            <w:tcW w:w="7455" w:type="dxa"/>
          </w:tcPr>
          <w:p>
            <w:pPr>
              <w:pStyle w:val="TableParagraph"/>
              <w:spacing w:line="292" w:lineRule="exact" w:before="3"/>
              <w:ind w:left="107"/>
              <w:rPr>
                <w:sz w:val="24"/>
              </w:rPr>
            </w:pPr>
            <w:r>
              <w:rPr>
                <w:sz w:val="24"/>
              </w:rPr>
              <w:t>四川省中草药费用测算研究</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573</w:t>
            </w:r>
          </w:p>
        </w:tc>
        <w:tc>
          <w:tcPr>
            <w:tcW w:w="7455" w:type="dxa"/>
          </w:tcPr>
          <w:p>
            <w:pPr>
              <w:pStyle w:val="TableParagraph"/>
              <w:spacing w:line="291" w:lineRule="exact"/>
              <w:ind w:left="107"/>
              <w:rPr>
                <w:sz w:val="24"/>
              </w:rPr>
            </w:pPr>
            <w:r>
              <w:rPr>
                <w:sz w:val="24"/>
              </w:rPr>
              <w:t>《一壶天保合太和》整理研究</w:t>
            </w:r>
          </w:p>
        </w:tc>
        <w:tc>
          <w:tcPr>
            <w:tcW w:w="3756" w:type="dxa"/>
          </w:tcPr>
          <w:p>
            <w:pPr>
              <w:pStyle w:val="TableParagraph"/>
              <w:spacing w:line="291" w:lineRule="exact"/>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574</w:t>
            </w:r>
          </w:p>
        </w:tc>
        <w:tc>
          <w:tcPr>
            <w:tcW w:w="7455" w:type="dxa"/>
          </w:tcPr>
          <w:p>
            <w:pPr>
              <w:pStyle w:val="TableParagraph"/>
              <w:spacing w:line="292" w:lineRule="exact" w:before="3"/>
              <w:ind w:left="107"/>
              <w:rPr>
                <w:sz w:val="24"/>
              </w:rPr>
            </w:pPr>
            <w:r>
              <w:rPr>
                <w:sz w:val="24"/>
              </w:rPr>
              <w:t>陈天然基于病-症-证结合治疗偏头痛学术思想及经验研究</w:t>
            </w:r>
          </w:p>
        </w:tc>
        <w:tc>
          <w:tcPr>
            <w:tcW w:w="3756" w:type="dxa"/>
          </w:tcPr>
          <w:p>
            <w:pPr>
              <w:pStyle w:val="TableParagraph"/>
              <w:spacing w:line="292" w:lineRule="exact" w:before="3"/>
              <w:ind w:left="106"/>
              <w:rPr>
                <w:sz w:val="24"/>
              </w:rPr>
            </w:pPr>
            <w:r>
              <w:rPr>
                <w:sz w:val="24"/>
              </w:rPr>
              <w:t>成都市双流区中医医院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1"/>
              <w:ind w:left="120" w:right="110"/>
              <w:jc w:val="center"/>
              <w:rPr>
                <w:sz w:val="24"/>
              </w:rPr>
            </w:pPr>
            <w:r>
              <w:rPr>
                <w:sz w:val="24"/>
              </w:rPr>
              <w:t>575</w:t>
            </w:r>
          </w:p>
        </w:tc>
        <w:tc>
          <w:tcPr>
            <w:tcW w:w="7455" w:type="dxa"/>
          </w:tcPr>
          <w:p>
            <w:pPr>
              <w:pStyle w:val="TableParagraph"/>
              <w:ind w:left="107"/>
              <w:rPr>
                <w:sz w:val="24"/>
              </w:rPr>
            </w:pPr>
            <w:r>
              <w:rPr>
                <w:spacing w:val="-20"/>
                <w:sz w:val="24"/>
              </w:rPr>
              <w:t>基于 </w:t>
            </w:r>
            <w:r>
              <w:rPr>
                <w:sz w:val="24"/>
              </w:rPr>
              <w:t>HIF-1a</w:t>
            </w:r>
            <w:r>
              <w:rPr>
                <w:spacing w:val="-11"/>
                <w:sz w:val="24"/>
              </w:rPr>
              <w:t> 调控研究补肾化痰综合疗法对肾虚痰瘀型 </w:t>
            </w:r>
            <w:r>
              <w:rPr>
                <w:sz w:val="24"/>
              </w:rPr>
              <w:t>PCOS</w:t>
            </w:r>
            <w:r>
              <w:rPr>
                <w:spacing w:val="-12"/>
                <w:sz w:val="24"/>
              </w:rPr>
              <w:t> 的临床疗</w:t>
            </w:r>
          </w:p>
          <w:p>
            <w:pPr>
              <w:pStyle w:val="TableParagraph"/>
              <w:spacing w:line="291" w:lineRule="exact" w:before="7"/>
              <w:ind w:left="107"/>
              <w:rPr>
                <w:sz w:val="24"/>
              </w:rPr>
            </w:pPr>
            <w:r>
              <w:rPr>
                <w:sz w:val="24"/>
              </w:rPr>
              <w:t>效研究</w:t>
            </w:r>
          </w:p>
        </w:tc>
        <w:tc>
          <w:tcPr>
            <w:tcW w:w="3756" w:type="dxa"/>
          </w:tcPr>
          <w:p>
            <w:pPr>
              <w:pStyle w:val="TableParagraph"/>
              <w:spacing w:before="161"/>
              <w:ind w:left="106"/>
              <w:rPr>
                <w:sz w:val="24"/>
              </w:rPr>
            </w:pPr>
            <w:r>
              <w:rPr>
                <w:sz w:val="24"/>
              </w:rPr>
              <w:t>成都市妇女儿童中心医院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576</w:t>
            </w:r>
          </w:p>
        </w:tc>
        <w:tc>
          <w:tcPr>
            <w:tcW w:w="7455" w:type="dxa"/>
          </w:tcPr>
          <w:p>
            <w:pPr>
              <w:pStyle w:val="TableParagraph"/>
              <w:spacing w:line="292" w:lineRule="exact" w:before="3"/>
              <w:ind w:left="107"/>
              <w:rPr>
                <w:sz w:val="24"/>
              </w:rPr>
            </w:pPr>
            <w:r>
              <w:rPr>
                <w:sz w:val="24"/>
              </w:rPr>
              <w:t>抗慢性肾病纤维化靶点大麻素受体 1 中药虚拟筛选及机制研究</w:t>
            </w:r>
          </w:p>
        </w:tc>
        <w:tc>
          <w:tcPr>
            <w:tcW w:w="3756" w:type="dxa"/>
          </w:tcPr>
          <w:p>
            <w:pPr>
              <w:pStyle w:val="TableParagraph"/>
              <w:spacing w:line="292" w:lineRule="exact" w:before="3"/>
              <w:ind w:left="106"/>
              <w:rPr>
                <w:sz w:val="24"/>
              </w:rPr>
            </w:pPr>
            <w:r>
              <w:rPr>
                <w:sz w:val="24"/>
              </w:rPr>
              <w:t>西南医科大学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577</w:t>
            </w:r>
          </w:p>
        </w:tc>
        <w:tc>
          <w:tcPr>
            <w:tcW w:w="7455" w:type="dxa"/>
          </w:tcPr>
          <w:p>
            <w:pPr>
              <w:pStyle w:val="TableParagraph"/>
              <w:ind w:left="107"/>
              <w:rPr>
                <w:sz w:val="24"/>
              </w:rPr>
            </w:pPr>
            <w:r>
              <w:rPr>
                <w:sz w:val="24"/>
              </w:rPr>
              <w:t>四川省名中医何爱国主任中医师医治恶性肿瘤临床经验和学术思想梳</w:t>
            </w:r>
          </w:p>
          <w:p>
            <w:pPr>
              <w:pStyle w:val="TableParagraph"/>
              <w:spacing w:line="291" w:lineRule="exact" w:before="7"/>
              <w:ind w:left="107"/>
              <w:rPr>
                <w:sz w:val="24"/>
              </w:rPr>
            </w:pPr>
            <w:r>
              <w:rPr>
                <w:sz w:val="24"/>
              </w:rPr>
              <w:t>理分析</w:t>
            </w:r>
          </w:p>
        </w:tc>
        <w:tc>
          <w:tcPr>
            <w:tcW w:w="3756" w:type="dxa"/>
          </w:tcPr>
          <w:p>
            <w:pPr>
              <w:pStyle w:val="TableParagraph"/>
              <w:spacing w:before="160"/>
              <w:ind w:left="106"/>
              <w:rPr>
                <w:sz w:val="24"/>
              </w:rPr>
            </w:pPr>
            <w:r>
              <w:rPr>
                <w:sz w:val="24"/>
              </w:rPr>
              <w:t>自贡市中医医院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578</w:t>
            </w:r>
          </w:p>
        </w:tc>
        <w:tc>
          <w:tcPr>
            <w:tcW w:w="7455" w:type="dxa"/>
          </w:tcPr>
          <w:p>
            <w:pPr>
              <w:pStyle w:val="TableParagraph"/>
              <w:spacing w:line="292" w:lineRule="exact" w:before="3"/>
              <w:ind w:left="107"/>
              <w:rPr>
                <w:sz w:val="24"/>
              </w:rPr>
            </w:pPr>
            <w:r>
              <w:rPr>
                <w:sz w:val="24"/>
              </w:rPr>
              <w:t>物联网在患者健康管理中的应用研究</w:t>
            </w:r>
          </w:p>
        </w:tc>
        <w:tc>
          <w:tcPr>
            <w:tcW w:w="3756" w:type="dxa"/>
          </w:tcPr>
          <w:p>
            <w:pPr>
              <w:pStyle w:val="TableParagraph"/>
              <w:spacing w:line="292" w:lineRule="exact" w:before="3"/>
              <w:ind w:left="106"/>
              <w:rPr>
                <w:sz w:val="24"/>
              </w:rPr>
            </w:pPr>
            <w:r>
              <w:rPr>
                <w:sz w:val="24"/>
              </w:rPr>
              <w:t>新津县中医医院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3" w:hRule="atLeast"/>
        </w:trPr>
        <w:tc>
          <w:tcPr>
            <w:tcW w:w="640" w:type="dxa"/>
          </w:tcPr>
          <w:p>
            <w:pPr>
              <w:pStyle w:val="TableParagraph"/>
              <w:spacing w:line="289" w:lineRule="exact"/>
              <w:ind w:left="120" w:right="110"/>
              <w:jc w:val="center"/>
              <w:rPr>
                <w:sz w:val="24"/>
              </w:rPr>
            </w:pPr>
            <w:r>
              <w:rPr>
                <w:sz w:val="24"/>
              </w:rPr>
              <w:t>579</w:t>
            </w:r>
          </w:p>
        </w:tc>
        <w:tc>
          <w:tcPr>
            <w:tcW w:w="7455" w:type="dxa"/>
          </w:tcPr>
          <w:p>
            <w:pPr>
              <w:pStyle w:val="TableParagraph"/>
              <w:spacing w:line="289" w:lineRule="exact"/>
              <w:ind w:left="107"/>
              <w:rPr>
                <w:sz w:val="24"/>
              </w:rPr>
            </w:pPr>
            <w:r>
              <w:rPr>
                <w:sz w:val="24"/>
              </w:rPr>
              <w:t>医学教育创新发展背景下，中医规范化培训师承模式探讨</w:t>
            </w:r>
          </w:p>
        </w:tc>
        <w:tc>
          <w:tcPr>
            <w:tcW w:w="3756" w:type="dxa"/>
          </w:tcPr>
          <w:p>
            <w:pPr>
              <w:pStyle w:val="TableParagraph"/>
              <w:spacing w:line="289" w:lineRule="exact"/>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89" w:lineRule="exact"/>
              <w:ind w:right="253"/>
              <w:jc w:val="right"/>
              <w:rPr>
                <w:sz w:val="24"/>
              </w:rPr>
            </w:pPr>
            <w:r>
              <w:rPr>
                <w:sz w:val="24"/>
              </w:rPr>
              <w:t>面上项目</w:t>
            </w:r>
          </w:p>
        </w:tc>
      </w:tr>
    </w:tbl>
    <w:p>
      <w:pPr>
        <w:spacing w:after="0" w:line="289" w:lineRule="exact"/>
        <w:jc w:val="right"/>
        <w:rPr>
          <w:sz w:val="24"/>
        </w:rPr>
        <w:sectPr>
          <w:pgSz w:w="16840" w:h="11910" w:orient="landscape"/>
          <w:pgMar w:header="0" w:footer="1467" w:top="1100" w:bottom="1660" w:left="860" w:right="1120"/>
        </w:sectPr>
      </w:pPr>
    </w:p>
    <w:p>
      <w:pPr>
        <w:pStyle w:val="BodyText"/>
        <w:rPr>
          <w:rFonts w:ascii="Times New Roman"/>
          <w:sz w:val="20"/>
        </w:rPr>
      </w:pPr>
    </w:p>
    <w:p>
      <w:pPr>
        <w:pStyle w:val="BodyText"/>
        <w:spacing w:before="9"/>
        <w:rPr>
          <w:rFonts w:ascii="Times New Roman"/>
          <w:sz w:val="2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0"/>
        <w:gridCol w:w="7455"/>
        <w:gridCol w:w="3756"/>
        <w:gridCol w:w="1275"/>
        <w:gridCol w:w="1490"/>
      </w:tblGrid>
      <w:tr>
        <w:trPr>
          <w:trHeight w:val="630" w:hRule="atLeast"/>
        </w:trPr>
        <w:tc>
          <w:tcPr>
            <w:tcW w:w="640" w:type="dxa"/>
          </w:tcPr>
          <w:p>
            <w:pPr>
              <w:pStyle w:val="TableParagraph"/>
              <w:spacing w:before="161"/>
              <w:ind w:left="120" w:right="110"/>
              <w:jc w:val="center"/>
              <w:rPr>
                <w:sz w:val="24"/>
              </w:rPr>
            </w:pPr>
            <w:r>
              <w:rPr>
                <w:sz w:val="24"/>
              </w:rPr>
              <w:t>580</w:t>
            </w:r>
          </w:p>
        </w:tc>
        <w:tc>
          <w:tcPr>
            <w:tcW w:w="7455" w:type="dxa"/>
          </w:tcPr>
          <w:p>
            <w:pPr>
              <w:pStyle w:val="TableParagraph"/>
              <w:spacing w:before="5"/>
              <w:ind w:left="107"/>
              <w:rPr>
                <w:sz w:val="24"/>
              </w:rPr>
            </w:pPr>
            <w:r>
              <w:rPr>
                <w:sz w:val="24"/>
              </w:rPr>
              <w:t>举元缩泉法联合生物反馈-电刺激治疗女性 SUI（脾肾气虚型）的随机</w:t>
            </w:r>
          </w:p>
          <w:p>
            <w:pPr>
              <w:pStyle w:val="TableParagraph"/>
              <w:spacing w:line="291" w:lineRule="exact" w:before="7"/>
              <w:ind w:left="107"/>
              <w:rPr>
                <w:sz w:val="24"/>
              </w:rPr>
            </w:pPr>
            <w:r>
              <w:rPr>
                <w:sz w:val="24"/>
              </w:rPr>
              <w:t>对照临床疗效评价研究</w:t>
            </w:r>
          </w:p>
        </w:tc>
        <w:tc>
          <w:tcPr>
            <w:tcW w:w="3756" w:type="dxa"/>
          </w:tcPr>
          <w:p>
            <w:pPr>
              <w:pStyle w:val="TableParagraph"/>
              <w:spacing w:before="161"/>
              <w:ind w:left="106"/>
              <w:rPr>
                <w:sz w:val="24"/>
              </w:rPr>
            </w:pPr>
            <w:r>
              <w:rPr>
                <w:sz w:val="24"/>
              </w:rPr>
              <w:t>成都中医药大学附属医院</w:t>
            </w:r>
          </w:p>
        </w:tc>
        <w:tc>
          <w:tcPr>
            <w:tcW w:w="1275" w:type="dxa"/>
          </w:tcPr>
          <w:p>
            <w:pPr>
              <w:pStyle w:val="TableParagraph"/>
              <w:spacing w:before="0"/>
              <w:rPr>
                <w:rFonts w:ascii="Times New Roman"/>
                <w:sz w:val="24"/>
              </w:rPr>
            </w:pPr>
          </w:p>
        </w:tc>
        <w:tc>
          <w:tcPr>
            <w:tcW w:w="1490" w:type="dxa"/>
          </w:tcPr>
          <w:p>
            <w:pPr>
              <w:pStyle w:val="TableParagraph"/>
              <w:spacing w:before="161"/>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581</w:t>
            </w:r>
          </w:p>
        </w:tc>
        <w:tc>
          <w:tcPr>
            <w:tcW w:w="7455" w:type="dxa"/>
          </w:tcPr>
          <w:p>
            <w:pPr>
              <w:pStyle w:val="TableParagraph"/>
              <w:spacing w:line="292" w:lineRule="exact" w:before="3"/>
              <w:ind w:left="107"/>
              <w:rPr>
                <w:sz w:val="24"/>
              </w:rPr>
            </w:pPr>
            <w:r>
              <w:rPr>
                <w:sz w:val="24"/>
              </w:rPr>
              <w:t>开通玄府方药的发掘及系统整理</w:t>
            </w:r>
          </w:p>
        </w:tc>
        <w:tc>
          <w:tcPr>
            <w:tcW w:w="3756" w:type="dxa"/>
          </w:tcPr>
          <w:p>
            <w:pPr>
              <w:pStyle w:val="TableParagraph"/>
              <w:spacing w:line="292" w:lineRule="exact" w:before="3"/>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582</w:t>
            </w:r>
          </w:p>
        </w:tc>
        <w:tc>
          <w:tcPr>
            <w:tcW w:w="7455" w:type="dxa"/>
          </w:tcPr>
          <w:p>
            <w:pPr>
              <w:pStyle w:val="TableParagraph"/>
              <w:spacing w:line="290" w:lineRule="exact"/>
              <w:ind w:left="107"/>
              <w:rPr>
                <w:sz w:val="24"/>
              </w:rPr>
            </w:pPr>
            <w:r>
              <w:rPr>
                <w:sz w:val="24"/>
              </w:rPr>
              <w:t>全国名中医治疗特发性肺纤维化证治规律及核心药对作用机制研究</w:t>
            </w:r>
          </w:p>
        </w:tc>
        <w:tc>
          <w:tcPr>
            <w:tcW w:w="3756" w:type="dxa"/>
          </w:tcPr>
          <w:p>
            <w:pPr>
              <w:pStyle w:val="TableParagraph"/>
              <w:spacing w:line="290" w:lineRule="exact"/>
              <w:ind w:left="106"/>
              <w:rPr>
                <w:sz w:val="24"/>
              </w:rPr>
            </w:pPr>
            <w:r>
              <w:rPr>
                <w:sz w:val="24"/>
              </w:rPr>
              <w:t>成都中医药大学</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583</w:t>
            </w:r>
          </w:p>
        </w:tc>
        <w:tc>
          <w:tcPr>
            <w:tcW w:w="7455" w:type="dxa"/>
          </w:tcPr>
          <w:p>
            <w:pPr>
              <w:pStyle w:val="TableParagraph"/>
              <w:spacing w:line="291" w:lineRule="exact"/>
              <w:ind w:left="107"/>
              <w:rPr>
                <w:sz w:val="24"/>
              </w:rPr>
            </w:pPr>
            <w:r>
              <w:rPr>
                <w:sz w:val="24"/>
              </w:rPr>
              <w:t>基于中医药特色优势的中医医院发展模式研究</w:t>
            </w:r>
          </w:p>
        </w:tc>
        <w:tc>
          <w:tcPr>
            <w:tcW w:w="3756" w:type="dxa"/>
          </w:tcPr>
          <w:p>
            <w:pPr>
              <w:pStyle w:val="TableParagraph"/>
              <w:spacing w:line="291" w:lineRule="exact"/>
              <w:ind w:left="106"/>
              <w:rPr>
                <w:sz w:val="24"/>
              </w:rPr>
            </w:pPr>
            <w:r>
              <w:rPr>
                <w:sz w:val="24"/>
              </w:rPr>
              <w:t>泸州市中医医院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584</w:t>
            </w:r>
          </w:p>
        </w:tc>
        <w:tc>
          <w:tcPr>
            <w:tcW w:w="7455" w:type="dxa"/>
          </w:tcPr>
          <w:p>
            <w:pPr>
              <w:pStyle w:val="TableParagraph"/>
              <w:spacing w:line="290" w:lineRule="exact" w:before="5"/>
              <w:ind w:left="107"/>
              <w:rPr>
                <w:sz w:val="24"/>
              </w:rPr>
            </w:pPr>
            <w:r>
              <w:rPr>
                <w:sz w:val="24"/>
              </w:rPr>
              <w:t>巴蜀防疫古籍文献整理研究</w:t>
            </w:r>
          </w:p>
        </w:tc>
        <w:tc>
          <w:tcPr>
            <w:tcW w:w="3756" w:type="dxa"/>
          </w:tcPr>
          <w:p>
            <w:pPr>
              <w:pStyle w:val="TableParagraph"/>
              <w:spacing w:line="290" w:lineRule="exact" w:before="5"/>
              <w:ind w:left="106"/>
              <w:rPr>
                <w:sz w:val="24"/>
              </w:rPr>
            </w:pPr>
            <w:r>
              <w:rPr>
                <w:sz w:val="24"/>
              </w:rPr>
              <w:t>成都中医药大学附属医院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585</w:t>
            </w:r>
          </w:p>
        </w:tc>
        <w:tc>
          <w:tcPr>
            <w:tcW w:w="7455" w:type="dxa"/>
          </w:tcPr>
          <w:p>
            <w:pPr>
              <w:pStyle w:val="TableParagraph"/>
              <w:spacing w:line="291" w:lineRule="exact"/>
              <w:ind w:left="107"/>
              <w:rPr>
                <w:sz w:val="24"/>
              </w:rPr>
            </w:pPr>
            <w:r>
              <w:rPr>
                <w:sz w:val="24"/>
              </w:rPr>
              <w:t>基于医联体的慢性阻塞性肺疾病中医管理模式研究</w:t>
            </w:r>
          </w:p>
        </w:tc>
        <w:tc>
          <w:tcPr>
            <w:tcW w:w="3756" w:type="dxa"/>
          </w:tcPr>
          <w:p>
            <w:pPr>
              <w:pStyle w:val="TableParagraph"/>
              <w:spacing w:line="291" w:lineRule="exact"/>
              <w:ind w:left="106"/>
              <w:rPr>
                <w:sz w:val="24"/>
              </w:rPr>
            </w:pPr>
            <w:r>
              <w:rPr>
                <w:sz w:val="24"/>
              </w:rPr>
              <w:t>自贡市中医医院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586</w:t>
            </w:r>
          </w:p>
        </w:tc>
        <w:tc>
          <w:tcPr>
            <w:tcW w:w="7455" w:type="dxa"/>
          </w:tcPr>
          <w:p>
            <w:pPr>
              <w:pStyle w:val="TableParagraph"/>
              <w:spacing w:line="292" w:lineRule="exact" w:before="3"/>
              <w:ind w:left="107"/>
              <w:rPr>
                <w:sz w:val="24"/>
              </w:rPr>
            </w:pPr>
            <w:r>
              <w:rPr>
                <w:sz w:val="24"/>
              </w:rPr>
              <w:t>郑氏肩部导引操在肩周炎患者康复期的应用研究</w:t>
            </w:r>
          </w:p>
        </w:tc>
        <w:tc>
          <w:tcPr>
            <w:tcW w:w="3756" w:type="dxa"/>
          </w:tcPr>
          <w:p>
            <w:pPr>
              <w:pStyle w:val="TableParagraph"/>
              <w:spacing w:line="292" w:lineRule="exact" w:before="3"/>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587</w:t>
            </w:r>
          </w:p>
        </w:tc>
        <w:tc>
          <w:tcPr>
            <w:tcW w:w="7455" w:type="dxa"/>
          </w:tcPr>
          <w:p>
            <w:pPr>
              <w:pStyle w:val="TableParagraph"/>
              <w:spacing w:line="290" w:lineRule="exact"/>
              <w:ind w:left="107"/>
              <w:rPr>
                <w:sz w:val="24"/>
              </w:rPr>
            </w:pPr>
            <w:r>
              <w:rPr>
                <w:sz w:val="24"/>
              </w:rPr>
              <w:t>基于中医药特色的健康管理发展策略和路径研究</w:t>
            </w:r>
          </w:p>
        </w:tc>
        <w:tc>
          <w:tcPr>
            <w:tcW w:w="3756" w:type="dxa"/>
          </w:tcPr>
          <w:p>
            <w:pPr>
              <w:pStyle w:val="TableParagraph"/>
              <w:spacing w:line="290" w:lineRule="exact"/>
              <w:ind w:left="106"/>
              <w:rPr>
                <w:sz w:val="24"/>
              </w:rPr>
            </w:pPr>
            <w:r>
              <w:rPr>
                <w:sz w:val="24"/>
              </w:rPr>
              <w:t>南充市中心医院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588</w:t>
            </w:r>
          </w:p>
        </w:tc>
        <w:tc>
          <w:tcPr>
            <w:tcW w:w="7455" w:type="dxa"/>
          </w:tcPr>
          <w:p>
            <w:pPr>
              <w:pStyle w:val="TableParagraph"/>
              <w:spacing w:line="291" w:lineRule="exact" w:before="3"/>
              <w:ind w:left="107"/>
              <w:rPr>
                <w:sz w:val="24"/>
              </w:rPr>
            </w:pPr>
            <w:r>
              <w:rPr>
                <w:sz w:val="24"/>
              </w:rPr>
              <w:t>四川省彝族医药古籍文献调查研究</w:t>
            </w:r>
          </w:p>
        </w:tc>
        <w:tc>
          <w:tcPr>
            <w:tcW w:w="3756" w:type="dxa"/>
          </w:tcPr>
          <w:p>
            <w:pPr>
              <w:pStyle w:val="TableParagraph"/>
              <w:spacing w:line="291" w:lineRule="exact" w:before="3"/>
              <w:ind w:left="106"/>
              <w:rPr>
                <w:sz w:val="24"/>
              </w:rPr>
            </w:pPr>
            <w:r>
              <w:rPr>
                <w:sz w:val="24"/>
              </w:rPr>
              <w:t>凉山州中西医结合医院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4" w:hRule="atLeast"/>
        </w:trPr>
        <w:tc>
          <w:tcPr>
            <w:tcW w:w="640" w:type="dxa"/>
          </w:tcPr>
          <w:p>
            <w:pPr>
              <w:pStyle w:val="TableParagraph"/>
              <w:spacing w:line="290" w:lineRule="exact" w:before="5"/>
              <w:ind w:left="120" w:right="110"/>
              <w:jc w:val="center"/>
              <w:rPr>
                <w:sz w:val="24"/>
              </w:rPr>
            </w:pPr>
            <w:r>
              <w:rPr>
                <w:sz w:val="24"/>
              </w:rPr>
              <w:t>589</w:t>
            </w:r>
          </w:p>
        </w:tc>
        <w:tc>
          <w:tcPr>
            <w:tcW w:w="7455" w:type="dxa"/>
          </w:tcPr>
          <w:p>
            <w:pPr>
              <w:pStyle w:val="TableParagraph"/>
              <w:spacing w:line="290" w:lineRule="exact" w:before="5"/>
              <w:ind w:left="107"/>
              <w:rPr>
                <w:sz w:val="24"/>
              </w:rPr>
            </w:pPr>
            <w:r>
              <w:rPr>
                <w:sz w:val="24"/>
              </w:rPr>
              <w:t>互联网+智能化在县域中医医共体建设中的应用研究</w:t>
            </w:r>
          </w:p>
        </w:tc>
        <w:tc>
          <w:tcPr>
            <w:tcW w:w="3756" w:type="dxa"/>
          </w:tcPr>
          <w:p>
            <w:pPr>
              <w:pStyle w:val="TableParagraph"/>
              <w:spacing w:line="290" w:lineRule="exact" w:before="5"/>
              <w:ind w:left="106"/>
              <w:rPr>
                <w:sz w:val="24"/>
              </w:rPr>
            </w:pPr>
            <w:r>
              <w:rPr>
                <w:sz w:val="24"/>
              </w:rPr>
              <w:t>成都市新都区中医医院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590</w:t>
            </w:r>
          </w:p>
        </w:tc>
        <w:tc>
          <w:tcPr>
            <w:tcW w:w="7455" w:type="dxa"/>
          </w:tcPr>
          <w:p>
            <w:pPr>
              <w:pStyle w:val="TableParagraph"/>
              <w:spacing w:before="160"/>
              <w:ind w:left="107"/>
              <w:rPr>
                <w:sz w:val="24"/>
              </w:rPr>
            </w:pPr>
            <w:r>
              <w:rPr>
                <w:sz w:val="24"/>
              </w:rPr>
              <w:t>以病机为核心、以系统科学为指导的消渴病数字化辨证关键技术研究</w:t>
            </w:r>
          </w:p>
        </w:tc>
        <w:tc>
          <w:tcPr>
            <w:tcW w:w="3756" w:type="dxa"/>
          </w:tcPr>
          <w:p>
            <w:pPr>
              <w:pStyle w:val="TableParagraph"/>
              <w:ind w:left="106"/>
              <w:rPr>
                <w:sz w:val="24"/>
              </w:rPr>
            </w:pPr>
            <w:r>
              <w:rPr>
                <w:sz w:val="24"/>
              </w:rPr>
              <w:t>成都市中西医结合医院（成都市第</w:t>
            </w:r>
          </w:p>
          <w:p>
            <w:pPr>
              <w:pStyle w:val="TableParagraph"/>
              <w:spacing w:line="292" w:lineRule="exact" w:before="7"/>
              <w:ind w:left="106"/>
              <w:rPr>
                <w:sz w:val="24"/>
              </w:rPr>
            </w:pPr>
            <w:r>
              <w:rPr>
                <w:sz w:val="24"/>
              </w:rPr>
              <w:t>一人民医院）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591</w:t>
            </w:r>
          </w:p>
        </w:tc>
        <w:tc>
          <w:tcPr>
            <w:tcW w:w="7455" w:type="dxa"/>
          </w:tcPr>
          <w:p>
            <w:pPr>
              <w:pStyle w:val="TableParagraph"/>
              <w:spacing w:line="290" w:lineRule="exact"/>
              <w:ind w:left="107"/>
              <w:rPr>
                <w:sz w:val="24"/>
              </w:rPr>
            </w:pPr>
            <w:r>
              <w:rPr>
                <w:sz w:val="24"/>
              </w:rPr>
              <w:t>基于医保支付方式变革视角下的医院绩效改革对策</w:t>
            </w:r>
          </w:p>
        </w:tc>
        <w:tc>
          <w:tcPr>
            <w:tcW w:w="3756" w:type="dxa"/>
          </w:tcPr>
          <w:p>
            <w:pPr>
              <w:pStyle w:val="TableParagraph"/>
              <w:spacing w:line="290" w:lineRule="exact"/>
              <w:ind w:left="106"/>
              <w:rPr>
                <w:sz w:val="24"/>
              </w:rPr>
            </w:pPr>
            <w:r>
              <w:rPr>
                <w:sz w:val="24"/>
              </w:rPr>
              <w:t>成都体育学院附属体育医院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592</w:t>
            </w:r>
          </w:p>
        </w:tc>
        <w:tc>
          <w:tcPr>
            <w:tcW w:w="7455" w:type="dxa"/>
          </w:tcPr>
          <w:p>
            <w:pPr>
              <w:pStyle w:val="TableParagraph"/>
              <w:spacing w:line="291" w:lineRule="exact"/>
              <w:ind w:left="107"/>
              <w:rPr>
                <w:sz w:val="24"/>
              </w:rPr>
            </w:pPr>
            <w:r>
              <w:rPr>
                <w:sz w:val="24"/>
              </w:rPr>
              <w:t>公立中医医院“乡村振兴”中医药文化建设方案研究</w:t>
            </w:r>
          </w:p>
        </w:tc>
        <w:tc>
          <w:tcPr>
            <w:tcW w:w="3756" w:type="dxa"/>
          </w:tcPr>
          <w:p>
            <w:pPr>
              <w:pStyle w:val="TableParagraph"/>
              <w:spacing w:line="291" w:lineRule="exact"/>
              <w:ind w:left="106"/>
              <w:rPr>
                <w:sz w:val="24"/>
              </w:rPr>
            </w:pPr>
            <w:r>
              <w:rPr>
                <w:sz w:val="24"/>
              </w:rPr>
              <w:t>四川省中西医结合医院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593</w:t>
            </w:r>
          </w:p>
        </w:tc>
        <w:tc>
          <w:tcPr>
            <w:tcW w:w="7455" w:type="dxa"/>
          </w:tcPr>
          <w:p>
            <w:pPr>
              <w:pStyle w:val="TableParagraph"/>
              <w:spacing w:line="290" w:lineRule="exact" w:before="5"/>
              <w:ind w:left="107"/>
              <w:rPr>
                <w:sz w:val="24"/>
              </w:rPr>
            </w:pPr>
            <w:r>
              <w:rPr>
                <w:sz w:val="24"/>
              </w:rPr>
              <w:t>名老中医王兆鹏骨伤学术思想整理及正骨手法经验研究</w:t>
            </w:r>
          </w:p>
        </w:tc>
        <w:tc>
          <w:tcPr>
            <w:tcW w:w="3756" w:type="dxa"/>
          </w:tcPr>
          <w:p>
            <w:pPr>
              <w:pStyle w:val="TableParagraph"/>
              <w:spacing w:line="290" w:lineRule="exact" w:before="5"/>
              <w:ind w:left="106"/>
              <w:rPr>
                <w:sz w:val="24"/>
              </w:rPr>
            </w:pPr>
            <w:r>
              <w:rPr>
                <w:sz w:val="24"/>
              </w:rPr>
              <w:t>泸州市中医医院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594</w:t>
            </w:r>
          </w:p>
        </w:tc>
        <w:tc>
          <w:tcPr>
            <w:tcW w:w="7455" w:type="dxa"/>
          </w:tcPr>
          <w:p>
            <w:pPr>
              <w:pStyle w:val="TableParagraph"/>
              <w:spacing w:line="291" w:lineRule="exact"/>
              <w:ind w:left="107"/>
              <w:rPr>
                <w:sz w:val="24"/>
              </w:rPr>
            </w:pPr>
            <w:r>
              <w:rPr>
                <w:sz w:val="24"/>
              </w:rPr>
              <w:t>小茴香热敷神阙穴联合电针足三里治疗术后麻痹性肠梗阻的临床研究</w:t>
            </w:r>
          </w:p>
        </w:tc>
        <w:tc>
          <w:tcPr>
            <w:tcW w:w="3756" w:type="dxa"/>
          </w:tcPr>
          <w:p>
            <w:pPr>
              <w:pStyle w:val="TableParagraph"/>
              <w:spacing w:line="291" w:lineRule="exact"/>
              <w:ind w:left="106"/>
              <w:rPr>
                <w:sz w:val="24"/>
              </w:rPr>
            </w:pPr>
            <w:r>
              <w:rPr>
                <w:sz w:val="24"/>
              </w:rPr>
              <w:t>江安县中医医院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595</w:t>
            </w:r>
          </w:p>
        </w:tc>
        <w:tc>
          <w:tcPr>
            <w:tcW w:w="7455" w:type="dxa"/>
          </w:tcPr>
          <w:p>
            <w:pPr>
              <w:pStyle w:val="TableParagraph"/>
              <w:spacing w:line="292" w:lineRule="exact" w:before="3"/>
              <w:ind w:left="107"/>
              <w:rPr>
                <w:sz w:val="24"/>
              </w:rPr>
            </w:pPr>
            <w:r>
              <w:rPr>
                <w:sz w:val="24"/>
              </w:rPr>
              <w:t>基于“玄府理论”风药治疗中风病的文献整理研究</w:t>
            </w:r>
          </w:p>
        </w:tc>
        <w:tc>
          <w:tcPr>
            <w:tcW w:w="3756" w:type="dxa"/>
          </w:tcPr>
          <w:p>
            <w:pPr>
              <w:pStyle w:val="TableParagraph"/>
              <w:spacing w:line="292" w:lineRule="exact" w:before="3"/>
              <w:ind w:left="106"/>
              <w:rPr>
                <w:sz w:val="24"/>
              </w:rPr>
            </w:pPr>
            <w:r>
              <w:rPr>
                <w:sz w:val="24"/>
              </w:rPr>
              <w:t>西南医科大学附属中医医院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ind w:left="120" w:right="110"/>
              <w:jc w:val="center"/>
              <w:rPr>
                <w:sz w:val="24"/>
              </w:rPr>
            </w:pPr>
            <w:r>
              <w:rPr>
                <w:sz w:val="24"/>
              </w:rPr>
              <w:t>596</w:t>
            </w:r>
          </w:p>
        </w:tc>
        <w:tc>
          <w:tcPr>
            <w:tcW w:w="7455" w:type="dxa"/>
          </w:tcPr>
          <w:p>
            <w:pPr>
              <w:pStyle w:val="TableParagraph"/>
              <w:spacing w:line="290" w:lineRule="exact"/>
              <w:ind w:left="107"/>
              <w:rPr>
                <w:sz w:val="24"/>
              </w:rPr>
            </w:pPr>
            <w:r>
              <w:rPr>
                <w:sz w:val="24"/>
              </w:rPr>
              <w:t>中医骨科医院血栓护理防控体系的构建</w:t>
            </w:r>
          </w:p>
        </w:tc>
        <w:tc>
          <w:tcPr>
            <w:tcW w:w="3756" w:type="dxa"/>
          </w:tcPr>
          <w:p>
            <w:pPr>
              <w:pStyle w:val="TableParagraph"/>
              <w:spacing w:line="290" w:lineRule="exact"/>
              <w:ind w:left="106"/>
              <w:rPr>
                <w:sz w:val="24"/>
              </w:rPr>
            </w:pPr>
            <w:r>
              <w:rPr>
                <w:sz w:val="24"/>
              </w:rPr>
              <w:t>四川省骨科医院</w:t>
            </w:r>
          </w:p>
        </w:tc>
        <w:tc>
          <w:tcPr>
            <w:tcW w:w="1275" w:type="dxa"/>
          </w:tcPr>
          <w:p>
            <w:pPr>
              <w:pStyle w:val="TableParagraph"/>
              <w:spacing w:before="0"/>
              <w:rPr>
                <w:rFonts w:ascii="Times New Roman"/>
                <w:sz w:val="22"/>
              </w:rPr>
            </w:pPr>
          </w:p>
        </w:tc>
        <w:tc>
          <w:tcPr>
            <w:tcW w:w="1490" w:type="dxa"/>
          </w:tcPr>
          <w:p>
            <w:pPr>
              <w:pStyle w:val="TableParagraph"/>
              <w:spacing w:line="290" w:lineRule="exact"/>
              <w:ind w:right="253"/>
              <w:jc w:val="right"/>
              <w:rPr>
                <w:sz w:val="24"/>
              </w:rPr>
            </w:pPr>
            <w:r>
              <w:rPr>
                <w:sz w:val="24"/>
              </w:rPr>
              <w:t>面上项目</w:t>
            </w:r>
          </w:p>
        </w:tc>
      </w:tr>
      <w:tr>
        <w:trPr>
          <w:trHeight w:val="315" w:hRule="atLeast"/>
        </w:trPr>
        <w:tc>
          <w:tcPr>
            <w:tcW w:w="640" w:type="dxa"/>
          </w:tcPr>
          <w:p>
            <w:pPr>
              <w:pStyle w:val="TableParagraph"/>
              <w:spacing w:line="291" w:lineRule="exact" w:before="3"/>
              <w:ind w:left="120" w:right="110"/>
              <w:jc w:val="center"/>
              <w:rPr>
                <w:sz w:val="24"/>
              </w:rPr>
            </w:pPr>
            <w:r>
              <w:rPr>
                <w:sz w:val="24"/>
              </w:rPr>
              <w:t>597</w:t>
            </w:r>
          </w:p>
        </w:tc>
        <w:tc>
          <w:tcPr>
            <w:tcW w:w="7455" w:type="dxa"/>
          </w:tcPr>
          <w:p>
            <w:pPr>
              <w:pStyle w:val="TableParagraph"/>
              <w:spacing w:line="291" w:lineRule="exact" w:before="3"/>
              <w:ind w:left="107"/>
              <w:rPr>
                <w:sz w:val="24"/>
              </w:rPr>
            </w:pPr>
            <w:r>
              <w:rPr>
                <w:sz w:val="24"/>
              </w:rPr>
              <w:t>县域中医医联体协作平台与运营体系研究</w:t>
            </w:r>
          </w:p>
        </w:tc>
        <w:tc>
          <w:tcPr>
            <w:tcW w:w="3756" w:type="dxa"/>
          </w:tcPr>
          <w:p>
            <w:pPr>
              <w:pStyle w:val="TableParagraph"/>
              <w:spacing w:line="291" w:lineRule="exact" w:before="3"/>
              <w:ind w:left="106"/>
              <w:rPr>
                <w:sz w:val="24"/>
              </w:rPr>
            </w:pPr>
            <w:r>
              <w:rPr>
                <w:sz w:val="24"/>
              </w:rPr>
              <w:t>三台县中医院</w:t>
            </w:r>
          </w:p>
        </w:tc>
        <w:tc>
          <w:tcPr>
            <w:tcW w:w="1275" w:type="dxa"/>
          </w:tcPr>
          <w:p>
            <w:pPr>
              <w:pStyle w:val="TableParagraph"/>
              <w:spacing w:before="0"/>
              <w:rPr>
                <w:rFonts w:ascii="Times New Roman"/>
                <w:sz w:val="22"/>
              </w:rPr>
            </w:pPr>
          </w:p>
        </w:tc>
        <w:tc>
          <w:tcPr>
            <w:tcW w:w="1490" w:type="dxa"/>
          </w:tcPr>
          <w:p>
            <w:pPr>
              <w:pStyle w:val="TableParagraph"/>
              <w:spacing w:line="291" w:lineRule="exact" w:before="3"/>
              <w:ind w:right="253"/>
              <w:jc w:val="right"/>
              <w:rPr>
                <w:sz w:val="24"/>
              </w:rPr>
            </w:pPr>
            <w:r>
              <w:rPr>
                <w:sz w:val="24"/>
              </w:rPr>
              <w:t>面上项目</w:t>
            </w:r>
          </w:p>
        </w:tc>
      </w:tr>
      <w:tr>
        <w:trPr>
          <w:trHeight w:val="315" w:hRule="atLeast"/>
        </w:trPr>
        <w:tc>
          <w:tcPr>
            <w:tcW w:w="640" w:type="dxa"/>
          </w:tcPr>
          <w:p>
            <w:pPr>
              <w:pStyle w:val="TableParagraph"/>
              <w:spacing w:line="290" w:lineRule="exact" w:before="5"/>
              <w:ind w:left="120" w:right="110"/>
              <w:jc w:val="center"/>
              <w:rPr>
                <w:sz w:val="24"/>
              </w:rPr>
            </w:pPr>
            <w:r>
              <w:rPr>
                <w:sz w:val="24"/>
              </w:rPr>
              <w:t>598</w:t>
            </w:r>
          </w:p>
        </w:tc>
        <w:tc>
          <w:tcPr>
            <w:tcW w:w="7455" w:type="dxa"/>
          </w:tcPr>
          <w:p>
            <w:pPr>
              <w:pStyle w:val="TableParagraph"/>
              <w:spacing w:line="290" w:lineRule="exact" w:before="5"/>
              <w:ind w:left="107"/>
              <w:rPr>
                <w:sz w:val="24"/>
              </w:rPr>
            </w:pPr>
            <w:r>
              <w:rPr>
                <w:sz w:val="24"/>
              </w:rPr>
              <w:t>医改背景下中医师承教育路径和模式的创新研究</w:t>
            </w:r>
          </w:p>
        </w:tc>
        <w:tc>
          <w:tcPr>
            <w:tcW w:w="3756" w:type="dxa"/>
          </w:tcPr>
          <w:p>
            <w:pPr>
              <w:pStyle w:val="TableParagraph"/>
              <w:spacing w:line="290" w:lineRule="exact" w:before="5"/>
              <w:ind w:left="106"/>
              <w:rPr>
                <w:sz w:val="24"/>
              </w:rPr>
            </w:pPr>
            <w:r>
              <w:rPr>
                <w:sz w:val="24"/>
              </w:rPr>
              <w:t>南充市中心医院</w:t>
            </w:r>
          </w:p>
        </w:tc>
        <w:tc>
          <w:tcPr>
            <w:tcW w:w="1275" w:type="dxa"/>
          </w:tcPr>
          <w:p>
            <w:pPr>
              <w:pStyle w:val="TableParagraph"/>
              <w:spacing w:before="0"/>
              <w:rPr>
                <w:rFonts w:ascii="Times New Roman"/>
                <w:sz w:val="22"/>
              </w:rPr>
            </w:pPr>
          </w:p>
        </w:tc>
        <w:tc>
          <w:tcPr>
            <w:tcW w:w="1490" w:type="dxa"/>
          </w:tcPr>
          <w:p>
            <w:pPr>
              <w:pStyle w:val="TableParagraph"/>
              <w:spacing w:line="290" w:lineRule="exact" w:before="5"/>
              <w:ind w:right="253"/>
              <w:jc w:val="right"/>
              <w:rPr>
                <w:sz w:val="24"/>
              </w:rPr>
            </w:pPr>
            <w:r>
              <w:rPr>
                <w:sz w:val="24"/>
              </w:rPr>
              <w:t>面上项目</w:t>
            </w:r>
          </w:p>
        </w:tc>
      </w:tr>
      <w:tr>
        <w:trPr>
          <w:trHeight w:val="315" w:hRule="atLeast"/>
        </w:trPr>
        <w:tc>
          <w:tcPr>
            <w:tcW w:w="640" w:type="dxa"/>
          </w:tcPr>
          <w:p>
            <w:pPr>
              <w:pStyle w:val="TableParagraph"/>
              <w:spacing w:line="291" w:lineRule="exact"/>
              <w:ind w:left="120" w:right="110"/>
              <w:jc w:val="center"/>
              <w:rPr>
                <w:sz w:val="24"/>
              </w:rPr>
            </w:pPr>
            <w:r>
              <w:rPr>
                <w:sz w:val="24"/>
              </w:rPr>
              <w:t>599</w:t>
            </w:r>
          </w:p>
        </w:tc>
        <w:tc>
          <w:tcPr>
            <w:tcW w:w="7455" w:type="dxa"/>
          </w:tcPr>
          <w:p>
            <w:pPr>
              <w:pStyle w:val="TableParagraph"/>
              <w:spacing w:line="291" w:lineRule="exact"/>
              <w:ind w:left="107"/>
              <w:rPr>
                <w:sz w:val="24"/>
              </w:rPr>
            </w:pPr>
            <w:r>
              <w:rPr>
                <w:sz w:val="24"/>
              </w:rPr>
              <w:t>基于中医整体观念构建“家-校-医”三维一体健康教育模式的探索</w:t>
            </w:r>
          </w:p>
        </w:tc>
        <w:tc>
          <w:tcPr>
            <w:tcW w:w="3756" w:type="dxa"/>
          </w:tcPr>
          <w:p>
            <w:pPr>
              <w:pStyle w:val="TableParagraph"/>
              <w:spacing w:line="291" w:lineRule="exact"/>
              <w:ind w:left="106"/>
              <w:rPr>
                <w:sz w:val="24"/>
              </w:rPr>
            </w:pPr>
            <w:r>
              <w:rPr>
                <w:sz w:val="24"/>
              </w:rPr>
              <w:t>眉山市中医医院</w:t>
            </w:r>
          </w:p>
        </w:tc>
        <w:tc>
          <w:tcPr>
            <w:tcW w:w="1275" w:type="dxa"/>
          </w:tcPr>
          <w:p>
            <w:pPr>
              <w:pStyle w:val="TableParagraph"/>
              <w:spacing w:before="0"/>
              <w:rPr>
                <w:rFonts w:ascii="Times New Roman"/>
                <w:sz w:val="22"/>
              </w:rPr>
            </w:pPr>
          </w:p>
        </w:tc>
        <w:tc>
          <w:tcPr>
            <w:tcW w:w="1490" w:type="dxa"/>
          </w:tcPr>
          <w:p>
            <w:pPr>
              <w:pStyle w:val="TableParagraph"/>
              <w:spacing w:line="291" w:lineRule="exact"/>
              <w:ind w:right="253"/>
              <w:jc w:val="right"/>
              <w:rPr>
                <w:sz w:val="24"/>
              </w:rPr>
            </w:pPr>
            <w:r>
              <w:rPr>
                <w:sz w:val="24"/>
              </w:rPr>
              <w:t>面上项目</w:t>
            </w:r>
          </w:p>
        </w:tc>
      </w:tr>
      <w:tr>
        <w:trPr>
          <w:trHeight w:val="315" w:hRule="atLeast"/>
        </w:trPr>
        <w:tc>
          <w:tcPr>
            <w:tcW w:w="640" w:type="dxa"/>
          </w:tcPr>
          <w:p>
            <w:pPr>
              <w:pStyle w:val="TableParagraph"/>
              <w:spacing w:line="292" w:lineRule="exact" w:before="3"/>
              <w:ind w:left="120" w:right="110"/>
              <w:jc w:val="center"/>
              <w:rPr>
                <w:sz w:val="24"/>
              </w:rPr>
            </w:pPr>
            <w:r>
              <w:rPr>
                <w:sz w:val="24"/>
              </w:rPr>
              <w:t>600</w:t>
            </w:r>
          </w:p>
        </w:tc>
        <w:tc>
          <w:tcPr>
            <w:tcW w:w="7455" w:type="dxa"/>
          </w:tcPr>
          <w:p>
            <w:pPr>
              <w:pStyle w:val="TableParagraph"/>
              <w:spacing w:line="292" w:lineRule="exact" w:before="3"/>
              <w:ind w:left="107"/>
              <w:rPr>
                <w:sz w:val="24"/>
              </w:rPr>
            </w:pPr>
            <w:r>
              <w:rPr>
                <w:sz w:val="24"/>
              </w:rPr>
              <w:t>中医药健康管理（中西结合）发展策略研究</w:t>
            </w:r>
          </w:p>
        </w:tc>
        <w:tc>
          <w:tcPr>
            <w:tcW w:w="3756" w:type="dxa"/>
          </w:tcPr>
          <w:p>
            <w:pPr>
              <w:pStyle w:val="TableParagraph"/>
              <w:spacing w:line="292" w:lineRule="exact" w:before="3"/>
              <w:ind w:left="106"/>
              <w:rPr>
                <w:sz w:val="24"/>
              </w:rPr>
            </w:pPr>
            <w:r>
              <w:rPr>
                <w:sz w:val="24"/>
              </w:rPr>
              <w:t>会理县中医医院</w:t>
            </w:r>
          </w:p>
        </w:tc>
        <w:tc>
          <w:tcPr>
            <w:tcW w:w="1275" w:type="dxa"/>
          </w:tcPr>
          <w:p>
            <w:pPr>
              <w:pStyle w:val="TableParagraph"/>
              <w:spacing w:before="0"/>
              <w:rPr>
                <w:rFonts w:ascii="Times New Roman"/>
                <w:sz w:val="22"/>
              </w:rPr>
            </w:pPr>
          </w:p>
        </w:tc>
        <w:tc>
          <w:tcPr>
            <w:tcW w:w="1490" w:type="dxa"/>
          </w:tcPr>
          <w:p>
            <w:pPr>
              <w:pStyle w:val="TableParagraph"/>
              <w:spacing w:line="292" w:lineRule="exact" w:before="3"/>
              <w:ind w:right="253"/>
              <w:jc w:val="right"/>
              <w:rPr>
                <w:sz w:val="24"/>
              </w:rPr>
            </w:pPr>
            <w:r>
              <w:rPr>
                <w:sz w:val="24"/>
              </w:rPr>
              <w:t>面上项目</w:t>
            </w:r>
          </w:p>
        </w:tc>
      </w:tr>
      <w:tr>
        <w:trPr>
          <w:trHeight w:val="630" w:hRule="atLeast"/>
        </w:trPr>
        <w:tc>
          <w:tcPr>
            <w:tcW w:w="640" w:type="dxa"/>
          </w:tcPr>
          <w:p>
            <w:pPr>
              <w:pStyle w:val="TableParagraph"/>
              <w:spacing w:before="160"/>
              <w:ind w:left="120" w:right="110"/>
              <w:jc w:val="center"/>
              <w:rPr>
                <w:sz w:val="24"/>
              </w:rPr>
            </w:pPr>
            <w:r>
              <w:rPr>
                <w:sz w:val="24"/>
              </w:rPr>
              <w:t>601</w:t>
            </w:r>
          </w:p>
        </w:tc>
        <w:tc>
          <w:tcPr>
            <w:tcW w:w="7455" w:type="dxa"/>
          </w:tcPr>
          <w:p>
            <w:pPr>
              <w:pStyle w:val="TableParagraph"/>
              <w:ind w:left="107"/>
              <w:rPr>
                <w:sz w:val="24"/>
              </w:rPr>
            </w:pPr>
            <w:r>
              <w:rPr>
                <w:sz w:val="24"/>
              </w:rPr>
              <w:t>基于政府会计制度改革下的公立中医院开展总额控制下按病组分值付</w:t>
            </w:r>
          </w:p>
          <w:p>
            <w:pPr>
              <w:pStyle w:val="TableParagraph"/>
              <w:spacing w:line="291" w:lineRule="exact" w:before="7"/>
              <w:ind w:left="107"/>
              <w:rPr>
                <w:sz w:val="24"/>
              </w:rPr>
            </w:pPr>
            <w:r>
              <w:rPr>
                <w:sz w:val="24"/>
              </w:rPr>
              <w:t>费的成本核算与运营管理的探索</w:t>
            </w:r>
          </w:p>
        </w:tc>
        <w:tc>
          <w:tcPr>
            <w:tcW w:w="3756" w:type="dxa"/>
          </w:tcPr>
          <w:p>
            <w:pPr>
              <w:pStyle w:val="TableParagraph"/>
              <w:spacing w:before="160"/>
              <w:ind w:left="106"/>
              <w:rPr>
                <w:sz w:val="24"/>
              </w:rPr>
            </w:pPr>
            <w:r>
              <w:rPr>
                <w:sz w:val="24"/>
              </w:rPr>
              <w:t>四川省中西医结合医院</w:t>
            </w:r>
          </w:p>
        </w:tc>
        <w:tc>
          <w:tcPr>
            <w:tcW w:w="1275" w:type="dxa"/>
          </w:tcPr>
          <w:p>
            <w:pPr>
              <w:pStyle w:val="TableParagraph"/>
              <w:spacing w:before="0"/>
              <w:rPr>
                <w:rFonts w:ascii="Times New Roman"/>
                <w:sz w:val="24"/>
              </w:rPr>
            </w:pPr>
          </w:p>
        </w:tc>
        <w:tc>
          <w:tcPr>
            <w:tcW w:w="1490" w:type="dxa"/>
          </w:tcPr>
          <w:p>
            <w:pPr>
              <w:pStyle w:val="TableParagraph"/>
              <w:spacing w:before="160"/>
              <w:ind w:right="253"/>
              <w:jc w:val="right"/>
              <w:rPr>
                <w:sz w:val="24"/>
              </w:rPr>
            </w:pPr>
            <w:r>
              <w:rPr>
                <w:sz w:val="24"/>
              </w:rPr>
              <w:t>面上项目</w:t>
            </w:r>
          </w:p>
        </w:tc>
      </w:tr>
    </w:tbl>
    <w:p>
      <w:pPr>
        <w:spacing w:after="0"/>
        <w:jc w:val="right"/>
        <w:rPr>
          <w:sz w:val="24"/>
        </w:rPr>
        <w:sectPr>
          <w:pgSz w:w="16840" w:h="11910" w:orient="landscape"/>
          <w:pgMar w:header="0" w:footer="1467" w:top="1100" w:bottom="1660" w:left="860" w:right="1120"/>
        </w:sectPr>
      </w:pPr>
    </w:p>
    <w:p>
      <w:pPr>
        <w:pStyle w:val="BodyText"/>
        <w:spacing w:before="32"/>
        <w:ind w:left="420"/>
        <w:rPr>
          <w:rFonts w:ascii="黑体" w:eastAsia="黑体" w:hint="eastAsia"/>
        </w:rPr>
      </w:pPr>
      <w:r>
        <w:rPr>
          <w:rFonts w:ascii="黑体" w:eastAsia="黑体" w:hint="eastAsia"/>
        </w:rPr>
        <w:t>附件 2</w:t>
      </w:r>
    </w:p>
    <w:p>
      <w:pPr>
        <w:pStyle w:val="BodyText"/>
        <w:rPr>
          <w:rFonts w:ascii="黑体"/>
          <w:sz w:val="20"/>
        </w:rPr>
      </w:pPr>
    </w:p>
    <w:p>
      <w:pPr>
        <w:pStyle w:val="BodyText"/>
        <w:rPr>
          <w:rFonts w:ascii="黑体"/>
          <w:sz w:val="20"/>
        </w:rPr>
      </w:pPr>
    </w:p>
    <w:p>
      <w:pPr>
        <w:pStyle w:val="BodyText"/>
        <w:spacing w:before="1"/>
        <w:rPr>
          <w:rFonts w:ascii="黑体"/>
          <w:sz w:val="15"/>
        </w:rPr>
      </w:pPr>
    </w:p>
    <w:p>
      <w:pPr>
        <w:tabs>
          <w:tab w:pos="7312" w:val="left" w:leader="none"/>
          <w:tab w:pos="8742" w:val="left" w:leader="none"/>
        </w:tabs>
        <w:spacing w:before="71"/>
        <w:ind w:left="4113" w:right="0" w:firstLine="0"/>
        <w:jc w:val="left"/>
        <w:rPr>
          <w:rFonts w:ascii="Times New Roman" w:eastAsia="Times New Roman"/>
          <w:sz w:val="28"/>
        </w:rPr>
      </w:pPr>
      <w:r>
        <w:rPr>
          <w:rFonts w:ascii="宋体" w:eastAsia="宋体" w:hint="eastAsia"/>
          <w:sz w:val="28"/>
        </w:rPr>
        <w:t>立</w:t>
      </w:r>
      <w:r>
        <w:rPr>
          <w:rFonts w:ascii="宋体" w:eastAsia="宋体" w:hint="eastAsia"/>
          <w:spacing w:val="-3"/>
          <w:sz w:val="28"/>
        </w:rPr>
        <w:t>项</w:t>
      </w:r>
      <w:r>
        <w:rPr>
          <w:rFonts w:ascii="宋体" w:eastAsia="宋体" w:hint="eastAsia"/>
          <w:sz w:val="28"/>
        </w:rPr>
        <w:t>编</w:t>
      </w:r>
      <w:r>
        <w:rPr>
          <w:rFonts w:ascii="宋体" w:eastAsia="宋体" w:hint="eastAsia"/>
          <w:spacing w:val="-3"/>
          <w:sz w:val="28"/>
        </w:rPr>
        <w:t>号</w:t>
      </w:r>
      <w:r>
        <w:rPr>
          <w:rFonts w:ascii="宋体" w:eastAsia="宋体" w:hint="eastAsia"/>
          <w:spacing w:val="-3"/>
          <w:sz w:val="28"/>
          <w:u w:val="single"/>
        </w:rPr>
        <w:t> </w:t>
        <w:tab/>
      </w:r>
      <w:r>
        <w:rPr>
          <w:rFonts w:ascii="宋体" w:eastAsia="宋体" w:hint="eastAsia"/>
          <w:spacing w:val="-1"/>
          <w:sz w:val="28"/>
        </w:rPr>
        <w:t>密</w:t>
      </w:r>
      <w:r>
        <w:rPr>
          <w:rFonts w:ascii="宋体" w:eastAsia="宋体" w:hint="eastAsia"/>
          <w:spacing w:val="-3"/>
          <w:sz w:val="28"/>
        </w:rPr>
        <w:t>级</w:t>
      </w:r>
      <w:r>
        <w:rPr>
          <w:rFonts w:ascii="Times New Roman" w:eastAsia="Times New Roman"/>
          <w:sz w:val="28"/>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6"/>
        </w:rPr>
      </w:pPr>
    </w:p>
    <w:p>
      <w:pPr>
        <w:pStyle w:val="Heading1"/>
        <w:spacing w:line="729" w:lineRule="exact"/>
      </w:pPr>
      <w:r>
        <w:rPr/>
        <w:t>四川省中医药管理局</w:t>
      </w:r>
    </w:p>
    <w:p>
      <w:pPr>
        <w:spacing w:before="157"/>
        <w:ind w:left="0" w:right="0" w:firstLine="0"/>
        <w:jc w:val="center"/>
        <w:rPr>
          <w:rFonts w:ascii="方正小标宋简体" w:eastAsia="方正小标宋简体" w:hint="eastAsia"/>
          <w:sz w:val="44"/>
        </w:rPr>
      </w:pPr>
      <w:r>
        <w:rPr>
          <w:rFonts w:ascii="方正小标宋简体" w:eastAsia="方正小标宋简体" w:hint="eastAsia"/>
          <w:sz w:val="44"/>
        </w:rPr>
        <w:t>科学技术研究专项课题任务书</w:t>
      </w:r>
    </w:p>
    <w:p>
      <w:pPr>
        <w:pStyle w:val="BodyText"/>
        <w:rPr>
          <w:rFonts w:ascii="方正小标宋简体"/>
          <w:sz w:val="44"/>
        </w:rPr>
      </w:pPr>
    </w:p>
    <w:p>
      <w:pPr>
        <w:pStyle w:val="BodyText"/>
        <w:spacing w:before="7"/>
        <w:rPr>
          <w:rFonts w:ascii="方正小标宋简体"/>
          <w:sz w:val="42"/>
        </w:rPr>
      </w:pPr>
    </w:p>
    <w:p>
      <w:pPr>
        <w:tabs>
          <w:tab w:pos="7265" w:val="left" w:leader="none"/>
        </w:tabs>
        <w:spacing w:before="0"/>
        <w:ind w:left="288" w:right="0" w:firstLine="0"/>
        <w:jc w:val="center"/>
        <w:rPr>
          <w:rFonts w:ascii="Times New Roman" w:eastAsia="Times New Roman"/>
          <w:b/>
          <w:sz w:val="30"/>
        </w:rPr>
      </w:pPr>
      <w:r>
        <w:rPr>
          <w:rFonts w:ascii="黑体" w:eastAsia="黑体" w:hint="eastAsia"/>
          <w:sz w:val="30"/>
        </w:rPr>
        <w:t>课 题</w:t>
      </w:r>
      <w:r>
        <w:rPr>
          <w:rFonts w:ascii="黑体" w:eastAsia="黑体" w:hint="eastAsia"/>
          <w:spacing w:val="-2"/>
          <w:sz w:val="30"/>
        </w:rPr>
        <w:t> </w:t>
      </w:r>
      <w:r>
        <w:rPr>
          <w:rFonts w:ascii="黑体" w:eastAsia="黑体" w:hint="eastAsia"/>
          <w:sz w:val="30"/>
        </w:rPr>
        <w:t>名 称</w:t>
      </w:r>
      <w:r>
        <w:rPr>
          <w:rFonts w:ascii="宋体" w:eastAsia="宋体" w:hint="eastAsia"/>
          <w:b/>
          <w:sz w:val="30"/>
        </w:rPr>
        <w:t>:</w:t>
      </w:r>
      <w:r>
        <w:rPr>
          <w:rFonts w:ascii="宋体" w:eastAsia="宋体" w:hint="eastAsia"/>
          <w:b/>
          <w:spacing w:val="-2"/>
          <w:sz w:val="30"/>
        </w:rPr>
        <w:t> </w:t>
      </w:r>
      <w:r>
        <w:rPr>
          <w:rFonts w:ascii="Times New Roman" w:eastAsia="Times New Roman"/>
          <w:b/>
          <w:sz w:val="30"/>
          <w:u w:val="single"/>
        </w:rPr>
        <w:t> </w:t>
        <w:tab/>
      </w:r>
    </w:p>
    <w:p>
      <w:pPr>
        <w:pStyle w:val="BodyText"/>
        <w:spacing w:before="7"/>
        <w:rPr>
          <w:rFonts w:ascii="Times New Roman"/>
          <w:b/>
          <w:sz w:val="20"/>
        </w:rPr>
      </w:pPr>
    </w:p>
    <w:p>
      <w:pPr>
        <w:tabs>
          <w:tab w:pos="3902" w:val="left" w:leader="none"/>
          <w:tab w:pos="4149" w:val="left" w:leader="none"/>
          <w:tab w:pos="4655" w:val="left" w:leader="none"/>
          <w:tab w:pos="5843" w:val="left" w:leader="none"/>
          <w:tab w:pos="6343" w:val="left" w:leader="none"/>
          <w:tab w:pos="7034" w:val="left" w:leader="none"/>
          <w:tab w:pos="8027" w:val="left" w:leader="none"/>
        </w:tabs>
        <w:spacing w:line="228" w:lineRule="auto" w:before="73"/>
        <w:ind w:left="2940" w:right="398" w:hanging="1772"/>
        <w:jc w:val="left"/>
        <w:rPr>
          <w:rFonts w:ascii="仿宋" w:hAnsi="仿宋" w:eastAsia="仿宋" w:hint="eastAsia"/>
          <w:b/>
          <w:sz w:val="24"/>
        </w:rPr>
      </w:pPr>
      <w:r>
        <w:rPr>
          <w:rFonts w:ascii="黑体" w:hAnsi="黑体" w:eastAsia="黑体" w:hint="eastAsia"/>
          <w:sz w:val="30"/>
        </w:rPr>
        <w:t>课 题</w:t>
      </w:r>
      <w:r>
        <w:rPr>
          <w:rFonts w:ascii="黑体" w:hAnsi="黑体" w:eastAsia="黑体" w:hint="eastAsia"/>
          <w:spacing w:val="-3"/>
          <w:sz w:val="30"/>
        </w:rPr>
        <w:t> </w:t>
      </w:r>
      <w:r>
        <w:rPr>
          <w:rFonts w:ascii="黑体" w:hAnsi="黑体" w:eastAsia="黑体" w:hint="eastAsia"/>
          <w:sz w:val="30"/>
        </w:rPr>
        <w:t>标 志</w:t>
      </w:r>
      <w:r>
        <w:rPr>
          <w:rFonts w:ascii="宋体" w:hAnsi="宋体" w:eastAsia="宋体" w:hint="eastAsia"/>
          <w:sz w:val="30"/>
        </w:rPr>
        <w:t>:</w:t>
      </w:r>
      <w:r>
        <w:rPr>
          <w:rFonts w:ascii="仿宋" w:hAnsi="仿宋" w:eastAsia="仿宋" w:hint="eastAsia"/>
          <w:b/>
          <w:sz w:val="24"/>
        </w:rPr>
        <w:t>□中医药基础</w:t>
        <w:tab/>
        <w:t>□中医药临床</w:t>
        <w:tab/>
        <w:t>□应用及开发</w:t>
        <w:tab/>
        <w:t>□ 管 理及政策</w:t>
        <w:tab/>
        <w:t>□传承及文献</w:t>
        <w:tab/>
        <w:t>□重大、难治性疾病临床</w:t>
      </w:r>
      <w:r>
        <w:rPr>
          <w:rFonts w:ascii="仿宋" w:hAnsi="仿宋" w:eastAsia="仿宋" w:hint="eastAsia"/>
          <w:b/>
          <w:spacing w:val="-13"/>
          <w:sz w:val="24"/>
        </w:rPr>
        <w:t>循</w:t>
      </w:r>
      <w:r>
        <w:rPr>
          <w:rFonts w:ascii="仿宋" w:hAnsi="仿宋" w:eastAsia="仿宋" w:hint="eastAsia"/>
          <w:b/>
          <w:sz w:val="24"/>
        </w:rPr>
        <w:t>证评价</w:t>
        <w:tab/>
        <w:t>□道地药材大品种综合开发</w:t>
        <w:tab/>
        <w:t>□区域创新合作</w:t>
      </w:r>
    </w:p>
    <w:p>
      <w:pPr>
        <w:pStyle w:val="BodyText"/>
        <w:spacing w:before="2"/>
        <w:rPr>
          <w:rFonts w:ascii="仿宋"/>
          <w:b/>
          <w:sz w:val="27"/>
        </w:rPr>
      </w:pPr>
    </w:p>
    <w:p>
      <w:pPr>
        <w:tabs>
          <w:tab w:pos="5613" w:val="left" w:leader="none"/>
        </w:tabs>
        <w:spacing w:before="0"/>
        <w:ind w:left="62" w:right="0" w:firstLine="0"/>
        <w:jc w:val="center"/>
        <w:rPr>
          <w:rFonts w:ascii="黑体" w:eastAsia="黑体" w:hint="eastAsia"/>
          <w:sz w:val="30"/>
        </w:rPr>
      </w:pPr>
      <w:r>
        <w:rPr>
          <w:rFonts w:ascii="黑体" w:eastAsia="黑体" w:hint="eastAsia"/>
          <w:sz w:val="30"/>
        </w:rPr>
        <w:t>承 担 单 位:</w:t>
      </w:r>
      <w:r>
        <w:rPr>
          <w:rFonts w:ascii="黑体" w:eastAsia="黑体" w:hint="eastAsia"/>
          <w:sz w:val="30"/>
          <w:u w:val="single"/>
        </w:rPr>
        <w:t> </w:t>
        <w:tab/>
        <w:t>（盖章）</w:t>
      </w:r>
      <w:r>
        <w:rPr>
          <w:rFonts w:ascii="黑体" w:eastAsia="黑体" w:hint="eastAsia"/>
          <w:spacing w:val="-2"/>
          <w:sz w:val="30"/>
          <w:u w:val="single"/>
        </w:rPr>
        <w:t> </w:t>
      </w:r>
    </w:p>
    <w:p>
      <w:pPr>
        <w:pStyle w:val="BodyText"/>
        <w:rPr>
          <w:rFonts w:ascii="黑体"/>
          <w:sz w:val="20"/>
        </w:rPr>
      </w:pPr>
    </w:p>
    <w:p>
      <w:pPr>
        <w:pStyle w:val="BodyText"/>
        <w:spacing w:before="10"/>
        <w:rPr>
          <w:rFonts w:ascii="黑体"/>
          <w:sz w:val="17"/>
        </w:rPr>
      </w:pPr>
    </w:p>
    <w:p>
      <w:pPr>
        <w:tabs>
          <w:tab w:pos="5733" w:val="left" w:leader="none"/>
        </w:tabs>
        <w:spacing w:before="68"/>
        <w:ind w:left="182" w:right="0" w:firstLine="0"/>
        <w:jc w:val="center"/>
        <w:rPr>
          <w:rFonts w:ascii="黑体" w:eastAsia="黑体" w:hint="eastAsia"/>
          <w:sz w:val="30"/>
        </w:rPr>
      </w:pPr>
      <w:r>
        <w:rPr>
          <w:rFonts w:ascii="黑体" w:eastAsia="黑体" w:hint="eastAsia"/>
          <w:sz w:val="30"/>
        </w:rPr>
        <w:t>项目负责人:</w:t>
      </w:r>
      <w:r>
        <w:rPr>
          <w:rFonts w:ascii="黑体" w:eastAsia="黑体" w:hint="eastAsia"/>
          <w:sz w:val="30"/>
          <w:u w:val="single"/>
        </w:rPr>
        <w:t> </w:t>
        <w:tab/>
        <w:t>（签字）</w:t>
      </w:r>
      <w:r>
        <w:rPr>
          <w:rFonts w:ascii="黑体" w:eastAsia="黑体" w:hint="eastAsia"/>
          <w:spacing w:val="-2"/>
          <w:sz w:val="30"/>
          <w:u w:val="single"/>
        </w:rPr>
        <w:t> </w:t>
      </w:r>
    </w:p>
    <w:p>
      <w:pPr>
        <w:pStyle w:val="BodyText"/>
        <w:rPr>
          <w:rFonts w:ascii="黑体"/>
          <w:sz w:val="20"/>
        </w:rPr>
      </w:pPr>
    </w:p>
    <w:p>
      <w:pPr>
        <w:pStyle w:val="BodyText"/>
        <w:spacing w:before="10"/>
        <w:rPr>
          <w:rFonts w:ascii="黑体"/>
          <w:sz w:val="17"/>
        </w:rPr>
      </w:pPr>
    </w:p>
    <w:p>
      <w:pPr>
        <w:tabs>
          <w:tab w:pos="7231" w:val="left" w:leader="none"/>
        </w:tabs>
        <w:spacing w:before="68"/>
        <w:ind w:left="257" w:right="0" w:firstLine="0"/>
        <w:jc w:val="center"/>
        <w:rPr>
          <w:rFonts w:ascii="Times New Roman" w:eastAsia="Times New Roman"/>
          <w:sz w:val="30"/>
        </w:rPr>
      </w:pPr>
      <w:r>
        <w:rPr>
          <w:rFonts w:ascii="黑体" w:eastAsia="黑体" w:hint="eastAsia"/>
          <w:sz w:val="30"/>
        </w:rPr>
        <w:t>联</w:t>
      </w:r>
      <w:r>
        <w:rPr>
          <w:rFonts w:ascii="黑体" w:eastAsia="黑体" w:hint="eastAsia"/>
          <w:spacing w:val="1"/>
          <w:sz w:val="30"/>
        </w:rPr>
        <w:t> </w:t>
      </w:r>
      <w:r>
        <w:rPr>
          <w:rFonts w:ascii="黑体" w:eastAsia="黑体" w:hint="eastAsia"/>
          <w:sz w:val="30"/>
        </w:rPr>
        <w:t>系</w:t>
      </w:r>
      <w:r>
        <w:rPr>
          <w:rFonts w:ascii="黑体" w:eastAsia="黑体" w:hint="eastAsia"/>
          <w:spacing w:val="-2"/>
          <w:sz w:val="30"/>
        </w:rPr>
        <w:t> </w:t>
      </w:r>
      <w:r>
        <w:rPr>
          <w:rFonts w:ascii="黑体" w:eastAsia="黑体" w:hint="eastAsia"/>
          <w:sz w:val="30"/>
        </w:rPr>
        <w:t>电</w:t>
      </w:r>
      <w:r>
        <w:rPr>
          <w:rFonts w:ascii="黑体" w:eastAsia="黑体" w:hint="eastAsia"/>
          <w:spacing w:val="1"/>
          <w:sz w:val="30"/>
        </w:rPr>
        <w:t> </w:t>
      </w:r>
      <w:r>
        <w:rPr>
          <w:rFonts w:ascii="黑体" w:eastAsia="黑体" w:hint="eastAsia"/>
          <w:sz w:val="30"/>
        </w:rPr>
        <w:t>话:</w:t>
      </w:r>
      <w:r>
        <w:rPr>
          <w:rFonts w:ascii="黑体" w:eastAsia="黑体" w:hint="eastAsia"/>
          <w:spacing w:val="-1"/>
          <w:sz w:val="30"/>
        </w:rPr>
        <w:t> </w:t>
      </w:r>
      <w:r>
        <w:rPr>
          <w:rFonts w:ascii="Times New Roman" w:eastAsia="Times New Roman"/>
          <w:sz w:val="30"/>
          <w:u w:val="single"/>
        </w:rPr>
        <w:t> </w:t>
        <w:tab/>
      </w:r>
    </w:p>
    <w:p>
      <w:pPr>
        <w:pStyle w:val="BodyText"/>
        <w:rPr>
          <w:rFonts w:ascii="Times New Roman"/>
          <w:sz w:val="20"/>
        </w:rPr>
      </w:pPr>
    </w:p>
    <w:p>
      <w:pPr>
        <w:pStyle w:val="BodyText"/>
        <w:spacing w:before="1"/>
        <w:rPr>
          <w:rFonts w:ascii="Times New Roman"/>
          <w:sz w:val="22"/>
        </w:rPr>
      </w:pPr>
    </w:p>
    <w:p>
      <w:pPr>
        <w:tabs>
          <w:tab w:pos="7231" w:val="left" w:leader="none"/>
        </w:tabs>
        <w:spacing w:before="67"/>
        <w:ind w:left="257" w:right="0" w:firstLine="0"/>
        <w:jc w:val="center"/>
        <w:rPr>
          <w:rFonts w:ascii="Times New Roman" w:eastAsia="Times New Roman"/>
          <w:sz w:val="30"/>
        </w:rPr>
      </w:pPr>
      <w:r>
        <w:rPr>
          <w:rFonts w:ascii="黑体" w:eastAsia="黑体" w:hint="eastAsia"/>
          <w:sz w:val="30"/>
        </w:rPr>
        <w:t>推 荐</w:t>
      </w:r>
      <w:r>
        <w:rPr>
          <w:rFonts w:ascii="黑体" w:eastAsia="黑体" w:hint="eastAsia"/>
          <w:spacing w:val="-2"/>
          <w:sz w:val="30"/>
        </w:rPr>
        <w:t> </w:t>
      </w:r>
      <w:r>
        <w:rPr>
          <w:rFonts w:ascii="黑体" w:eastAsia="黑体" w:hint="eastAsia"/>
          <w:sz w:val="30"/>
        </w:rPr>
        <w:t>单</w:t>
      </w:r>
      <w:r>
        <w:rPr>
          <w:rFonts w:ascii="黑体" w:eastAsia="黑体" w:hint="eastAsia"/>
          <w:spacing w:val="1"/>
          <w:sz w:val="30"/>
        </w:rPr>
        <w:t> </w:t>
      </w:r>
      <w:r>
        <w:rPr>
          <w:rFonts w:ascii="黑体" w:eastAsia="黑体" w:hint="eastAsia"/>
          <w:sz w:val="30"/>
        </w:rPr>
        <w:t>位：</w:t>
      </w:r>
      <w:r>
        <w:rPr>
          <w:rFonts w:ascii="Times New Roman" w:eastAsia="Times New Roman"/>
          <w:sz w:val="30"/>
          <w:u w:val="single"/>
        </w:rPr>
        <w:t> </w:t>
        <w:tab/>
      </w:r>
    </w:p>
    <w:p>
      <w:pPr>
        <w:pStyle w:val="BodyText"/>
        <w:rPr>
          <w:rFonts w:ascii="Times New Roman"/>
          <w:sz w:val="20"/>
        </w:rPr>
      </w:pPr>
    </w:p>
    <w:p>
      <w:pPr>
        <w:pStyle w:val="BodyText"/>
        <w:spacing w:before="1"/>
        <w:rPr>
          <w:rFonts w:ascii="Times New Roman"/>
          <w:sz w:val="22"/>
        </w:rPr>
      </w:pPr>
    </w:p>
    <w:p>
      <w:pPr>
        <w:tabs>
          <w:tab w:pos="3185" w:val="left" w:leader="none"/>
          <w:tab w:pos="3933" w:val="left" w:leader="none"/>
          <w:tab w:pos="4533" w:val="left" w:leader="none"/>
          <w:tab w:pos="5733" w:val="left" w:leader="none"/>
          <w:tab w:pos="6485" w:val="left" w:leader="none"/>
          <w:tab w:pos="7085" w:val="left" w:leader="none"/>
        </w:tabs>
        <w:spacing w:before="68"/>
        <w:ind w:left="334" w:right="0" w:firstLine="0"/>
        <w:jc w:val="center"/>
        <w:rPr>
          <w:rFonts w:ascii="黑体" w:eastAsia="黑体" w:hint="eastAsia"/>
          <w:sz w:val="30"/>
        </w:rPr>
      </w:pPr>
      <w:r>
        <w:rPr>
          <w:rFonts w:ascii="黑体" w:eastAsia="黑体" w:hint="eastAsia"/>
          <w:sz w:val="30"/>
        </w:rPr>
        <w:t>研究起止时间：</w:t>
      </w:r>
      <w:r>
        <w:rPr>
          <w:rFonts w:ascii="黑体" w:eastAsia="黑体" w:hint="eastAsia"/>
          <w:sz w:val="30"/>
          <w:u w:val="single"/>
        </w:rPr>
        <w:t> </w:t>
        <w:tab/>
        <w:t>年</w:t>
        <w:tab/>
        <w:t>月</w:t>
        <w:tab/>
        <w:t>日至</w:t>
        <w:tab/>
        <w:t>年</w:t>
        <w:tab/>
        <w:t>月</w:t>
        <w:tab/>
        <w:t>日</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1"/>
        <w:rPr>
          <w:rFonts w:ascii="黑体"/>
          <w:sz w:val="18"/>
        </w:rPr>
      </w:pPr>
    </w:p>
    <w:p>
      <w:pPr>
        <w:pStyle w:val="Heading2"/>
        <w:spacing w:line="240" w:lineRule="auto" w:before="50"/>
        <w:ind w:left="288" w:right="601"/>
        <w:rPr>
          <w:rFonts w:ascii="黑体" w:eastAsia="黑体" w:hint="eastAsia"/>
        </w:rPr>
      </w:pPr>
      <w:r>
        <w:rPr>
          <w:rFonts w:ascii="黑体" w:eastAsia="黑体" w:hint="eastAsia"/>
        </w:rPr>
        <w:t>四川省中医药管理局制</w:t>
      </w:r>
    </w:p>
    <w:p>
      <w:pPr>
        <w:spacing w:after="0" w:line="240" w:lineRule="auto"/>
        <w:rPr>
          <w:rFonts w:ascii="黑体" w:eastAsia="黑体" w:hint="eastAsia"/>
        </w:rPr>
        <w:sectPr>
          <w:footerReference w:type="even" r:id="rId15"/>
          <w:footerReference w:type="default" r:id="rId16"/>
          <w:pgSz w:w="11910" w:h="16840"/>
          <w:pgMar w:footer="1115" w:header="0" w:top="1520" w:bottom="1300" w:left="1380" w:right="1380"/>
          <w:pgNumType w:start="38"/>
        </w:sectPr>
      </w:pPr>
    </w:p>
    <w:p>
      <w:pPr>
        <w:tabs>
          <w:tab w:pos="719" w:val="left" w:leader="none"/>
          <w:tab w:pos="1439" w:val="left" w:leader="none"/>
          <w:tab w:pos="2159" w:val="left" w:leader="none"/>
        </w:tabs>
        <w:spacing w:line="586" w:lineRule="exact" w:before="0"/>
        <w:ind w:left="0" w:right="1" w:firstLine="0"/>
        <w:jc w:val="center"/>
        <w:rPr>
          <w:rFonts w:ascii="方正小标宋简体" w:eastAsia="方正小标宋简体" w:hint="eastAsia"/>
          <w:sz w:val="36"/>
        </w:rPr>
      </w:pPr>
      <w:r>
        <w:rPr>
          <w:rFonts w:ascii="方正小标宋简体" w:eastAsia="方正小标宋简体" w:hint="eastAsia"/>
          <w:sz w:val="36"/>
        </w:rPr>
        <w:t>填</w:t>
        <w:tab/>
        <w:t>写</w:t>
        <w:tab/>
        <w:t>说</w:t>
        <w:tab/>
        <w:t>明</w:t>
      </w:r>
    </w:p>
    <w:p>
      <w:pPr>
        <w:pStyle w:val="BodyText"/>
        <w:spacing w:before="3"/>
        <w:rPr>
          <w:rFonts w:ascii="方正小标宋简体"/>
          <w:sz w:val="30"/>
        </w:rPr>
      </w:pPr>
    </w:p>
    <w:p>
      <w:pPr>
        <w:pStyle w:val="ListParagraph"/>
        <w:numPr>
          <w:ilvl w:val="0"/>
          <w:numId w:val="1"/>
        </w:numPr>
        <w:tabs>
          <w:tab w:pos="1263" w:val="left" w:leader="none"/>
        </w:tabs>
        <w:spacing w:line="278" w:lineRule="auto" w:before="0" w:after="0"/>
        <w:ind w:left="420" w:right="415" w:firstLine="559"/>
        <w:jc w:val="left"/>
        <w:rPr>
          <w:sz w:val="28"/>
        </w:rPr>
      </w:pPr>
      <w:r>
        <w:rPr>
          <w:spacing w:val="-10"/>
          <w:sz w:val="28"/>
        </w:rPr>
        <w:t>填写任务书各项内容应实事求是，认真填写，表述明确。外来</w:t>
      </w:r>
      <w:r>
        <w:rPr>
          <w:spacing w:val="-4"/>
          <w:sz w:val="28"/>
        </w:rPr>
        <w:t>语要同时用原文和中文表达，第一次出现的缩略词，须注明全称。</w:t>
      </w:r>
    </w:p>
    <w:p>
      <w:pPr>
        <w:pStyle w:val="ListParagraph"/>
        <w:numPr>
          <w:ilvl w:val="0"/>
          <w:numId w:val="1"/>
        </w:numPr>
        <w:tabs>
          <w:tab w:pos="1263" w:val="left" w:leader="none"/>
        </w:tabs>
        <w:spacing w:line="240" w:lineRule="auto" w:before="3" w:after="0"/>
        <w:ind w:left="1262" w:right="0" w:hanging="284"/>
        <w:jc w:val="left"/>
        <w:rPr>
          <w:sz w:val="28"/>
        </w:rPr>
      </w:pPr>
      <w:r>
        <w:rPr>
          <w:spacing w:val="-3"/>
          <w:sz w:val="28"/>
        </w:rPr>
        <w:t>密级由项目负责人提出，按有关保密规定审核确定。</w:t>
      </w:r>
    </w:p>
    <w:p>
      <w:pPr>
        <w:pStyle w:val="ListParagraph"/>
        <w:numPr>
          <w:ilvl w:val="0"/>
          <w:numId w:val="1"/>
        </w:numPr>
        <w:tabs>
          <w:tab w:pos="1263" w:val="left" w:leader="none"/>
        </w:tabs>
        <w:spacing w:line="278" w:lineRule="auto" w:before="59" w:after="0"/>
        <w:ind w:left="420" w:right="417" w:firstLine="559"/>
        <w:jc w:val="left"/>
        <w:rPr>
          <w:sz w:val="28"/>
        </w:rPr>
      </w:pPr>
      <w:r>
        <w:rPr>
          <w:spacing w:val="-9"/>
          <w:sz w:val="28"/>
        </w:rPr>
        <w:t>任务书的各个部分都必须填写，原则上不能有空白；确实无法</w:t>
      </w:r>
      <w:r>
        <w:rPr>
          <w:spacing w:val="-3"/>
          <w:sz w:val="28"/>
        </w:rPr>
        <w:t>填写的内容，请一律用“—”示。</w:t>
      </w:r>
    </w:p>
    <w:p>
      <w:pPr>
        <w:pStyle w:val="ListParagraph"/>
        <w:numPr>
          <w:ilvl w:val="0"/>
          <w:numId w:val="1"/>
        </w:numPr>
        <w:tabs>
          <w:tab w:pos="1263" w:val="left" w:leader="none"/>
        </w:tabs>
        <w:spacing w:line="278" w:lineRule="auto" w:before="3" w:after="0"/>
        <w:ind w:left="420" w:right="278" w:firstLine="559"/>
        <w:jc w:val="left"/>
        <w:rPr>
          <w:sz w:val="28"/>
        </w:rPr>
      </w:pPr>
      <w:r>
        <w:rPr>
          <w:spacing w:val="-19"/>
          <w:sz w:val="28"/>
        </w:rPr>
        <w:t>任务书是项目经费拨付、中期检查、评估、结题和验收的依据。</w:t>
      </w:r>
      <w:r>
        <w:rPr>
          <w:spacing w:val="-11"/>
          <w:sz w:val="28"/>
        </w:rPr>
        <w:t>任务书的内容可参照课题申报书填写，任务书的相关内容原则上应与</w:t>
      </w:r>
      <w:r>
        <w:rPr>
          <w:spacing w:val="-5"/>
          <w:sz w:val="28"/>
        </w:rPr>
        <w:t>项目申报书的相关内容一致。</w:t>
      </w:r>
    </w:p>
    <w:p>
      <w:pPr>
        <w:pStyle w:val="ListParagraph"/>
        <w:numPr>
          <w:ilvl w:val="0"/>
          <w:numId w:val="1"/>
        </w:numPr>
        <w:tabs>
          <w:tab w:pos="1263" w:val="left" w:leader="none"/>
        </w:tabs>
        <w:spacing w:line="278" w:lineRule="auto" w:before="4" w:after="0"/>
        <w:ind w:left="420" w:right="417" w:firstLine="559"/>
        <w:jc w:val="both"/>
        <w:rPr>
          <w:sz w:val="28"/>
        </w:rPr>
      </w:pPr>
      <w:r>
        <w:rPr>
          <w:spacing w:val="-8"/>
          <w:sz w:val="28"/>
        </w:rPr>
        <w:t>课题任务书必须通过网络在线填写上报，并经承担单位、推荐</w:t>
      </w:r>
      <w:r>
        <w:rPr>
          <w:spacing w:val="-9"/>
          <w:sz w:val="28"/>
        </w:rPr>
        <w:t>单位和四川省中医药管理局审核合格，必须确保网上的电子文档与最</w:t>
      </w:r>
      <w:r>
        <w:rPr>
          <w:spacing w:val="-3"/>
          <w:sz w:val="28"/>
        </w:rPr>
        <w:t>终打印稿一致。</w:t>
      </w:r>
    </w:p>
    <w:p>
      <w:pPr>
        <w:pStyle w:val="ListParagraph"/>
        <w:numPr>
          <w:ilvl w:val="0"/>
          <w:numId w:val="1"/>
        </w:numPr>
        <w:tabs>
          <w:tab w:pos="1263" w:val="left" w:leader="none"/>
        </w:tabs>
        <w:spacing w:line="240" w:lineRule="auto" w:before="4" w:after="0"/>
        <w:ind w:left="1262" w:right="0" w:hanging="284"/>
        <w:jc w:val="left"/>
        <w:rPr>
          <w:sz w:val="28"/>
        </w:rPr>
      </w:pPr>
      <w:r>
        <w:rPr>
          <w:spacing w:val="-3"/>
          <w:sz w:val="28"/>
        </w:rPr>
        <w:t>任务书签订流程：</w:t>
      </w:r>
    </w:p>
    <w:p>
      <w:pPr>
        <w:pStyle w:val="ListParagraph"/>
        <w:numPr>
          <w:ilvl w:val="0"/>
          <w:numId w:val="2"/>
        </w:numPr>
        <w:tabs>
          <w:tab w:pos="1686" w:val="left" w:leader="none"/>
        </w:tabs>
        <w:spacing w:line="278" w:lineRule="auto" w:before="59" w:after="0"/>
        <w:ind w:left="420" w:right="415" w:firstLine="559"/>
        <w:jc w:val="both"/>
        <w:rPr>
          <w:sz w:val="28"/>
        </w:rPr>
      </w:pPr>
      <w:r>
        <w:rPr>
          <w:sz w:val="28"/>
        </w:rPr>
        <w:t>任务书由课题承担单位组织协作单位共同编写，经承担单</w:t>
      </w:r>
      <w:r>
        <w:rPr>
          <w:spacing w:val="-5"/>
          <w:sz w:val="28"/>
        </w:rPr>
        <w:t>位审核签章后报送主管市、州中医</w:t>
      </w:r>
      <w:r>
        <w:rPr>
          <w:sz w:val="28"/>
        </w:rPr>
        <w:t>（</w:t>
      </w:r>
      <w:r>
        <w:rPr>
          <w:spacing w:val="-3"/>
          <w:sz w:val="28"/>
        </w:rPr>
        <w:t>药</w:t>
      </w:r>
      <w:r>
        <w:rPr>
          <w:spacing w:val="-15"/>
          <w:sz w:val="28"/>
        </w:rPr>
        <w:t>）</w:t>
      </w:r>
      <w:r>
        <w:rPr>
          <w:spacing w:val="-7"/>
          <w:sz w:val="28"/>
        </w:rPr>
        <w:t>管理局</w:t>
      </w:r>
      <w:r>
        <w:rPr>
          <w:spacing w:val="-3"/>
          <w:sz w:val="28"/>
        </w:rPr>
        <w:t>（</w:t>
      </w:r>
      <w:r>
        <w:rPr>
          <w:spacing w:val="-2"/>
          <w:sz w:val="28"/>
        </w:rPr>
        <w:t>卫健委</w:t>
      </w:r>
      <w:r>
        <w:rPr>
          <w:spacing w:val="-18"/>
          <w:sz w:val="28"/>
        </w:rPr>
        <w:t>）</w:t>
      </w:r>
      <w:r>
        <w:rPr>
          <w:spacing w:val="-6"/>
          <w:sz w:val="28"/>
        </w:rPr>
        <w:t>，经主管</w:t>
      </w:r>
      <w:r>
        <w:rPr>
          <w:spacing w:val="-9"/>
          <w:sz w:val="28"/>
        </w:rPr>
        <w:t>市、州中医</w:t>
      </w:r>
      <w:r>
        <w:rPr>
          <w:sz w:val="28"/>
        </w:rPr>
        <w:t>（药</w:t>
      </w:r>
      <w:r>
        <w:rPr>
          <w:spacing w:val="-17"/>
          <w:sz w:val="28"/>
        </w:rPr>
        <w:t>）</w:t>
      </w:r>
      <w:r>
        <w:rPr>
          <w:spacing w:val="-7"/>
          <w:sz w:val="28"/>
        </w:rPr>
        <w:t>管理局</w:t>
      </w:r>
      <w:r>
        <w:rPr>
          <w:sz w:val="28"/>
        </w:rPr>
        <w:t>（</w:t>
      </w:r>
      <w:r>
        <w:rPr>
          <w:spacing w:val="-2"/>
          <w:sz w:val="28"/>
        </w:rPr>
        <w:t>卫健委</w:t>
      </w:r>
      <w:r>
        <w:rPr>
          <w:spacing w:val="-17"/>
          <w:sz w:val="28"/>
        </w:rPr>
        <w:t>）</w:t>
      </w:r>
      <w:r>
        <w:rPr>
          <w:spacing w:val="-5"/>
          <w:sz w:val="28"/>
        </w:rPr>
        <w:t>、各省级有关单位审核签章汇总</w:t>
      </w:r>
      <w:r>
        <w:rPr>
          <w:spacing w:val="-3"/>
          <w:sz w:val="28"/>
        </w:rPr>
        <w:t>后，统一报送四川省中医药管理局科技产业处。</w:t>
      </w:r>
    </w:p>
    <w:p>
      <w:pPr>
        <w:pStyle w:val="ListParagraph"/>
        <w:numPr>
          <w:ilvl w:val="0"/>
          <w:numId w:val="2"/>
        </w:numPr>
        <w:tabs>
          <w:tab w:pos="1686" w:val="left" w:leader="none"/>
        </w:tabs>
        <w:spacing w:line="278" w:lineRule="auto" w:before="6" w:after="0"/>
        <w:ind w:left="420" w:right="417" w:firstLine="559"/>
        <w:jc w:val="left"/>
        <w:rPr>
          <w:sz w:val="28"/>
        </w:rPr>
      </w:pPr>
      <w:r>
        <w:rPr>
          <w:sz w:val="28"/>
        </w:rPr>
        <w:t>省级卫生单位、院校、企业、局直属单位的任务书经承担</w:t>
      </w:r>
      <w:r>
        <w:rPr>
          <w:spacing w:val="-3"/>
          <w:sz w:val="28"/>
        </w:rPr>
        <w:t>单位审核签章汇总后统一报送四川省中医药管理局科技产业处。</w:t>
      </w:r>
    </w:p>
    <w:p>
      <w:pPr>
        <w:pStyle w:val="ListParagraph"/>
        <w:numPr>
          <w:ilvl w:val="0"/>
          <w:numId w:val="2"/>
        </w:numPr>
        <w:tabs>
          <w:tab w:pos="1686" w:val="left" w:leader="none"/>
        </w:tabs>
        <w:spacing w:line="278" w:lineRule="auto" w:before="3" w:after="0"/>
        <w:ind w:left="420" w:right="417" w:firstLine="559"/>
        <w:jc w:val="left"/>
        <w:rPr>
          <w:sz w:val="28"/>
        </w:rPr>
      </w:pPr>
      <w:r>
        <w:rPr>
          <w:sz w:val="28"/>
        </w:rPr>
        <w:t>任务书为多单位合作的课题，承担单位必须与所有参与单</w:t>
      </w:r>
      <w:r>
        <w:rPr>
          <w:spacing w:val="-3"/>
          <w:sz w:val="28"/>
        </w:rPr>
        <w:t>位签订课题合作协议，作为任务书附件。</w:t>
      </w:r>
    </w:p>
    <w:p>
      <w:pPr>
        <w:pStyle w:val="ListParagraph"/>
        <w:numPr>
          <w:ilvl w:val="0"/>
          <w:numId w:val="1"/>
        </w:numPr>
        <w:tabs>
          <w:tab w:pos="1263" w:val="left" w:leader="none"/>
        </w:tabs>
        <w:spacing w:line="240" w:lineRule="auto" w:before="3" w:after="0"/>
        <w:ind w:left="1262" w:right="0" w:hanging="284"/>
        <w:jc w:val="left"/>
        <w:rPr>
          <w:sz w:val="28"/>
        </w:rPr>
      </w:pPr>
      <w:r>
        <w:rPr>
          <w:spacing w:val="-14"/>
          <w:sz w:val="28"/>
        </w:rPr>
        <w:t>任务书用 </w:t>
      </w:r>
      <w:r>
        <w:rPr>
          <w:sz w:val="28"/>
        </w:rPr>
        <w:t>A4</w:t>
      </w:r>
      <w:r>
        <w:rPr>
          <w:spacing w:val="-15"/>
          <w:sz w:val="28"/>
        </w:rPr>
        <w:t> 纸，简单装订，一式 </w:t>
      </w:r>
      <w:r>
        <w:rPr>
          <w:sz w:val="28"/>
        </w:rPr>
        <w:t>5</w:t>
      </w:r>
      <w:r>
        <w:rPr>
          <w:spacing w:val="-24"/>
          <w:sz w:val="28"/>
        </w:rPr>
        <w:t> 份，甲方 </w:t>
      </w:r>
      <w:r>
        <w:rPr>
          <w:sz w:val="28"/>
        </w:rPr>
        <w:t>1</w:t>
      </w:r>
      <w:r>
        <w:rPr>
          <w:spacing w:val="-24"/>
          <w:sz w:val="28"/>
        </w:rPr>
        <w:t> 份、乙方 </w:t>
      </w:r>
      <w:r>
        <w:rPr>
          <w:sz w:val="28"/>
        </w:rPr>
        <w:t>3</w:t>
      </w:r>
      <w:r>
        <w:rPr>
          <w:spacing w:val="-35"/>
          <w:sz w:val="28"/>
        </w:rPr>
        <w:t> 份</w:t>
      </w:r>
    </w:p>
    <w:p>
      <w:pPr>
        <w:spacing w:before="59"/>
        <w:ind w:left="420" w:right="0" w:firstLine="0"/>
        <w:jc w:val="left"/>
        <w:rPr>
          <w:sz w:val="28"/>
        </w:rPr>
      </w:pPr>
      <w:r>
        <w:rPr>
          <w:sz w:val="28"/>
        </w:rPr>
        <w:t>（项目负责人 2 份、承担单位科研管理部门 1 份）、丙方 1 份。</w:t>
      </w:r>
    </w:p>
    <w:p>
      <w:pPr>
        <w:pStyle w:val="ListParagraph"/>
        <w:numPr>
          <w:ilvl w:val="0"/>
          <w:numId w:val="1"/>
        </w:numPr>
        <w:tabs>
          <w:tab w:pos="1263" w:val="left" w:leader="none"/>
        </w:tabs>
        <w:spacing w:line="278" w:lineRule="auto" w:before="59" w:after="0"/>
        <w:ind w:left="420" w:right="415" w:firstLine="559"/>
        <w:jc w:val="both"/>
        <w:rPr>
          <w:sz w:val="28"/>
        </w:rPr>
      </w:pPr>
      <w:r>
        <w:rPr>
          <w:spacing w:val="-7"/>
          <w:sz w:val="28"/>
        </w:rPr>
        <w:t>任务书适用于四川省中医药管理局中医药科研专项课题，甲方为四川省中医药管理局，乙方为项目承担单位，丙方为市</w:t>
      </w:r>
      <w:r>
        <w:rPr>
          <w:sz w:val="28"/>
        </w:rPr>
        <w:t>（</w:t>
      </w:r>
      <w:r>
        <w:rPr>
          <w:spacing w:val="-3"/>
          <w:sz w:val="28"/>
        </w:rPr>
        <w:t>州</w:t>
      </w:r>
      <w:r>
        <w:rPr>
          <w:spacing w:val="-25"/>
          <w:sz w:val="28"/>
        </w:rPr>
        <w:t>）</w:t>
      </w:r>
      <w:r>
        <w:rPr>
          <w:sz w:val="28"/>
        </w:rPr>
        <w:t>中医</w:t>
      </w:r>
      <w:r>
        <w:rPr>
          <w:spacing w:val="-9"/>
          <w:sz w:val="28"/>
        </w:rPr>
        <w:t>药管理部门或单位上级主管部门。相关事宜，参照《四川省科技计划</w:t>
      </w:r>
      <w:r>
        <w:rPr>
          <w:spacing w:val="-4"/>
          <w:sz w:val="28"/>
        </w:rPr>
        <w:t>项目管理办法》</w:t>
      </w:r>
      <w:r>
        <w:rPr>
          <w:sz w:val="28"/>
        </w:rPr>
        <w:t>（</w:t>
      </w:r>
      <w:r>
        <w:rPr>
          <w:spacing w:val="-3"/>
          <w:sz w:val="28"/>
        </w:rPr>
        <w:t>川科计〔</w:t>
      </w:r>
      <w:r>
        <w:rPr>
          <w:sz w:val="28"/>
        </w:rPr>
        <w:t>2018</w:t>
      </w:r>
      <w:r>
        <w:rPr>
          <w:spacing w:val="-5"/>
          <w:sz w:val="28"/>
        </w:rPr>
        <w:t>〕</w:t>
      </w:r>
      <w:r>
        <w:rPr>
          <w:sz w:val="28"/>
        </w:rPr>
        <w:t>4</w:t>
      </w:r>
      <w:r>
        <w:rPr>
          <w:spacing w:val="-33"/>
          <w:sz w:val="28"/>
        </w:rPr>
        <w:t> 号</w:t>
      </w:r>
      <w:r>
        <w:rPr>
          <w:spacing w:val="-5"/>
          <w:sz w:val="28"/>
        </w:rPr>
        <w:t>）</w:t>
      </w:r>
      <w:r>
        <w:rPr>
          <w:spacing w:val="-3"/>
          <w:sz w:val="28"/>
        </w:rPr>
        <w:t>进行管理，详询四川省中医药管理局科技产业处。</w:t>
      </w:r>
    </w:p>
    <w:p>
      <w:pPr>
        <w:spacing w:after="0" w:line="278" w:lineRule="auto"/>
        <w:jc w:val="both"/>
        <w:rPr>
          <w:sz w:val="28"/>
        </w:rPr>
        <w:sectPr>
          <w:pgSz w:w="11910" w:h="16840"/>
          <w:pgMar w:header="0" w:footer="1115" w:top="1420" w:bottom="1300" w:left="1380" w:right="1380"/>
        </w:sectPr>
      </w:pPr>
    </w:p>
    <w:p>
      <w:pPr>
        <w:pStyle w:val="BodyText"/>
        <w:spacing w:before="30"/>
        <w:ind w:left="420"/>
        <w:rPr>
          <w:rFonts w:ascii="黑体" w:eastAsia="黑体" w:hint="eastAsia"/>
        </w:rPr>
      </w:pPr>
      <w:bookmarkStart w:name="二、研究总体目标和绩效考核指标 " w:id="2"/>
      <w:bookmarkEnd w:id="2"/>
      <w:r>
        <w:rPr/>
      </w:r>
      <w:r>
        <w:rPr>
          <w:rFonts w:ascii="黑体" w:eastAsia="黑体" w:hint="eastAsia"/>
        </w:rPr>
        <w:t>一、项目基本信息</w:t>
      </w:r>
    </w:p>
    <w:p>
      <w:pPr>
        <w:pStyle w:val="BodyText"/>
        <w:spacing w:before="3"/>
        <w:rPr>
          <w:rFonts w:ascii="黑体"/>
          <w:sz w:val="8"/>
        </w:r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1157"/>
        <w:gridCol w:w="117"/>
        <w:gridCol w:w="1275"/>
        <w:gridCol w:w="239"/>
        <w:gridCol w:w="185"/>
        <w:gridCol w:w="709"/>
        <w:gridCol w:w="851"/>
        <w:gridCol w:w="425"/>
        <w:gridCol w:w="1276"/>
        <w:gridCol w:w="1314"/>
      </w:tblGrid>
      <w:tr>
        <w:trPr>
          <w:trHeight w:val="495" w:hRule="atLeast"/>
        </w:trPr>
        <w:tc>
          <w:tcPr>
            <w:tcW w:w="1232" w:type="dxa"/>
          </w:tcPr>
          <w:p>
            <w:pPr>
              <w:pStyle w:val="TableParagraph"/>
              <w:spacing w:before="112"/>
              <w:ind w:left="195"/>
              <w:rPr>
                <w:sz w:val="21"/>
              </w:rPr>
            </w:pPr>
            <w:r>
              <w:rPr>
                <w:sz w:val="21"/>
              </w:rPr>
              <w:t>项目名称</w:t>
            </w:r>
          </w:p>
        </w:tc>
        <w:tc>
          <w:tcPr>
            <w:tcW w:w="7548" w:type="dxa"/>
            <w:gridSpan w:val="10"/>
          </w:tcPr>
          <w:p>
            <w:pPr>
              <w:pStyle w:val="TableParagraph"/>
              <w:spacing w:before="0"/>
              <w:rPr>
                <w:rFonts w:ascii="Times New Roman"/>
                <w:sz w:val="20"/>
              </w:rPr>
            </w:pPr>
          </w:p>
        </w:tc>
      </w:tr>
      <w:tr>
        <w:trPr>
          <w:trHeight w:val="1102" w:hRule="atLeast"/>
        </w:trPr>
        <w:tc>
          <w:tcPr>
            <w:tcW w:w="1232" w:type="dxa"/>
          </w:tcPr>
          <w:p>
            <w:pPr>
              <w:pStyle w:val="TableParagraph"/>
              <w:spacing w:before="0"/>
              <w:rPr>
                <w:rFonts w:ascii="黑体"/>
                <w:sz w:val="20"/>
              </w:rPr>
            </w:pPr>
          </w:p>
          <w:p>
            <w:pPr>
              <w:pStyle w:val="TableParagraph"/>
              <w:spacing w:before="160"/>
              <w:ind w:left="195"/>
              <w:rPr>
                <w:sz w:val="21"/>
              </w:rPr>
            </w:pPr>
            <w:r>
              <w:rPr>
                <w:sz w:val="21"/>
              </w:rPr>
              <w:t>项目标志</w:t>
            </w:r>
          </w:p>
        </w:tc>
        <w:tc>
          <w:tcPr>
            <w:tcW w:w="7548" w:type="dxa"/>
            <w:gridSpan w:val="10"/>
          </w:tcPr>
          <w:p>
            <w:pPr>
              <w:pStyle w:val="TableParagraph"/>
              <w:tabs>
                <w:tab w:pos="2047" w:val="left" w:leader="none"/>
                <w:tab w:pos="3986" w:val="left" w:leader="none"/>
                <w:tab w:pos="5923" w:val="left" w:leader="none"/>
              </w:tabs>
              <w:spacing w:before="86"/>
              <w:ind w:left="108"/>
              <w:rPr>
                <w:rFonts w:ascii="仿宋" w:hAnsi="仿宋" w:eastAsia="仿宋" w:hint="eastAsia"/>
                <w:sz w:val="24"/>
              </w:rPr>
            </w:pPr>
            <w:r>
              <w:rPr>
                <w:rFonts w:ascii="仿宋" w:hAnsi="仿宋" w:eastAsia="仿宋" w:hint="eastAsia"/>
                <w:spacing w:val="14"/>
                <w:sz w:val="24"/>
              </w:rPr>
              <w:t>□中</w:t>
            </w:r>
            <w:r>
              <w:rPr>
                <w:rFonts w:ascii="仿宋" w:hAnsi="仿宋" w:eastAsia="仿宋" w:hint="eastAsia"/>
                <w:spacing w:val="16"/>
                <w:sz w:val="24"/>
              </w:rPr>
              <w:t>医</w:t>
            </w:r>
            <w:r>
              <w:rPr>
                <w:rFonts w:ascii="仿宋" w:hAnsi="仿宋" w:eastAsia="仿宋" w:hint="eastAsia"/>
                <w:spacing w:val="14"/>
                <w:sz w:val="24"/>
              </w:rPr>
              <w:t>药</w:t>
            </w:r>
            <w:r>
              <w:rPr>
                <w:rFonts w:ascii="仿宋" w:hAnsi="仿宋" w:eastAsia="仿宋" w:hint="eastAsia"/>
                <w:spacing w:val="16"/>
                <w:sz w:val="24"/>
              </w:rPr>
              <w:t>基</w:t>
            </w:r>
            <w:r>
              <w:rPr>
                <w:rFonts w:ascii="仿宋" w:hAnsi="仿宋" w:eastAsia="仿宋" w:hint="eastAsia"/>
                <w:sz w:val="24"/>
              </w:rPr>
              <w:t>础</w:t>
              <w:tab/>
            </w:r>
            <w:r>
              <w:rPr>
                <w:rFonts w:ascii="仿宋" w:hAnsi="仿宋" w:eastAsia="仿宋" w:hint="eastAsia"/>
                <w:spacing w:val="14"/>
                <w:sz w:val="24"/>
              </w:rPr>
              <w:t>□中</w:t>
            </w:r>
            <w:r>
              <w:rPr>
                <w:rFonts w:ascii="仿宋" w:hAnsi="仿宋" w:eastAsia="仿宋" w:hint="eastAsia"/>
                <w:spacing w:val="16"/>
                <w:sz w:val="24"/>
              </w:rPr>
              <w:t>医</w:t>
            </w:r>
            <w:r>
              <w:rPr>
                <w:rFonts w:ascii="仿宋" w:hAnsi="仿宋" w:eastAsia="仿宋" w:hint="eastAsia"/>
                <w:spacing w:val="14"/>
                <w:sz w:val="24"/>
              </w:rPr>
              <w:t>药</w:t>
            </w:r>
            <w:r>
              <w:rPr>
                <w:rFonts w:ascii="仿宋" w:hAnsi="仿宋" w:eastAsia="仿宋" w:hint="eastAsia"/>
                <w:spacing w:val="16"/>
                <w:sz w:val="24"/>
              </w:rPr>
              <w:t>临</w:t>
            </w:r>
            <w:r>
              <w:rPr>
                <w:rFonts w:ascii="仿宋" w:hAnsi="仿宋" w:eastAsia="仿宋" w:hint="eastAsia"/>
                <w:sz w:val="24"/>
              </w:rPr>
              <w:t>床</w:t>
              <w:tab/>
            </w:r>
            <w:r>
              <w:rPr>
                <w:rFonts w:ascii="仿宋" w:hAnsi="仿宋" w:eastAsia="仿宋" w:hint="eastAsia"/>
                <w:spacing w:val="14"/>
                <w:sz w:val="24"/>
              </w:rPr>
              <w:t>□应</w:t>
            </w:r>
            <w:r>
              <w:rPr>
                <w:rFonts w:ascii="仿宋" w:hAnsi="仿宋" w:eastAsia="仿宋" w:hint="eastAsia"/>
                <w:spacing w:val="16"/>
                <w:sz w:val="24"/>
              </w:rPr>
              <w:t>用</w:t>
            </w:r>
            <w:r>
              <w:rPr>
                <w:rFonts w:ascii="仿宋" w:hAnsi="仿宋" w:eastAsia="仿宋" w:hint="eastAsia"/>
                <w:spacing w:val="14"/>
                <w:sz w:val="24"/>
              </w:rPr>
              <w:t>及</w:t>
            </w:r>
            <w:r>
              <w:rPr>
                <w:rFonts w:ascii="仿宋" w:hAnsi="仿宋" w:eastAsia="仿宋" w:hint="eastAsia"/>
                <w:spacing w:val="16"/>
                <w:sz w:val="24"/>
              </w:rPr>
              <w:t>开</w:t>
            </w:r>
            <w:r>
              <w:rPr>
                <w:rFonts w:ascii="仿宋" w:hAnsi="仿宋" w:eastAsia="仿宋" w:hint="eastAsia"/>
                <w:sz w:val="24"/>
              </w:rPr>
              <w:t>发</w:t>
              <w:tab/>
            </w:r>
            <w:r>
              <w:rPr>
                <w:rFonts w:ascii="仿宋" w:hAnsi="仿宋" w:eastAsia="仿宋" w:hint="eastAsia"/>
                <w:spacing w:val="16"/>
                <w:sz w:val="24"/>
              </w:rPr>
              <w:t>□</w:t>
            </w:r>
            <w:r>
              <w:rPr>
                <w:rFonts w:ascii="仿宋" w:hAnsi="仿宋" w:eastAsia="仿宋" w:hint="eastAsia"/>
                <w:spacing w:val="14"/>
                <w:sz w:val="24"/>
              </w:rPr>
              <w:t>管</w:t>
            </w:r>
            <w:r>
              <w:rPr>
                <w:rFonts w:ascii="仿宋" w:hAnsi="仿宋" w:eastAsia="仿宋" w:hint="eastAsia"/>
                <w:spacing w:val="16"/>
                <w:sz w:val="24"/>
              </w:rPr>
              <w:t>理</w:t>
            </w:r>
            <w:r>
              <w:rPr>
                <w:rFonts w:ascii="仿宋" w:hAnsi="仿宋" w:eastAsia="仿宋" w:hint="eastAsia"/>
                <w:spacing w:val="14"/>
                <w:sz w:val="24"/>
              </w:rPr>
              <w:t>及</w:t>
            </w:r>
            <w:r>
              <w:rPr>
                <w:rFonts w:ascii="仿宋" w:hAnsi="仿宋" w:eastAsia="仿宋" w:hint="eastAsia"/>
                <w:spacing w:val="16"/>
                <w:sz w:val="24"/>
              </w:rPr>
              <w:t>政</w:t>
            </w:r>
            <w:r>
              <w:rPr>
                <w:rFonts w:ascii="仿宋" w:hAnsi="仿宋" w:eastAsia="仿宋" w:hint="eastAsia"/>
                <w:sz w:val="24"/>
              </w:rPr>
              <w:t>策</w:t>
            </w:r>
          </w:p>
          <w:p>
            <w:pPr>
              <w:pStyle w:val="TableParagraph"/>
              <w:tabs>
                <w:tab w:pos="2028" w:val="left" w:leader="none"/>
                <w:tab w:pos="6000" w:val="left" w:leader="none"/>
              </w:tabs>
              <w:spacing w:line="242" w:lineRule="auto"/>
              <w:ind w:left="108" w:right="93"/>
              <w:rPr>
                <w:rFonts w:ascii="仿宋" w:hAnsi="仿宋" w:eastAsia="仿宋" w:hint="eastAsia"/>
                <w:sz w:val="24"/>
              </w:rPr>
            </w:pPr>
            <w:r>
              <w:rPr>
                <w:rFonts w:ascii="仿宋" w:hAnsi="仿宋" w:eastAsia="仿宋" w:hint="eastAsia"/>
                <w:sz w:val="24"/>
              </w:rPr>
              <w:t>□传承及文献</w:t>
              <w:tab/>
              <w:t>□重大、难治性疾病临床循证评价</w:t>
              <w:tab/>
              <w:t>□道地药材</w:t>
            </w:r>
            <w:r>
              <w:rPr>
                <w:rFonts w:ascii="仿宋" w:hAnsi="仿宋" w:eastAsia="仿宋" w:hint="eastAsia"/>
                <w:spacing w:val="-17"/>
                <w:sz w:val="24"/>
              </w:rPr>
              <w:t>大</w:t>
            </w:r>
            <w:r>
              <w:rPr>
                <w:rFonts w:ascii="仿宋" w:hAnsi="仿宋" w:eastAsia="仿宋" w:hint="eastAsia"/>
                <w:sz w:val="24"/>
              </w:rPr>
              <w:t>品种综合开发</w:t>
              <w:tab/>
              <w:t>□区域创新合作</w:t>
            </w:r>
          </w:p>
        </w:tc>
      </w:tr>
      <w:tr>
        <w:trPr>
          <w:trHeight w:val="817" w:hRule="atLeast"/>
        </w:trPr>
        <w:tc>
          <w:tcPr>
            <w:tcW w:w="1232" w:type="dxa"/>
          </w:tcPr>
          <w:p>
            <w:pPr>
              <w:pStyle w:val="TableParagraph"/>
              <w:rPr>
                <w:rFonts w:ascii="黑体"/>
                <w:sz w:val="21"/>
              </w:rPr>
            </w:pPr>
          </w:p>
          <w:p>
            <w:pPr>
              <w:pStyle w:val="TableParagraph"/>
              <w:spacing w:before="0"/>
              <w:ind w:left="195"/>
              <w:rPr>
                <w:sz w:val="21"/>
              </w:rPr>
            </w:pPr>
            <w:r>
              <w:rPr>
                <w:sz w:val="21"/>
              </w:rPr>
              <w:t>预期结果</w:t>
            </w:r>
          </w:p>
        </w:tc>
        <w:tc>
          <w:tcPr>
            <w:tcW w:w="1157" w:type="dxa"/>
            <w:tcBorders>
              <w:right w:val="nil"/>
            </w:tcBorders>
          </w:tcPr>
          <w:p>
            <w:pPr>
              <w:pStyle w:val="TableParagraph"/>
              <w:spacing w:before="0"/>
              <w:ind w:left="211"/>
              <w:rPr>
                <w:sz w:val="21"/>
              </w:rPr>
            </w:pPr>
            <w:r>
              <w:rPr>
                <w:sz w:val="21"/>
              </w:rPr>
              <w:t>可多选：</w:t>
            </w:r>
          </w:p>
          <w:p>
            <w:pPr>
              <w:pStyle w:val="TableParagraph"/>
              <w:ind w:left="211"/>
              <w:rPr>
                <w:sz w:val="21"/>
              </w:rPr>
            </w:pPr>
            <w:r>
              <w:rPr>
                <w:sz w:val="21"/>
              </w:rPr>
              <w:t>□论文</w:t>
            </w:r>
          </w:p>
          <w:p>
            <w:pPr>
              <w:pStyle w:val="TableParagraph"/>
              <w:spacing w:line="252" w:lineRule="exact" w:before="3"/>
              <w:ind w:left="211"/>
              <w:rPr>
                <w:sz w:val="21"/>
              </w:rPr>
            </w:pPr>
            <w:r>
              <w:rPr>
                <w:sz w:val="21"/>
              </w:rPr>
              <w:t>□新方法</w:t>
            </w:r>
          </w:p>
        </w:tc>
        <w:tc>
          <w:tcPr>
            <w:tcW w:w="1631" w:type="dxa"/>
            <w:gridSpan w:val="3"/>
            <w:tcBorders>
              <w:left w:val="nil"/>
              <w:right w:val="nil"/>
            </w:tcBorders>
          </w:tcPr>
          <w:p>
            <w:pPr>
              <w:pStyle w:val="TableParagraph"/>
              <w:rPr>
                <w:rFonts w:ascii="黑体"/>
                <w:sz w:val="21"/>
              </w:rPr>
            </w:pPr>
          </w:p>
          <w:p>
            <w:pPr>
              <w:pStyle w:val="TableParagraph"/>
              <w:spacing w:before="0"/>
              <w:ind w:left="530"/>
              <w:rPr>
                <w:sz w:val="21"/>
              </w:rPr>
            </w:pPr>
            <w:r>
              <w:rPr>
                <w:sz w:val="21"/>
              </w:rPr>
              <w:t>□著作</w:t>
            </w:r>
          </w:p>
          <w:p>
            <w:pPr>
              <w:pStyle w:val="TableParagraph"/>
              <w:spacing w:line="252" w:lineRule="exact" w:before="3"/>
              <w:ind w:left="530"/>
              <w:rPr>
                <w:sz w:val="21"/>
              </w:rPr>
            </w:pPr>
            <w:r>
              <w:rPr>
                <w:sz w:val="21"/>
              </w:rPr>
              <w:t>□新理论</w:t>
            </w:r>
          </w:p>
        </w:tc>
        <w:tc>
          <w:tcPr>
            <w:tcW w:w="4760" w:type="dxa"/>
            <w:gridSpan w:val="6"/>
            <w:tcBorders>
              <w:left w:val="nil"/>
            </w:tcBorders>
          </w:tcPr>
          <w:p>
            <w:pPr>
              <w:pStyle w:val="TableParagraph"/>
              <w:rPr>
                <w:rFonts w:ascii="黑体"/>
                <w:sz w:val="21"/>
              </w:rPr>
            </w:pPr>
          </w:p>
          <w:p>
            <w:pPr>
              <w:pStyle w:val="TableParagraph"/>
              <w:tabs>
                <w:tab w:pos="2154" w:val="left" w:leader="none"/>
              </w:tabs>
              <w:spacing w:before="0"/>
              <w:ind w:left="474"/>
              <w:rPr>
                <w:sz w:val="21"/>
              </w:rPr>
            </w:pPr>
            <w:r>
              <w:rPr>
                <w:sz w:val="21"/>
              </w:rPr>
              <w:t>□研究报告</w:t>
              <w:tab/>
              <w:t>□技术标准</w:t>
            </w:r>
          </w:p>
          <w:p>
            <w:pPr>
              <w:pStyle w:val="TableParagraph"/>
              <w:tabs>
                <w:tab w:pos="2154" w:val="left" w:leader="none"/>
                <w:tab w:pos="4411" w:val="left" w:leader="none"/>
              </w:tabs>
              <w:spacing w:line="252" w:lineRule="exact" w:before="3"/>
              <w:ind w:left="474"/>
              <w:rPr>
                <w:rFonts w:ascii="Times New Roman" w:hAnsi="Times New Roman" w:eastAsia="Times New Roman"/>
                <w:sz w:val="21"/>
              </w:rPr>
            </w:pPr>
            <w:r>
              <w:rPr>
                <w:sz w:val="21"/>
              </w:rPr>
              <w:t>□专利</w:t>
              <w:tab/>
            </w:r>
            <w:r>
              <w:rPr>
                <w:w w:val="95"/>
                <w:sz w:val="21"/>
              </w:rPr>
              <w:t>□其他</w:t>
            </w:r>
            <w:r>
              <w:rPr>
                <w:rFonts w:ascii="Times New Roman" w:hAnsi="Times New Roman" w:eastAsia="Times New Roman"/>
                <w:w w:val="95"/>
                <w:sz w:val="21"/>
                <w:u w:val="single"/>
              </w:rPr>
              <w:t> </w:t>
            </w:r>
            <w:r>
              <w:rPr>
                <w:rFonts w:ascii="Times New Roman" w:hAnsi="Times New Roman" w:eastAsia="Times New Roman"/>
                <w:sz w:val="21"/>
                <w:u w:val="single"/>
              </w:rPr>
              <w:tab/>
            </w:r>
          </w:p>
        </w:tc>
      </w:tr>
      <w:tr>
        <w:trPr>
          <w:trHeight w:val="457" w:hRule="atLeast"/>
        </w:trPr>
        <w:tc>
          <w:tcPr>
            <w:tcW w:w="1232" w:type="dxa"/>
            <w:vMerge w:val="restart"/>
          </w:tcPr>
          <w:p>
            <w:pPr>
              <w:pStyle w:val="TableParagraph"/>
              <w:spacing w:before="0"/>
              <w:rPr>
                <w:rFonts w:ascii="黑体"/>
                <w:sz w:val="20"/>
              </w:rPr>
            </w:pPr>
          </w:p>
          <w:p>
            <w:pPr>
              <w:pStyle w:val="TableParagraph"/>
              <w:spacing w:before="0"/>
              <w:rPr>
                <w:rFonts w:ascii="黑体"/>
                <w:sz w:val="20"/>
              </w:rPr>
            </w:pPr>
          </w:p>
          <w:p>
            <w:pPr>
              <w:pStyle w:val="TableParagraph"/>
              <w:spacing w:before="0"/>
              <w:rPr>
                <w:rFonts w:ascii="黑体"/>
                <w:sz w:val="20"/>
              </w:rPr>
            </w:pPr>
          </w:p>
          <w:p>
            <w:pPr>
              <w:pStyle w:val="TableParagraph"/>
              <w:spacing w:before="6"/>
              <w:rPr>
                <w:rFonts w:ascii="黑体"/>
                <w:sz w:val="19"/>
              </w:rPr>
            </w:pPr>
          </w:p>
          <w:p>
            <w:pPr>
              <w:pStyle w:val="TableParagraph"/>
              <w:spacing w:before="0"/>
              <w:ind w:left="195"/>
              <w:rPr>
                <w:sz w:val="21"/>
              </w:rPr>
            </w:pPr>
            <w:r>
              <w:rPr>
                <w:sz w:val="21"/>
              </w:rPr>
              <w:t>承担单位</w:t>
            </w:r>
          </w:p>
        </w:tc>
        <w:tc>
          <w:tcPr>
            <w:tcW w:w="1274" w:type="dxa"/>
            <w:gridSpan w:val="2"/>
          </w:tcPr>
          <w:p>
            <w:pPr>
              <w:pStyle w:val="TableParagraph"/>
              <w:spacing w:before="92"/>
              <w:ind w:left="216"/>
              <w:rPr>
                <w:sz w:val="21"/>
              </w:rPr>
            </w:pPr>
            <w:r>
              <w:rPr>
                <w:sz w:val="21"/>
              </w:rPr>
              <w:t>单位名称</w:t>
            </w:r>
          </w:p>
        </w:tc>
        <w:tc>
          <w:tcPr>
            <w:tcW w:w="3259" w:type="dxa"/>
            <w:gridSpan w:val="5"/>
          </w:tcPr>
          <w:p>
            <w:pPr>
              <w:pStyle w:val="TableParagraph"/>
              <w:spacing w:before="0"/>
              <w:rPr>
                <w:rFonts w:ascii="Times New Roman"/>
                <w:sz w:val="20"/>
              </w:rPr>
            </w:pPr>
          </w:p>
        </w:tc>
        <w:tc>
          <w:tcPr>
            <w:tcW w:w="1701" w:type="dxa"/>
            <w:gridSpan w:val="2"/>
          </w:tcPr>
          <w:p>
            <w:pPr>
              <w:pStyle w:val="TableParagraph"/>
              <w:spacing w:before="92"/>
              <w:ind w:left="221"/>
              <w:rPr>
                <w:sz w:val="21"/>
              </w:rPr>
            </w:pPr>
            <w:r>
              <w:rPr>
                <w:sz w:val="21"/>
              </w:rPr>
              <w:t>组织机构代码</w:t>
            </w:r>
          </w:p>
        </w:tc>
        <w:tc>
          <w:tcPr>
            <w:tcW w:w="1314" w:type="dxa"/>
          </w:tcPr>
          <w:p>
            <w:pPr>
              <w:pStyle w:val="TableParagraph"/>
              <w:spacing w:before="0"/>
              <w:rPr>
                <w:rFonts w:ascii="Times New Roman"/>
                <w:sz w:val="20"/>
              </w:rPr>
            </w:pPr>
          </w:p>
        </w:tc>
      </w:tr>
      <w:tr>
        <w:trPr>
          <w:trHeight w:val="422" w:hRule="atLeast"/>
        </w:trPr>
        <w:tc>
          <w:tcPr>
            <w:tcW w:w="1232" w:type="dxa"/>
            <w:vMerge/>
            <w:tcBorders>
              <w:top w:val="nil"/>
            </w:tcBorders>
          </w:tcPr>
          <w:p>
            <w:pPr>
              <w:rPr>
                <w:sz w:val="2"/>
                <w:szCs w:val="2"/>
              </w:rPr>
            </w:pPr>
          </w:p>
        </w:tc>
        <w:tc>
          <w:tcPr>
            <w:tcW w:w="1274" w:type="dxa"/>
            <w:gridSpan w:val="2"/>
          </w:tcPr>
          <w:p>
            <w:pPr>
              <w:pStyle w:val="TableParagraph"/>
              <w:spacing w:before="75"/>
              <w:ind w:left="216"/>
              <w:rPr>
                <w:sz w:val="21"/>
              </w:rPr>
            </w:pPr>
            <w:r>
              <w:rPr>
                <w:sz w:val="21"/>
              </w:rPr>
              <w:t>单位地址</w:t>
            </w:r>
          </w:p>
        </w:tc>
        <w:tc>
          <w:tcPr>
            <w:tcW w:w="3259" w:type="dxa"/>
            <w:gridSpan w:val="5"/>
          </w:tcPr>
          <w:p>
            <w:pPr>
              <w:pStyle w:val="TableParagraph"/>
              <w:spacing w:before="0"/>
              <w:rPr>
                <w:rFonts w:ascii="Times New Roman"/>
                <w:sz w:val="20"/>
              </w:rPr>
            </w:pPr>
          </w:p>
        </w:tc>
        <w:tc>
          <w:tcPr>
            <w:tcW w:w="1701" w:type="dxa"/>
            <w:gridSpan w:val="2"/>
          </w:tcPr>
          <w:p>
            <w:pPr>
              <w:pStyle w:val="TableParagraph"/>
              <w:spacing w:before="75"/>
              <w:ind w:left="620" w:right="610"/>
              <w:jc w:val="center"/>
              <w:rPr>
                <w:sz w:val="21"/>
              </w:rPr>
            </w:pPr>
            <w:r>
              <w:rPr>
                <w:sz w:val="21"/>
              </w:rPr>
              <w:t>邮编</w:t>
            </w:r>
          </w:p>
        </w:tc>
        <w:tc>
          <w:tcPr>
            <w:tcW w:w="1314" w:type="dxa"/>
          </w:tcPr>
          <w:p>
            <w:pPr>
              <w:pStyle w:val="TableParagraph"/>
              <w:spacing w:before="0"/>
              <w:rPr>
                <w:rFonts w:ascii="Times New Roman"/>
                <w:sz w:val="20"/>
              </w:rPr>
            </w:pPr>
          </w:p>
        </w:tc>
      </w:tr>
      <w:tr>
        <w:trPr>
          <w:trHeight w:val="415" w:hRule="atLeast"/>
        </w:trPr>
        <w:tc>
          <w:tcPr>
            <w:tcW w:w="1232" w:type="dxa"/>
            <w:vMerge/>
            <w:tcBorders>
              <w:top w:val="nil"/>
            </w:tcBorders>
          </w:tcPr>
          <w:p>
            <w:pPr>
              <w:rPr>
                <w:sz w:val="2"/>
                <w:szCs w:val="2"/>
              </w:rPr>
            </w:pPr>
          </w:p>
        </w:tc>
        <w:tc>
          <w:tcPr>
            <w:tcW w:w="1274" w:type="dxa"/>
            <w:gridSpan w:val="2"/>
          </w:tcPr>
          <w:p>
            <w:pPr>
              <w:pStyle w:val="TableParagraph"/>
              <w:spacing w:before="73"/>
              <w:ind w:left="110"/>
              <w:rPr>
                <w:sz w:val="21"/>
              </w:rPr>
            </w:pPr>
            <w:r>
              <w:rPr>
                <w:sz w:val="21"/>
              </w:rPr>
              <w:t>单位负责人</w:t>
            </w:r>
          </w:p>
        </w:tc>
        <w:tc>
          <w:tcPr>
            <w:tcW w:w="6274" w:type="dxa"/>
            <w:gridSpan w:val="8"/>
          </w:tcPr>
          <w:p>
            <w:pPr>
              <w:pStyle w:val="TableParagraph"/>
              <w:spacing w:before="0"/>
              <w:rPr>
                <w:rFonts w:ascii="Times New Roman"/>
                <w:sz w:val="20"/>
              </w:rPr>
            </w:pPr>
          </w:p>
        </w:tc>
      </w:tr>
      <w:tr>
        <w:trPr>
          <w:trHeight w:val="545" w:hRule="atLeast"/>
        </w:trPr>
        <w:tc>
          <w:tcPr>
            <w:tcW w:w="1232" w:type="dxa"/>
            <w:vMerge/>
            <w:tcBorders>
              <w:top w:val="nil"/>
            </w:tcBorders>
          </w:tcPr>
          <w:p>
            <w:pPr>
              <w:rPr>
                <w:sz w:val="2"/>
                <w:szCs w:val="2"/>
              </w:rPr>
            </w:pPr>
          </w:p>
        </w:tc>
        <w:tc>
          <w:tcPr>
            <w:tcW w:w="1274" w:type="dxa"/>
            <w:gridSpan w:val="2"/>
          </w:tcPr>
          <w:p>
            <w:pPr>
              <w:pStyle w:val="TableParagraph"/>
              <w:spacing w:before="1"/>
              <w:ind w:left="90" w:right="84"/>
              <w:jc w:val="center"/>
              <w:rPr>
                <w:sz w:val="21"/>
              </w:rPr>
            </w:pPr>
            <w:r>
              <w:rPr>
                <w:sz w:val="21"/>
              </w:rPr>
              <w:t>单位开户行</w:t>
            </w:r>
          </w:p>
          <w:p>
            <w:pPr>
              <w:pStyle w:val="TableParagraph"/>
              <w:spacing w:line="253" w:lineRule="exact" w:before="2"/>
              <w:ind w:left="90" w:right="84"/>
              <w:jc w:val="center"/>
              <w:rPr>
                <w:sz w:val="21"/>
              </w:rPr>
            </w:pPr>
            <w:r>
              <w:rPr>
                <w:sz w:val="21"/>
              </w:rPr>
              <w:t>（全称）</w:t>
            </w:r>
          </w:p>
        </w:tc>
        <w:tc>
          <w:tcPr>
            <w:tcW w:w="3259" w:type="dxa"/>
            <w:gridSpan w:val="5"/>
          </w:tcPr>
          <w:p>
            <w:pPr>
              <w:pStyle w:val="TableParagraph"/>
              <w:spacing w:before="0"/>
              <w:rPr>
                <w:rFonts w:ascii="Times New Roman"/>
                <w:sz w:val="20"/>
              </w:rPr>
            </w:pPr>
          </w:p>
        </w:tc>
        <w:tc>
          <w:tcPr>
            <w:tcW w:w="1701" w:type="dxa"/>
            <w:gridSpan w:val="2"/>
          </w:tcPr>
          <w:p>
            <w:pPr>
              <w:pStyle w:val="TableParagraph"/>
              <w:spacing w:before="135"/>
              <w:ind w:left="538"/>
              <w:rPr>
                <w:sz w:val="21"/>
              </w:rPr>
            </w:pPr>
            <w:r>
              <w:rPr>
                <w:sz w:val="21"/>
              </w:rPr>
              <w:t>所在地</w:t>
            </w:r>
          </w:p>
        </w:tc>
        <w:tc>
          <w:tcPr>
            <w:tcW w:w="1314" w:type="dxa"/>
          </w:tcPr>
          <w:p>
            <w:pPr>
              <w:pStyle w:val="TableParagraph"/>
              <w:spacing w:before="0"/>
              <w:rPr>
                <w:rFonts w:ascii="Times New Roman"/>
                <w:sz w:val="20"/>
              </w:rPr>
            </w:pPr>
          </w:p>
        </w:tc>
      </w:tr>
      <w:tr>
        <w:trPr>
          <w:trHeight w:val="428" w:hRule="atLeast"/>
        </w:trPr>
        <w:tc>
          <w:tcPr>
            <w:tcW w:w="1232" w:type="dxa"/>
            <w:vMerge/>
            <w:tcBorders>
              <w:top w:val="nil"/>
            </w:tcBorders>
          </w:tcPr>
          <w:p>
            <w:pPr>
              <w:rPr>
                <w:sz w:val="2"/>
                <w:szCs w:val="2"/>
              </w:rPr>
            </w:pPr>
          </w:p>
        </w:tc>
        <w:tc>
          <w:tcPr>
            <w:tcW w:w="1274" w:type="dxa"/>
            <w:gridSpan w:val="2"/>
          </w:tcPr>
          <w:p>
            <w:pPr>
              <w:pStyle w:val="TableParagraph"/>
              <w:spacing w:before="77"/>
              <w:ind w:left="427"/>
              <w:rPr>
                <w:sz w:val="21"/>
              </w:rPr>
            </w:pPr>
            <w:r>
              <w:rPr>
                <w:sz w:val="21"/>
              </w:rPr>
              <w:t>账号</w:t>
            </w:r>
          </w:p>
        </w:tc>
        <w:tc>
          <w:tcPr>
            <w:tcW w:w="6274" w:type="dxa"/>
            <w:gridSpan w:val="8"/>
          </w:tcPr>
          <w:p>
            <w:pPr>
              <w:pStyle w:val="TableParagraph"/>
              <w:spacing w:before="0"/>
              <w:rPr>
                <w:rFonts w:ascii="Times New Roman"/>
                <w:sz w:val="20"/>
              </w:rPr>
            </w:pPr>
          </w:p>
        </w:tc>
      </w:tr>
      <w:tr>
        <w:trPr>
          <w:trHeight w:val="420" w:hRule="atLeast"/>
        </w:trPr>
        <w:tc>
          <w:tcPr>
            <w:tcW w:w="1232" w:type="dxa"/>
            <w:vMerge w:val="restart"/>
          </w:tcPr>
          <w:p>
            <w:pPr>
              <w:pStyle w:val="TableParagraph"/>
              <w:spacing w:before="0"/>
              <w:rPr>
                <w:rFonts w:ascii="黑体"/>
                <w:sz w:val="20"/>
              </w:rPr>
            </w:pPr>
          </w:p>
          <w:p>
            <w:pPr>
              <w:pStyle w:val="TableParagraph"/>
              <w:spacing w:before="0"/>
              <w:rPr>
                <w:rFonts w:ascii="黑体"/>
                <w:sz w:val="25"/>
              </w:rPr>
            </w:pPr>
          </w:p>
          <w:p>
            <w:pPr>
              <w:pStyle w:val="TableParagraph"/>
              <w:spacing w:line="244" w:lineRule="auto" w:before="0"/>
              <w:ind w:left="301" w:right="289" w:firstLine="105"/>
              <w:rPr>
                <w:sz w:val="21"/>
              </w:rPr>
            </w:pPr>
            <w:r>
              <w:rPr>
                <w:sz w:val="21"/>
              </w:rPr>
              <w:t>项目负责人</w:t>
            </w:r>
          </w:p>
        </w:tc>
        <w:tc>
          <w:tcPr>
            <w:tcW w:w="1274" w:type="dxa"/>
            <w:gridSpan w:val="2"/>
          </w:tcPr>
          <w:p>
            <w:pPr>
              <w:pStyle w:val="TableParagraph"/>
              <w:spacing w:before="72"/>
              <w:ind w:left="427"/>
              <w:rPr>
                <w:sz w:val="21"/>
              </w:rPr>
            </w:pPr>
            <w:r>
              <w:rPr>
                <w:sz w:val="21"/>
              </w:rPr>
              <w:t>姓名</w:t>
            </w:r>
          </w:p>
        </w:tc>
        <w:tc>
          <w:tcPr>
            <w:tcW w:w="1275" w:type="dxa"/>
          </w:tcPr>
          <w:p>
            <w:pPr>
              <w:pStyle w:val="TableParagraph"/>
              <w:spacing w:before="0"/>
              <w:rPr>
                <w:rFonts w:ascii="Times New Roman"/>
                <w:sz w:val="20"/>
              </w:rPr>
            </w:pPr>
          </w:p>
        </w:tc>
        <w:tc>
          <w:tcPr>
            <w:tcW w:w="1133" w:type="dxa"/>
            <w:gridSpan w:val="3"/>
          </w:tcPr>
          <w:p>
            <w:pPr>
              <w:pStyle w:val="TableParagraph"/>
              <w:spacing w:before="72"/>
              <w:ind w:left="357"/>
              <w:rPr>
                <w:sz w:val="21"/>
              </w:rPr>
            </w:pPr>
            <w:r>
              <w:rPr>
                <w:sz w:val="21"/>
              </w:rPr>
              <w:t>性别</w:t>
            </w:r>
          </w:p>
        </w:tc>
        <w:tc>
          <w:tcPr>
            <w:tcW w:w="851" w:type="dxa"/>
          </w:tcPr>
          <w:p>
            <w:pPr>
              <w:pStyle w:val="TableParagraph"/>
              <w:spacing w:before="0"/>
              <w:rPr>
                <w:rFonts w:ascii="Times New Roman"/>
                <w:sz w:val="20"/>
              </w:rPr>
            </w:pPr>
          </w:p>
        </w:tc>
        <w:tc>
          <w:tcPr>
            <w:tcW w:w="1701" w:type="dxa"/>
            <w:gridSpan w:val="2"/>
          </w:tcPr>
          <w:p>
            <w:pPr>
              <w:pStyle w:val="TableParagraph"/>
              <w:spacing w:before="72"/>
              <w:ind w:left="432"/>
              <w:rPr>
                <w:sz w:val="21"/>
              </w:rPr>
            </w:pPr>
            <w:r>
              <w:rPr>
                <w:sz w:val="21"/>
              </w:rPr>
              <w:t>出生年月</w:t>
            </w:r>
          </w:p>
        </w:tc>
        <w:tc>
          <w:tcPr>
            <w:tcW w:w="1314" w:type="dxa"/>
          </w:tcPr>
          <w:p>
            <w:pPr>
              <w:pStyle w:val="TableParagraph"/>
              <w:spacing w:before="0"/>
              <w:rPr>
                <w:rFonts w:ascii="Times New Roman"/>
                <w:sz w:val="20"/>
              </w:rPr>
            </w:pPr>
          </w:p>
        </w:tc>
      </w:tr>
      <w:tr>
        <w:trPr>
          <w:trHeight w:val="412" w:hRule="atLeast"/>
        </w:trPr>
        <w:tc>
          <w:tcPr>
            <w:tcW w:w="1232" w:type="dxa"/>
            <w:vMerge/>
            <w:tcBorders>
              <w:top w:val="nil"/>
            </w:tcBorders>
          </w:tcPr>
          <w:p>
            <w:pPr>
              <w:rPr>
                <w:sz w:val="2"/>
                <w:szCs w:val="2"/>
              </w:rPr>
            </w:pPr>
          </w:p>
        </w:tc>
        <w:tc>
          <w:tcPr>
            <w:tcW w:w="1274" w:type="dxa"/>
            <w:gridSpan w:val="2"/>
          </w:tcPr>
          <w:p>
            <w:pPr>
              <w:pStyle w:val="TableParagraph"/>
              <w:spacing w:before="69"/>
              <w:ind w:left="427"/>
              <w:rPr>
                <w:sz w:val="21"/>
              </w:rPr>
            </w:pPr>
            <w:r>
              <w:rPr>
                <w:sz w:val="21"/>
              </w:rPr>
              <w:t>学位</w:t>
            </w:r>
          </w:p>
        </w:tc>
        <w:tc>
          <w:tcPr>
            <w:tcW w:w="1514" w:type="dxa"/>
            <w:gridSpan w:val="2"/>
            <w:tcBorders>
              <w:right w:val="nil"/>
            </w:tcBorders>
          </w:tcPr>
          <w:p>
            <w:pPr>
              <w:pStyle w:val="TableParagraph"/>
              <w:spacing w:before="69"/>
              <w:ind w:left="423"/>
              <w:rPr>
                <w:sz w:val="21"/>
              </w:rPr>
            </w:pPr>
            <w:r>
              <w:rPr>
                <w:sz w:val="21"/>
              </w:rPr>
              <w:t>□博士</w:t>
            </w:r>
          </w:p>
        </w:tc>
        <w:tc>
          <w:tcPr>
            <w:tcW w:w="894" w:type="dxa"/>
            <w:gridSpan w:val="2"/>
            <w:tcBorders>
              <w:left w:val="nil"/>
              <w:right w:val="nil"/>
            </w:tcBorders>
          </w:tcPr>
          <w:p>
            <w:pPr>
              <w:pStyle w:val="TableParagraph"/>
              <w:spacing w:before="69"/>
              <w:ind w:left="68"/>
              <w:rPr>
                <w:sz w:val="21"/>
              </w:rPr>
            </w:pPr>
            <w:r>
              <w:rPr>
                <w:sz w:val="21"/>
              </w:rPr>
              <w:t>□硕士</w:t>
            </w:r>
          </w:p>
        </w:tc>
        <w:tc>
          <w:tcPr>
            <w:tcW w:w="3866" w:type="dxa"/>
            <w:gridSpan w:val="4"/>
            <w:tcBorders>
              <w:left w:val="nil"/>
            </w:tcBorders>
          </w:tcPr>
          <w:p>
            <w:pPr>
              <w:pStyle w:val="TableParagraph"/>
              <w:tabs>
                <w:tab w:pos="1485" w:val="left" w:leader="none"/>
                <w:tab w:pos="3637" w:val="left" w:leader="none"/>
              </w:tabs>
              <w:spacing w:before="69"/>
              <w:ind w:left="331"/>
              <w:rPr>
                <w:rFonts w:ascii="Times New Roman" w:hAnsi="Times New Roman" w:eastAsia="Times New Roman"/>
                <w:sz w:val="21"/>
              </w:rPr>
            </w:pPr>
            <w:r>
              <w:rPr>
                <w:sz w:val="21"/>
              </w:rPr>
              <w:t>□学士</w:t>
              <w:tab/>
            </w:r>
            <w:r>
              <w:rPr>
                <w:spacing w:val="-1"/>
                <w:w w:val="95"/>
                <w:sz w:val="21"/>
              </w:rPr>
              <w:t>□</w:t>
            </w:r>
            <w:r>
              <w:rPr>
                <w:w w:val="95"/>
                <w:sz w:val="21"/>
              </w:rPr>
              <w:t>其他</w:t>
            </w:r>
            <w:r>
              <w:rPr>
                <w:rFonts w:ascii="Times New Roman" w:hAnsi="Times New Roman" w:eastAsia="Times New Roman"/>
                <w:w w:val="95"/>
                <w:sz w:val="21"/>
                <w:u w:val="single"/>
              </w:rPr>
              <w:t> </w:t>
            </w:r>
            <w:r>
              <w:rPr>
                <w:rFonts w:ascii="Times New Roman" w:hAnsi="Times New Roman" w:eastAsia="Times New Roman"/>
                <w:sz w:val="21"/>
                <w:u w:val="single"/>
              </w:rPr>
              <w:tab/>
            </w:r>
          </w:p>
        </w:tc>
      </w:tr>
      <w:tr>
        <w:trPr>
          <w:trHeight w:val="418" w:hRule="atLeast"/>
        </w:trPr>
        <w:tc>
          <w:tcPr>
            <w:tcW w:w="1232" w:type="dxa"/>
            <w:vMerge/>
            <w:tcBorders>
              <w:top w:val="nil"/>
            </w:tcBorders>
          </w:tcPr>
          <w:p>
            <w:pPr>
              <w:rPr>
                <w:sz w:val="2"/>
                <w:szCs w:val="2"/>
              </w:rPr>
            </w:pPr>
          </w:p>
        </w:tc>
        <w:tc>
          <w:tcPr>
            <w:tcW w:w="1274" w:type="dxa"/>
            <w:gridSpan w:val="2"/>
          </w:tcPr>
          <w:p>
            <w:pPr>
              <w:pStyle w:val="TableParagraph"/>
              <w:spacing w:before="72"/>
              <w:ind w:left="427"/>
              <w:rPr>
                <w:sz w:val="21"/>
              </w:rPr>
            </w:pPr>
            <w:r>
              <w:rPr>
                <w:sz w:val="21"/>
              </w:rPr>
              <w:t>职称</w:t>
            </w:r>
          </w:p>
        </w:tc>
        <w:tc>
          <w:tcPr>
            <w:tcW w:w="2408" w:type="dxa"/>
            <w:gridSpan w:val="4"/>
          </w:tcPr>
          <w:p>
            <w:pPr>
              <w:pStyle w:val="TableParagraph"/>
              <w:spacing w:before="0"/>
              <w:rPr>
                <w:rFonts w:ascii="Times New Roman"/>
                <w:sz w:val="20"/>
              </w:rPr>
            </w:pPr>
          </w:p>
        </w:tc>
        <w:tc>
          <w:tcPr>
            <w:tcW w:w="1276" w:type="dxa"/>
            <w:gridSpan w:val="2"/>
          </w:tcPr>
          <w:p>
            <w:pPr>
              <w:pStyle w:val="TableParagraph"/>
              <w:spacing w:before="72"/>
              <w:ind w:left="429"/>
              <w:rPr>
                <w:sz w:val="21"/>
              </w:rPr>
            </w:pPr>
            <w:r>
              <w:rPr>
                <w:sz w:val="21"/>
              </w:rPr>
              <w:t>专业</w:t>
            </w:r>
          </w:p>
        </w:tc>
        <w:tc>
          <w:tcPr>
            <w:tcW w:w="2590" w:type="dxa"/>
            <w:gridSpan w:val="2"/>
          </w:tcPr>
          <w:p>
            <w:pPr>
              <w:pStyle w:val="TableParagraph"/>
              <w:spacing w:before="0"/>
              <w:rPr>
                <w:rFonts w:ascii="Times New Roman"/>
                <w:sz w:val="20"/>
              </w:rPr>
            </w:pPr>
          </w:p>
        </w:tc>
      </w:tr>
      <w:tr>
        <w:trPr>
          <w:trHeight w:val="418" w:hRule="atLeast"/>
        </w:trPr>
        <w:tc>
          <w:tcPr>
            <w:tcW w:w="1232" w:type="dxa"/>
            <w:vMerge/>
            <w:tcBorders>
              <w:top w:val="nil"/>
            </w:tcBorders>
          </w:tcPr>
          <w:p>
            <w:pPr>
              <w:rPr>
                <w:sz w:val="2"/>
                <w:szCs w:val="2"/>
              </w:rPr>
            </w:pPr>
          </w:p>
        </w:tc>
        <w:tc>
          <w:tcPr>
            <w:tcW w:w="1274" w:type="dxa"/>
            <w:gridSpan w:val="2"/>
          </w:tcPr>
          <w:p>
            <w:pPr>
              <w:pStyle w:val="TableParagraph"/>
              <w:spacing w:before="73"/>
              <w:ind w:left="216"/>
              <w:rPr>
                <w:sz w:val="21"/>
              </w:rPr>
            </w:pPr>
            <w:r>
              <w:rPr>
                <w:sz w:val="21"/>
              </w:rPr>
              <w:t>身份证号</w:t>
            </w:r>
          </w:p>
        </w:tc>
        <w:tc>
          <w:tcPr>
            <w:tcW w:w="2408" w:type="dxa"/>
            <w:gridSpan w:val="4"/>
          </w:tcPr>
          <w:p>
            <w:pPr>
              <w:pStyle w:val="TableParagraph"/>
              <w:spacing w:before="0"/>
              <w:rPr>
                <w:rFonts w:ascii="Times New Roman"/>
                <w:sz w:val="20"/>
              </w:rPr>
            </w:pPr>
          </w:p>
        </w:tc>
        <w:tc>
          <w:tcPr>
            <w:tcW w:w="1276" w:type="dxa"/>
            <w:gridSpan w:val="2"/>
          </w:tcPr>
          <w:p>
            <w:pPr>
              <w:pStyle w:val="TableParagraph"/>
              <w:spacing w:before="73"/>
              <w:ind w:left="220"/>
              <w:rPr>
                <w:sz w:val="21"/>
              </w:rPr>
            </w:pPr>
            <w:r>
              <w:rPr>
                <w:sz w:val="21"/>
              </w:rPr>
              <w:t>手机号码</w:t>
            </w:r>
          </w:p>
        </w:tc>
        <w:tc>
          <w:tcPr>
            <w:tcW w:w="2590" w:type="dxa"/>
            <w:gridSpan w:val="2"/>
          </w:tcPr>
          <w:p>
            <w:pPr>
              <w:pStyle w:val="TableParagraph"/>
              <w:spacing w:before="0"/>
              <w:rPr>
                <w:rFonts w:ascii="Times New Roman"/>
                <w:sz w:val="20"/>
              </w:rPr>
            </w:pPr>
          </w:p>
        </w:tc>
      </w:tr>
      <w:tr>
        <w:trPr>
          <w:trHeight w:val="401" w:hRule="atLeast"/>
        </w:trPr>
        <w:tc>
          <w:tcPr>
            <w:tcW w:w="1232" w:type="dxa"/>
            <w:vMerge w:val="restart"/>
          </w:tcPr>
          <w:p>
            <w:pPr>
              <w:pStyle w:val="TableParagraph"/>
              <w:spacing w:line="244" w:lineRule="auto" w:before="137"/>
              <w:ind w:left="301" w:right="289" w:firstLine="105"/>
              <w:rPr>
                <w:sz w:val="21"/>
              </w:rPr>
            </w:pPr>
            <w:r>
              <w:rPr>
                <w:sz w:val="21"/>
              </w:rPr>
              <w:t>项目联系人</w:t>
            </w:r>
          </w:p>
        </w:tc>
        <w:tc>
          <w:tcPr>
            <w:tcW w:w="1274" w:type="dxa"/>
            <w:gridSpan w:val="2"/>
          </w:tcPr>
          <w:p>
            <w:pPr>
              <w:pStyle w:val="TableParagraph"/>
              <w:spacing w:before="65"/>
              <w:ind w:left="110"/>
              <w:rPr>
                <w:sz w:val="21"/>
              </w:rPr>
            </w:pPr>
            <w:r>
              <w:rPr>
                <w:sz w:val="21"/>
              </w:rPr>
              <w:t>联系人姓名</w:t>
            </w:r>
          </w:p>
        </w:tc>
        <w:tc>
          <w:tcPr>
            <w:tcW w:w="2408" w:type="dxa"/>
            <w:gridSpan w:val="4"/>
          </w:tcPr>
          <w:p>
            <w:pPr>
              <w:pStyle w:val="TableParagraph"/>
              <w:spacing w:before="0"/>
              <w:rPr>
                <w:rFonts w:ascii="Times New Roman"/>
                <w:sz w:val="20"/>
              </w:rPr>
            </w:pPr>
          </w:p>
        </w:tc>
        <w:tc>
          <w:tcPr>
            <w:tcW w:w="1276" w:type="dxa"/>
            <w:gridSpan w:val="2"/>
          </w:tcPr>
          <w:p>
            <w:pPr>
              <w:pStyle w:val="TableParagraph"/>
              <w:spacing w:before="65"/>
              <w:ind w:left="220"/>
              <w:rPr>
                <w:sz w:val="21"/>
              </w:rPr>
            </w:pPr>
            <w:r>
              <w:rPr>
                <w:sz w:val="21"/>
              </w:rPr>
              <w:t>座机电话</w:t>
            </w:r>
          </w:p>
        </w:tc>
        <w:tc>
          <w:tcPr>
            <w:tcW w:w="2590" w:type="dxa"/>
            <w:gridSpan w:val="2"/>
          </w:tcPr>
          <w:p>
            <w:pPr>
              <w:pStyle w:val="TableParagraph"/>
              <w:spacing w:before="0"/>
              <w:rPr>
                <w:rFonts w:ascii="Times New Roman"/>
                <w:sz w:val="20"/>
              </w:rPr>
            </w:pPr>
          </w:p>
        </w:tc>
      </w:tr>
      <w:tr>
        <w:trPr>
          <w:trHeight w:val="408" w:hRule="atLeast"/>
        </w:trPr>
        <w:tc>
          <w:tcPr>
            <w:tcW w:w="1232" w:type="dxa"/>
            <w:vMerge/>
            <w:tcBorders>
              <w:top w:val="nil"/>
            </w:tcBorders>
          </w:tcPr>
          <w:p>
            <w:pPr>
              <w:rPr>
                <w:sz w:val="2"/>
                <w:szCs w:val="2"/>
              </w:rPr>
            </w:pPr>
          </w:p>
        </w:tc>
        <w:tc>
          <w:tcPr>
            <w:tcW w:w="1274" w:type="dxa"/>
            <w:gridSpan w:val="2"/>
          </w:tcPr>
          <w:p>
            <w:pPr>
              <w:pStyle w:val="TableParagraph"/>
              <w:spacing w:before="68"/>
              <w:ind w:left="427"/>
              <w:rPr>
                <w:sz w:val="21"/>
              </w:rPr>
            </w:pPr>
            <w:r>
              <w:rPr>
                <w:sz w:val="21"/>
              </w:rPr>
              <w:t>手机</w:t>
            </w:r>
          </w:p>
        </w:tc>
        <w:tc>
          <w:tcPr>
            <w:tcW w:w="2408" w:type="dxa"/>
            <w:gridSpan w:val="4"/>
          </w:tcPr>
          <w:p>
            <w:pPr>
              <w:pStyle w:val="TableParagraph"/>
              <w:spacing w:before="0"/>
              <w:rPr>
                <w:rFonts w:ascii="Times New Roman"/>
                <w:sz w:val="20"/>
              </w:rPr>
            </w:pPr>
          </w:p>
        </w:tc>
        <w:tc>
          <w:tcPr>
            <w:tcW w:w="1276" w:type="dxa"/>
            <w:gridSpan w:val="2"/>
          </w:tcPr>
          <w:p>
            <w:pPr>
              <w:pStyle w:val="TableParagraph"/>
              <w:spacing w:before="68"/>
              <w:ind w:left="220"/>
              <w:rPr>
                <w:sz w:val="21"/>
              </w:rPr>
            </w:pPr>
            <w:r>
              <w:rPr>
                <w:sz w:val="21"/>
              </w:rPr>
              <w:t>电子邮箱</w:t>
            </w:r>
          </w:p>
        </w:tc>
        <w:tc>
          <w:tcPr>
            <w:tcW w:w="2590" w:type="dxa"/>
            <w:gridSpan w:val="2"/>
          </w:tcPr>
          <w:p>
            <w:pPr>
              <w:pStyle w:val="TableParagraph"/>
              <w:spacing w:before="0"/>
              <w:rPr>
                <w:rFonts w:ascii="Times New Roman"/>
                <w:sz w:val="20"/>
              </w:rPr>
            </w:pPr>
          </w:p>
        </w:tc>
      </w:tr>
      <w:tr>
        <w:trPr>
          <w:trHeight w:val="397" w:hRule="atLeast"/>
        </w:trPr>
        <w:tc>
          <w:tcPr>
            <w:tcW w:w="1232" w:type="dxa"/>
            <w:vMerge w:val="restart"/>
          </w:tcPr>
          <w:p>
            <w:pPr>
              <w:pStyle w:val="TableParagraph"/>
              <w:spacing w:before="0"/>
              <w:rPr>
                <w:rFonts w:ascii="黑体"/>
                <w:sz w:val="20"/>
              </w:rPr>
            </w:pPr>
          </w:p>
          <w:p>
            <w:pPr>
              <w:pStyle w:val="TableParagraph"/>
              <w:spacing w:before="0"/>
              <w:rPr>
                <w:rFonts w:ascii="黑体"/>
                <w:sz w:val="20"/>
              </w:rPr>
            </w:pPr>
          </w:p>
          <w:p>
            <w:pPr>
              <w:pStyle w:val="TableParagraph"/>
              <w:rPr>
                <w:rFonts w:ascii="黑体"/>
                <w:sz w:val="28"/>
              </w:rPr>
            </w:pPr>
          </w:p>
          <w:p>
            <w:pPr>
              <w:pStyle w:val="TableParagraph"/>
              <w:spacing w:before="0"/>
              <w:ind w:left="195"/>
              <w:rPr>
                <w:sz w:val="21"/>
              </w:rPr>
            </w:pPr>
            <w:r>
              <w:rPr>
                <w:sz w:val="21"/>
              </w:rPr>
              <w:t>协作单位</w:t>
            </w:r>
          </w:p>
        </w:tc>
        <w:tc>
          <w:tcPr>
            <w:tcW w:w="1274" w:type="dxa"/>
            <w:gridSpan w:val="2"/>
          </w:tcPr>
          <w:p>
            <w:pPr>
              <w:pStyle w:val="TableParagraph"/>
              <w:spacing w:before="62"/>
              <w:ind w:left="427"/>
              <w:rPr>
                <w:sz w:val="21"/>
              </w:rPr>
            </w:pPr>
            <w:r>
              <w:rPr>
                <w:sz w:val="21"/>
              </w:rPr>
              <w:t>序号</w:t>
            </w:r>
          </w:p>
        </w:tc>
        <w:tc>
          <w:tcPr>
            <w:tcW w:w="1699" w:type="dxa"/>
            <w:gridSpan w:val="3"/>
          </w:tcPr>
          <w:p>
            <w:pPr>
              <w:pStyle w:val="TableParagraph"/>
              <w:spacing w:before="62"/>
              <w:ind w:left="221"/>
              <w:rPr>
                <w:sz w:val="21"/>
              </w:rPr>
            </w:pPr>
            <w:r>
              <w:rPr>
                <w:sz w:val="21"/>
              </w:rPr>
              <w:t>组织机构代码</w:t>
            </w:r>
          </w:p>
        </w:tc>
        <w:tc>
          <w:tcPr>
            <w:tcW w:w="1985" w:type="dxa"/>
            <w:gridSpan w:val="3"/>
          </w:tcPr>
          <w:p>
            <w:pPr>
              <w:pStyle w:val="TableParagraph"/>
              <w:spacing w:before="62"/>
              <w:ind w:left="574"/>
              <w:rPr>
                <w:sz w:val="21"/>
              </w:rPr>
            </w:pPr>
            <w:r>
              <w:rPr>
                <w:sz w:val="21"/>
              </w:rPr>
              <w:t>单位名称</w:t>
            </w:r>
          </w:p>
        </w:tc>
        <w:tc>
          <w:tcPr>
            <w:tcW w:w="1276" w:type="dxa"/>
          </w:tcPr>
          <w:p>
            <w:pPr>
              <w:pStyle w:val="TableParagraph"/>
              <w:spacing w:before="62"/>
              <w:ind w:left="221"/>
              <w:rPr>
                <w:sz w:val="21"/>
              </w:rPr>
            </w:pPr>
            <w:r>
              <w:rPr>
                <w:sz w:val="21"/>
              </w:rPr>
              <w:t>任务分工</w:t>
            </w:r>
          </w:p>
        </w:tc>
        <w:tc>
          <w:tcPr>
            <w:tcW w:w="1314" w:type="dxa"/>
          </w:tcPr>
          <w:p>
            <w:pPr>
              <w:pStyle w:val="TableParagraph"/>
              <w:spacing w:before="62"/>
              <w:ind w:left="239"/>
              <w:rPr>
                <w:sz w:val="21"/>
              </w:rPr>
            </w:pPr>
            <w:r>
              <w:rPr>
                <w:sz w:val="21"/>
              </w:rPr>
              <w:t>单位性质</w:t>
            </w:r>
          </w:p>
        </w:tc>
      </w:tr>
      <w:tr>
        <w:trPr>
          <w:trHeight w:val="397" w:hRule="atLeast"/>
        </w:trPr>
        <w:tc>
          <w:tcPr>
            <w:tcW w:w="1232" w:type="dxa"/>
            <w:vMerge/>
            <w:tcBorders>
              <w:top w:val="nil"/>
            </w:tcBorders>
          </w:tcPr>
          <w:p>
            <w:pPr>
              <w:rPr>
                <w:sz w:val="2"/>
                <w:szCs w:val="2"/>
              </w:rPr>
            </w:pPr>
          </w:p>
        </w:tc>
        <w:tc>
          <w:tcPr>
            <w:tcW w:w="1274" w:type="dxa"/>
            <w:gridSpan w:val="2"/>
          </w:tcPr>
          <w:p>
            <w:pPr>
              <w:pStyle w:val="TableParagraph"/>
              <w:spacing w:before="63"/>
              <w:ind w:left="7"/>
              <w:jc w:val="center"/>
              <w:rPr>
                <w:sz w:val="21"/>
              </w:rPr>
            </w:pPr>
            <w:r>
              <w:rPr>
                <w:w w:val="99"/>
                <w:sz w:val="21"/>
              </w:rPr>
              <w:t>1</w:t>
            </w:r>
          </w:p>
        </w:tc>
        <w:tc>
          <w:tcPr>
            <w:tcW w:w="1699" w:type="dxa"/>
            <w:gridSpan w:val="3"/>
          </w:tcPr>
          <w:p>
            <w:pPr>
              <w:pStyle w:val="TableParagraph"/>
              <w:spacing w:before="0"/>
              <w:rPr>
                <w:rFonts w:ascii="Times New Roman"/>
                <w:sz w:val="20"/>
              </w:rPr>
            </w:pPr>
          </w:p>
        </w:tc>
        <w:tc>
          <w:tcPr>
            <w:tcW w:w="1985" w:type="dxa"/>
            <w:gridSpan w:val="3"/>
          </w:tcPr>
          <w:p>
            <w:pPr>
              <w:pStyle w:val="TableParagraph"/>
              <w:spacing w:before="0"/>
              <w:rPr>
                <w:rFonts w:ascii="Times New Roman"/>
                <w:sz w:val="20"/>
              </w:rPr>
            </w:pPr>
          </w:p>
        </w:tc>
        <w:tc>
          <w:tcPr>
            <w:tcW w:w="1276" w:type="dxa"/>
          </w:tcPr>
          <w:p>
            <w:pPr>
              <w:pStyle w:val="TableParagraph"/>
              <w:spacing w:before="0"/>
              <w:rPr>
                <w:rFonts w:ascii="Times New Roman"/>
                <w:sz w:val="20"/>
              </w:rPr>
            </w:pPr>
          </w:p>
        </w:tc>
        <w:tc>
          <w:tcPr>
            <w:tcW w:w="1314" w:type="dxa"/>
          </w:tcPr>
          <w:p>
            <w:pPr>
              <w:pStyle w:val="TableParagraph"/>
              <w:spacing w:before="0"/>
              <w:rPr>
                <w:rFonts w:ascii="Times New Roman"/>
                <w:sz w:val="20"/>
              </w:rPr>
            </w:pPr>
          </w:p>
        </w:tc>
      </w:tr>
      <w:tr>
        <w:trPr>
          <w:trHeight w:val="396" w:hRule="atLeast"/>
        </w:trPr>
        <w:tc>
          <w:tcPr>
            <w:tcW w:w="1232" w:type="dxa"/>
            <w:vMerge/>
            <w:tcBorders>
              <w:top w:val="nil"/>
            </w:tcBorders>
          </w:tcPr>
          <w:p>
            <w:pPr>
              <w:rPr>
                <w:sz w:val="2"/>
                <w:szCs w:val="2"/>
              </w:rPr>
            </w:pPr>
          </w:p>
        </w:tc>
        <w:tc>
          <w:tcPr>
            <w:tcW w:w="1274" w:type="dxa"/>
            <w:gridSpan w:val="2"/>
          </w:tcPr>
          <w:p>
            <w:pPr>
              <w:pStyle w:val="TableParagraph"/>
              <w:spacing w:before="62"/>
              <w:ind w:left="7"/>
              <w:jc w:val="center"/>
              <w:rPr>
                <w:sz w:val="21"/>
              </w:rPr>
            </w:pPr>
            <w:r>
              <w:rPr>
                <w:w w:val="99"/>
                <w:sz w:val="21"/>
              </w:rPr>
              <w:t>2</w:t>
            </w:r>
          </w:p>
        </w:tc>
        <w:tc>
          <w:tcPr>
            <w:tcW w:w="1699" w:type="dxa"/>
            <w:gridSpan w:val="3"/>
          </w:tcPr>
          <w:p>
            <w:pPr>
              <w:pStyle w:val="TableParagraph"/>
              <w:spacing w:before="0"/>
              <w:rPr>
                <w:rFonts w:ascii="Times New Roman"/>
                <w:sz w:val="20"/>
              </w:rPr>
            </w:pPr>
          </w:p>
        </w:tc>
        <w:tc>
          <w:tcPr>
            <w:tcW w:w="1985" w:type="dxa"/>
            <w:gridSpan w:val="3"/>
          </w:tcPr>
          <w:p>
            <w:pPr>
              <w:pStyle w:val="TableParagraph"/>
              <w:spacing w:before="0"/>
              <w:rPr>
                <w:rFonts w:ascii="Times New Roman"/>
                <w:sz w:val="20"/>
              </w:rPr>
            </w:pPr>
          </w:p>
        </w:tc>
        <w:tc>
          <w:tcPr>
            <w:tcW w:w="1276" w:type="dxa"/>
          </w:tcPr>
          <w:p>
            <w:pPr>
              <w:pStyle w:val="TableParagraph"/>
              <w:spacing w:before="0"/>
              <w:rPr>
                <w:rFonts w:ascii="Times New Roman"/>
                <w:sz w:val="20"/>
              </w:rPr>
            </w:pPr>
          </w:p>
        </w:tc>
        <w:tc>
          <w:tcPr>
            <w:tcW w:w="1314" w:type="dxa"/>
          </w:tcPr>
          <w:p>
            <w:pPr>
              <w:pStyle w:val="TableParagraph"/>
              <w:spacing w:before="0"/>
              <w:rPr>
                <w:rFonts w:ascii="Times New Roman"/>
                <w:sz w:val="20"/>
              </w:rPr>
            </w:pPr>
          </w:p>
        </w:tc>
      </w:tr>
      <w:tr>
        <w:trPr>
          <w:trHeight w:val="397" w:hRule="atLeast"/>
        </w:trPr>
        <w:tc>
          <w:tcPr>
            <w:tcW w:w="1232" w:type="dxa"/>
            <w:vMerge/>
            <w:tcBorders>
              <w:top w:val="nil"/>
            </w:tcBorders>
          </w:tcPr>
          <w:p>
            <w:pPr>
              <w:rPr>
                <w:sz w:val="2"/>
                <w:szCs w:val="2"/>
              </w:rPr>
            </w:pPr>
          </w:p>
        </w:tc>
        <w:tc>
          <w:tcPr>
            <w:tcW w:w="1274" w:type="dxa"/>
            <w:gridSpan w:val="2"/>
          </w:tcPr>
          <w:p>
            <w:pPr>
              <w:pStyle w:val="TableParagraph"/>
              <w:spacing w:before="63"/>
              <w:ind w:left="7"/>
              <w:jc w:val="center"/>
              <w:rPr>
                <w:sz w:val="21"/>
              </w:rPr>
            </w:pPr>
            <w:r>
              <w:rPr>
                <w:w w:val="99"/>
                <w:sz w:val="21"/>
              </w:rPr>
              <w:t>3</w:t>
            </w:r>
          </w:p>
        </w:tc>
        <w:tc>
          <w:tcPr>
            <w:tcW w:w="1699" w:type="dxa"/>
            <w:gridSpan w:val="3"/>
          </w:tcPr>
          <w:p>
            <w:pPr>
              <w:pStyle w:val="TableParagraph"/>
              <w:spacing w:before="0"/>
              <w:rPr>
                <w:rFonts w:ascii="Times New Roman"/>
                <w:sz w:val="20"/>
              </w:rPr>
            </w:pPr>
          </w:p>
        </w:tc>
        <w:tc>
          <w:tcPr>
            <w:tcW w:w="1985" w:type="dxa"/>
            <w:gridSpan w:val="3"/>
          </w:tcPr>
          <w:p>
            <w:pPr>
              <w:pStyle w:val="TableParagraph"/>
              <w:spacing w:before="0"/>
              <w:rPr>
                <w:rFonts w:ascii="Times New Roman"/>
                <w:sz w:val="20"/>
              </w:rPr>
            </w:pPr>
          </w:p>
        </w:tc>
        <w:tc>
          <w:tcPr>
            <w:tcW w:w="1276" w:type="dxa"/>
          </w:tcPr>
          <w:p>
            <w:pPr>
              <w:pStyle w:val="TableParagraph"/>
              <w:spacing w:before="0"/>
              <w:rPr>
                <w:rFonts w:ascii="Times New Roman"/>
                <w:sz w:val="20"/>
              </w:rPr>
            </w:pPr>
          </w:p>
        </w:tc>
        <w:tc>
          <w:tcPr>
            <w:tcW w:w="1314" w:type="dxa"/>
          </w:tcPr>
          <w:p>
            <w:pPr>
              <w:pStyle w:val="TableParagraph"/>
              <w:spacing w:before="0"/>
              <w:rPr>
                <w:rFonts w:ascii="Times New Roman"/>
                <w:sz w:val="20"/>
              </w:rPr>
            </w:pPr>
          </w:p>
        </w:tc>
      </w:tr>
      <w:tr>
        <w:trPr>
          <w:trHeight w:val="397" w:hRule="atLeast"/>
        </w:trPr>
        <w:tc>
          <w:tcPr>
            <w:tcW w:w="1232" w:type="dxa"/>
            <w:vMerge/>
            <w:tcBorders>
              <w:top w:val="nil"/>
            </w:tcBorders>
          </w:tcPr>
          <w:p>
            <w:pPr>
              <w:rPr>
                <w:sz w:val="2"/>
                <w:szCs w:val="2"/>
              </w:rPr>
            </w:pPr>
          </w:p>
        </w:tc>
        <w:tc>
          <w:tcPr>
            <w:tcW w:w="1274" w:type="dxa"/>
            <w:gridSpan w:val="2"/>
          </w:tcPr>
          <w:p>
            <w:pPr>
              <w:pStyle w:val="TableParagraph"/>
              <w:spacing w:before="61"/>
              <w:ind w:left="7"/>
              <w:jc w:val="center"/>
              <w:rPr>
                <w:sz w:val="21"/>
              </w:rPr>
            </w:pPr>
            <w:r>
              <w:rPr>
                <w:w w:val="99"/>
                <w:sz w:val="21"/>
              </w:rPr>
              <w:t>4</w:t>
            </w:r>
          </w:p>
        </w:tc>
        <w:tc>
          <w:tcPr>
            <w:tcW w:w="1699" w:type="dxa"/>
            <w:gridSpan w:val="3"/>
          </w:tcPr>
          <w:p>
            <w:pPr>
              <w:pStyle w:val="TableParagraph"/>
              <w:spacing w:before="0"/>
              <w:rPr>
                <w:rFonts w:ascii="Times New Roman"/>
                <w:sz w:val="20"/>
              </w:rPr>
            </w:pPr>
          </w:p>
        </w:tc>
        <w:tc>
          <w:tcPr>
            <w:tcW w:w="1985" w:type="dxa"/>
            <w:gridSpan w:val="3"/>
          </w:tcPr>
          <w:p>
            <w:pPr>
              <w:pStyle w:val="TableParagraph"/>
              <w:spacing w:before="0"/>
              <w:rPr>
                <w:rFonts w:ascii="Times New Roman"/>
                <w:sz w:val="20"/>
              </w:rPr>
            </w:pPr>
          </w:p>
        </w:tc>
        <w:tc>
          <w:tcPr>
            <w:tcW w:w="1276" w:type="dxa"/>
          </w:tcPr>
          <w:p>
            <w:pPr>
              <w:pStyle w:val="TableParagraph"/>
              <w:spacing w:before="0"/>
              <w:rPr>
                <w:rFonts w:ascii="Times New Roman"/>
                <w:sz w:val="20"/>
              </w:rPr>
            </w:pPr>
          </w:p>
        </w:tc>
        <w:tc>
          <w:tcPr>
            <w:tcW w:w="1314" w:type="dxa"/>
          </w:tcPr>
          <w:p>
            <w:pPr>
              <w:pStyle w:val="TableParagraph"/>
              <w:spacing w:before="0"/>
              <w:rPr>
                <w:rFonts w:ascii="Times New Roman"/>
                <w:sz w:val="20"/>
              </w:rPr>
            </w:pPr>
          </w:p>
        </w:tc>
      </w:tr>
      <w:tr>
        <w:trPr>
          <w:trHeight w:val="623" w:hRule="atLeast"/>
        </w:trPr>
        <w:tc>
          <w:tcPr>
            <w:tcW w:w="1232" w:type="dxa"/>
          </w:tcPr>
          <w:p>
            <w:pPr>
              <w:pStyle w:val="TableParagraph"/>
              <w:spacing w:before="19"/>
              <w:ind w:left="174" w:right="165"/>
              <w:jc w:val="center"/>
              <w:rPr>
                <w:sz w:val="21"/>
              </w:rPr>
            </w:pPr>
            <w:r>
              <w:rPr>
                <w:sz w:val="21"/>
              </w:rPr>
              <w:t>项目</w:t>
            </w:r>
          </w:p>
          <w:p>
            <w:pPr>
              <w:pStyle w:val="TableParagraph"/>
              <w:spacing w:before="43"/>
              <w:ind w:left="174" w:right="168"/>
              <w:jc w:val="center"/>
              <w:rPr>
                <w:sz w:val="21"/>
              </w:rPr>
            </w:pPr>
            <w:r>
              <w:rPr>
                <w:sz w:val="21"/>
              </w:rPr>
              <w:t>起止时间</w:t>
            </w:r>
          </w:p>
        </w:tc>
        <w:tc>
          <w:tcPr>
            <w:tcW w:w="2788" w:type="dxa"/>
            <w:gridSpan w:val="4"/>
            <w:tcBorders>
              <w:right w:val="nil"/>
            </w:tcBorders>
          </w:tcPr>
          <w:p>
            <w:pPr>
              <w:pStyle w:val="TableParagraph"/>
              <w:spacing w:before="175"/>
              <w:ind w:right="154"/>
              <w:jc w:val="right"/>
              <w:rPr>
                <w:sz w:val="21"/>
              </w:rPr>
            </w:pPr>
            <w:r>
              <w:rPr>
                <w:w w:val="99"/>
                <w:sz w:val="21"/>
              </w:rPr>
              <w:t>年</w:t>
            </w:r>
          </w:p>
        </w:tc>
        <w:tc>
          <w:tcPr>
            <w:tcW w:w="894" w:type="dxa"/>
            <w:gridSpan w:val="2"/>
            <w:tcBorders>
              <w:left w:val="nil"/>
              <w:right w:val="nil"/>
            </w:tcBorders>
          </w:tcPr>
          <w:p>
            <w:pPr>
              <w:pStyle w:val="TableParagraph"/>
              <w:spacing w:before="175"/>
              <w:ind w:left="474"/>
              <w:rPr>
                <w:sz w:val="21"/>
              </w:rPr>
            </w:pPr>
            <w:r>
              <w:rPr>
                <w:w w:val="99"/>
                <w:sz w:val="21"/>
              </w:rPr>
              <w:t>月</w:t>
            </w:r>
          </w:p>
        </w:tc>
        <w:tc>
          <w:tcPr>
            <w:tcW w:w="3866" w:type="dxa"/>
            <w:gridSpan w:val="4"/>
            <w:tcBorders>
              <w:left w:val="nil"/>
            </w:tcBorders>
          </w:tcPr>
          <w:p>
            <w:pPr>
              <w:pStyle w:val="TableParagraph"/>
              <w:tabs>
                <w:tab w:pos="1260" w:val="left" w:leader="none"/>
                <w:tab w:pos="2205" w:val="left" w:leader="none"/>
                <w:tab w:pos="2731" w:val="left" w:leader="none"/>
              </w:tabs>
              <w:spacing w:before="175"/>
              <w:ind w:left="211"/>
              <w:rPr>
                <w:sz w:val="21"/>
              </w:rPr>
            </w:pPr>
            <w:r>
              <w:rPr>
                <w:sz w:val="21"/>
              </w:rPr>
              <w:t>日至</w:t>
              <w:tab/>
              <w:t>年</w:t>
              <w:tab/>
              <w:t>月</w:t>
              <w:tab/>
              <w:t>日</w:t>
            </w:r>
          </w:p>
        </w:tc>
      </w:tr>
      <w:tr>
        <w:trPr>
          <w:trHeight w:val="624" w:hRule="atLeast"/>
        </w:trPr>
        <w:tc>
          <w:tcPr>
            <w:tcW w:w="1232" w:type="dxa"/>
          </w:tcPr>
          <w:p>
            <w:pPr>
              <w:pStyle w:val="TableParagraph"/>
              <w:spacing w:before="21"/>
              <w:ind w:left="174" w:right="168"/>
              <w:jc w:val="center"/>
              <w:rPr>
                <w:sz w:val="21"/>
              </w:rPr>
            </w:pPr>
            <w:r>
              <w:rPr>
                <w:sz w:val="21"/>
              </w:rPr>
              <w:t>项目计划</w:t>
            </w:r>
          </w:p>
          <w:p>
            <w:pPr>
              <w:pStyle w:val="TableParagraph"/>
              <w:spacing w:before="43"/>
              <w:ind w:left="174" w:right="165"/>
              <w:jc w:val="center"/>
              <w:rPr>
                <w:sz w:val="21"/>
              </w:rPr>
            </w:pPr>
            <w:r>
              <w:rPr>
                <w:sz w:val="21"/>
              </w:rPr>
              <w:t>总经费</w:t>
            </w:r>
          </w:p>
        </w:tc>
        <w:tc>
          <w:tcPr>
            <w:tcW w:w="1274" w:type="dxa"/>
            <w:gridSpan w:val="2"/>
          </w:tcPr>
          <w:p>
            <w:pPr>
              <w:pStyle w:val="TableParagraph"/>
              <w:spacing w:before="175"/>
              <w:ind w:left="741"/>
              <w:rPr>
                <w:sz w:val="21"/>
              </w:rPr>
            </w:pPr>
            <w:r>
              <w:rPr>
                <w:sz w:val="21"/>
              </w:rPr>
              <w:t>万元</w:t>
            </w:r>
          </w:p>
        </w:tc>
        <w:tc>
          <w:tcPr>
            <w:tcW w:w="6274" w:type="dxa"/>
            <w:gridSpan w:val="8"/>
          </w:tcPr>
          <w:p>
            <w:pPr>
              <w:pStyle w:val="TableParagraph"/>
              <w:tabs>
                <w:tab w:pos="1577" w:val="left" w:leader="none"/>
                <w:tab w:pos="3821" w:val="left" w:leader="none"/>
                <w:tab w:pos="5643" w:val="left" w:leader="none"/>
              </w:tabs>
              <w:spacing w:before="175"/>
              <w:ind w:left="108" w:right="-15"/>
              <w:rPr>
                <w:sz w:val="21"/>
              </w:rPr>
            </w:pPr>
            <w:r>
              <w:rPr>
                <w:sz w:val="21"/>
              </w:rPr>
              <w:t>局拨付经费</w:t>
            </w:r>
            <w:r>
              <w:rPr>
                <w:sz w:val="21"/>
                <w:u w:val="single"/>
              </w:rPr>
              <w:t> </w:t>
              <w:tab/>
            </w:r>
            <w:r>
              <w:rPr>
                <w:sz w:val="21"/>
              </w:rPr>
              <w:t>万元</w:t>
            </w:r>
            <w:r>
              <w:rPr>
                <w:spacing w:val="-65"/>
                <w:sz w:val="21"/>
              </w:rPr>
              <w:t>，</w:t>
            </w:r>
            <w:r>
              <w:rPr>
                <w:sz w:val="21"/>
              </w:rPr>
              <w:t>单位匹配经费</w:t>
            </w:r>
            <w:r>
              <w:rPr>
                <w:sz w:val="21"/>
                <w:u w:val="single"/>
              </w:rPr>
              <w:t> </w:t>
              <w:tab/>
            </w:r>
            <w:r>
              <w:rPr>
                <w:sz w:val="21"/>
              </w:rPr>
              <w:t>万元</w:t>
            </w:r>
            <w:r>
              <w:rPr>
                <w:spacing w:val="-68"/>
                <w:sz w:val="21"/>
              </w:rPr>
              <w:t>，</w:t>
            </w:r>
            <w:r>
              <w:rPr>
                <w:sz w:val="21"/>
              </w:rPr>
              <w:t>自筹经费</w:t>
            </w:r>
            <w:r>
              <w:rPr>
                <w:sz w:val="21"/>
                <w:u w:val="single"/>
              </w:rPr>
              <w:t> </w:t>
              <w:tab/>
            </w:r>
            <w:r>
              <w:rPr>
                <w:sz w:val="21"/>
              </w:rPr>
              <w:t>万元</w:t>
            </w:r>
            <w:r>
              <w:rPr>
                <w:spacing w:val="-12"/>
                <w:sz w:val="21"/>
              </w:rPr>
              <w:t>。</w:t>
            </w:r>
          </w:p>
        </w:tc>
      </w:tr>
      <w:tr>
        <w:trPr>
          <w:trHeight w:val="387" w:hRule="atLeast"/>
        </w:trPr>
        <w:tc>
          <w:tcPr>
            <w:tcW w:w="1232" w:type="dxa"/>
          </w:tcPr>
          <w:p>
            <w:pPr>
              <w:pStyle w:val="TableParagraph"/>
              <w:spacing w:before="56"/>
              <w:ind w:left="195"/>
              <w:rPr>
                <w:sz w:val="21"/>
              </w:rPr>
            </w:pPr>
            <w:r>
              <w:rPr>
                <w:sz w:val="21"/>
              </w:rPr>
              <w:t>知识产权</w:t>
            </w:r>
          </w:p>
        </w:tc>
        <w:tc>
          <w:tcPr>
            <w:tcW w:w="2788" w:type="dxa"/>
            <w:gridSpan w:val="4"/>
            <w:tcBorders>
              <w:right w:val="nil"/>
            </w:tcBorders>
          </w:tcPr>
          <w:p>
            <w:pPr>
              <w:pStyle w:val="TableParagraph"/>
              <w:spacing w:before="56"/>
              <w:ind w:left="1262"/>
              <w:rPr>
                <w:sz w:val="21"/>
              </w:rPr>
            </w:pPr>
            <w:r>
              <w:rPr>
                <w:sz w:val="21"/>
              </w:rPr>
              <w:t>□承担单位独占</w:t>
            </w:r>
          </w:p>
        </w:tc>
        <w:tc>
          <w:tcPr>
            <w:tcW w:w="894" w:type="dxa"/>
            <w:gridSpan w:val="2"/>
            <w:tcBorders>
              <w:left w:val="nil"/>
              <w:right w:val="nil"/>
            </w:tcBorders>
          </w:tcPr>
          <w:p>
            <w:pPr>
              <w:pStyle w:val="TableParagraph"/>
              <w:spacing w:before="0"/>
              <w:rPr>
                <w:rFonts w:ascii="Times New Roman"/>
                <w:sz w:val="20"/>
              </w:rPr>
            </w:pPr>
          </w:p>
        </w:tc>
        <w:tc>
          <w:tcPr>
            <w:tcW w:w="3866" w:type="dxa"/>
            <w:gridSpan w:val="4"/>
            <w:tcBorders>
              <w:left w:val="nil"/>
            </w:tcBorders>
          </w:tcPr>
          <w:p>
            <w:pPr>
              <w:pStyle w:val="TableParagraph"/>
              <w:spacing w:before="56"/>
              <w:ind w:left="420"/>
              <w:rPr>
                <w:sz w:val="21"/>
              </w:rPr>
            </w:pPr>
            <w:r>
              <w:rPr>
                <w:sz w:val="21"/>
              </w:rPr>
              <w:t>□相关单位共享</w:t>
            </w:r>
          </w:p>
        </w:tc>
      </w:tr>
      <w:tr>
        <w:trPr>
          <w:trHeight w:val="935" w:hRule="atLeast"/>
        </w:trPr>
        <w:tc>
          <w:tcPr>
            <w:tcW w:w="1232" w:type="dxa"/>
          </w:tcPr>
          <w:p>
            <w:pPr>
              <w:pStyle w:val="TableParagraph"/>
              <w:spacing w:line="278" w:lineRule="auto" w:before="19"/>
              <w:ind w:left="106" w:right="-15" w:firstLine="88"/>
              <w:rPr>
                <w:sz w:val="21"/>
              </w:rPr>
            </w:pPr>
            <w:r>
              <w:rPr>
                <w:sz w:val="21"/>
              </w:rPr>
              <w:t>是否与外 </w:t>
            </w:r>
            <w:r>
              <w:rPr>
                <w:spacing w:val="-68"/>
                <w:sz w:val="21"/>
              </w:rPr>
              <w:t>省</w:t>
            </w:r>
            <w:r>
              <w:rPr>
                <w:sz w:val="21"/>
              </w:rPr>
              <w:t>（</w:t>
            </w:r>
            <w:r>
              <w:rPr>
                <w:spacing w:val="-24"/>
                <w:sz w:val="21"/>
              </w:rPr>
              <w:t>区、市</w:t>
            </w:r>
            <w:r>
              <w:rPr>
                <w:sz w:val="21"/>
              </w:rPr>
              <w:t>）</w:t>
            </w:r>
          </w:p>
          <w:p>
            <w:pPr>
              <w:pStyle w:val="TableParagraph"/>
              <w:spacing w:line="269" w:lineRule="exact" w:before="0"/>
              <w:ind w:left="406"/>
              <w:rPr>
                <w:sz w:val="21"/>
              </w:rPr>
            </w:pPr>
            <w:r>
              <w:rPr>
                <w:sz w:val="21"/>
              </w:rPr>
              <w:t>合作</w:t>
            </w:r>
          </w:p>
        </w:tc>
        <w:tc>
          <w:tcPr>
            <w:tcW w:w="2788" w:type="dxa"/>
            <w:gridSpan w:val="4"/>
            <w:tcBorders>
              <w:right w:val="nil"/>
            </w:tcBorders>
          </w:tcPr>
          <w:p>
            <w:pPr>
              <w:pStyle w:val="TableParagraph"/>
              <w:spacing w:before="11"/>
              <w:rPr>
                <w:rFonts w:ascii="黑体"/>
                <w:sz w:val="25"/>
              </w:rPr>
            </w:pPr>
          </w:p>
          <w:p>
            <w:pPr>
              <w:pStyle w:val="TableParagraph"/>
              <w:spacing w:before="0"/>
              <w:ind w:left="1241" w:right="1081"/>
              <w:jc w:val="center"/>
              <w:rPr>
                <w:sz w:val="21"/>
              </w:rPr>
            </w:pPr>
            <w:r>
              <w:rPr>
                <w:sz w:val="21"/>
              </w:rPr>
              <w:t>□是</w:t>
            </w:r>
          </w:p>
        </w:tc>
        <w:tc>
          <w:tcPr>
            <w:tcW w:w="894" w:type="dxa"/>
            <w:gridSpan w:val="2"/>
            <w:tcBorders>
              <w:left w:val="nil"/>
              <w:right w:val="nil"/>
            </w:tcBorders>
          </w:tcPr>
          <w:p>
            <w:pPr>
              <w:pStyle w:val="TableParagraph"/>
              <w:spacing w:before="0"/>
              <w:rPr>
                <w:rFonts w:ascii="Times New Roman"/>
                <w:sz w:val="20"/>
              </w:rPr>
            </w:pPr>
          </w:p>
        </w:tc>
        <w:tc>
          <w:tcPr>
            <w:tcW w:w="3866" w:type="dxa"/>
            <w:gridSpan w:val="4"/>
            <w:tcBorders>
              <w:left w:val="nil"/>
            </w:tcBorders>
          </w:tcPr>
          <w:p>
            <w:pPr>
              <w:pStyle w:val="TableParagraph"/>
              <w:spacing w:before="11"/>
              <w:rPr>
                <w:rFonts w:ascii="黑体"/>
                <w:sz w:val="25"/>
              </w:rPr>
            </w:pPr>
          </w:p>
          <w:p>
            <w:pPr>
              <w:pStyle w:val="TableParagraph"/>
              <w:spacing w:before="0"/>
              <w:ind w:left="420"/>
              <w:rPr>
                <w:sz w:val="21"/>
              </w:rPr>
            </w:pPr>
            <w:r>
              <w:rPr>
                <w:sz w:val="21"/>
              </w:rPr>
              <w:t>□否</w:t>
            </w:r>
          </w:p>
        </w:tc>
      </w:tr>
      <w:tr>
        <w:trPr>
          <w:trHeight w:val="624" w:hRule="atLeast"/>
        </w:trPr>
        <w:tc>
          <w:tcPr>
            <w:tcW w:w="1232" w:type="dxa"/>
          </w:tcPr>
          <w:p>
            <w:pPr>
              <w:pStyle w:val="TableParagraph"/>
              <w:spacing w:before="19"/>
              <w:ind w:left="174" w:right="168"/>
              <w:jc w:val="center"/>
              <w:rPr>
                <w:sz w:val="21"/>
              </w:rPr>
            </w:pPr>
            <w:r>
              <w:rPr>
                <w:sz w:val="21"/>
              </w:rPr>
              <w:t>是否交叉</w:t>
            </w:r>
          </w:p>
          <w:p>
            <w:pPr>
              <w:pStyle w:val="TableParagraph"/>
              <w:spacing w:before="43"/>
              <w:ind w:left="174" w:right="165"/>
              <w:jc w:val="center"/>
              <w:rPr>
                <w:sz w:val="21"/>
              </w:rPr>
            </w:pPr>
            <w:r>
              <w:rPr>
                <w:sz w:val="21"/>
              </w:rPr>
              <w:t>学科</w:t>
            </w:r>
          </w:p>
        </w:tc>
        <w:tc>
          <w:tcPr>
            <w:tcW w:w="2788" w:type="dxa"/>
            <w:gridSpan w:val="4"/>
            <w:tcBorders>
              <w:right w:val="nil"/>
            </w:tcBorders>
          </w:tcPr>
          <w:p>
            <w:pPr>
              <w:pStyle w:val="TableParagraph"/>
              <w:spacing w:before="175"/>
              <w:ind w:left="1241" w:right="1081"/>
              <w:jc w:val="center"/>
              <w:rPr>
                <w:sz w:val="21"/>
              </w:rPr>
            </w:pPr>
            <w:r>
              <w:rPr>
                <w:sz w:val="21"/>
              </w:rPr>
              <w:t>□是</w:t>
            </w:r>
          </w:p>
        </w:tc>
        <w:tc>
          <w:tcPr>
            <w:tcW w:w="894" w:type="dxa"/>
            <w:gridSpan w:val="2"/>
            <w:tcBorders>
              <w:left w:val="nil"/>
              <w:right w:val="nil"/>
            </w:tcBorders>
          </w:tcPr>
          <w:p>
            <w:pPr>
              <w:pStyle w:val="TableParagraph"/>
              <w:spacing w:before="0"/>
              <w:rPr>
                <w:rFonts w:ascii="Times New Roman"/>
                <w:sz w:val="20"/>
              </w:rPr>
            </w:pPr>
          </w:p>
        </w:tc>
        <w:tc>
          <w:tcPr>
            <w:tcW w:w="3866" w:type="dxa"/>
            <w:gridSpan w:val="4"/>
            <w:tcBorders>
              <w:left w:val="nil"/>
            </w:tcBorders>
          </w:tcPr>
          <w:p>
            <w:pPr>
              <w:pStyle w:val="TableParagraph"/>
              <w:spacing w:before="175"/>
              <w:ind w:left="420"/>
              <w:rPr>
                <w:sz w:val="21"/>
              </w:rPr>
            </w:pPr>
            <w:r>
              <w:rPr>
                <w:sz w:val="21"/>
              </w:rPr>
              <w:t>□否</w:t>
            </w:r>
          </w:p>
        </w:tc>
      </w:tr>
      <w:tr>
        <w:trPr>
          <w:trHeight w:val="623" w:hRule="atLeast"/>
        </w:trPr>
        <w:tc>
          <w:tcPr>
            <w:tcW w:w="1232" w:type="dxa"/>
          </w:tcPr>
          <w:p>
            <w:pPr>
              <w:pStyle w:val="TableParagraph"/>
              <w:spacing w:before="19"/>
              <w:ind w:left="174" w:right="165"/>
              <w:jc w:val="center"/>
              <w:rPr>
                <w:sz w:val="21"/>
              </w:rPr>
            </w:pPr>
            <w:r>
              <w:rPr>
                <w:sz w:val="21"/>
              </w:rPr>
              <w:t>产学研</w:t>
            </w:r>
          </w:p>
          <w:p>
            <w:pPr>
              <w:pStyle w:val="TableParagraph"/>
              <w:spacing w:before="43"/>
              <w:ind w:left="174" w:right="165"/>
              <w:jc w:val="center"/>
              <w:rPr>
                <w:sz w:val="21"/>
              </w:rPr>
            </w:pPr>
            <w:r>
              <w:rPr>
                <w:sz w:val="21"/>
              </w:rPr>
              <w:t>联合</w:t>
            </w:r>
          </w:p>
        </w:tc>
        <w:tc>
          <w:tcPr>
            <w:tcW w:w="2788" w:type="dxa"/>
            <w:gridSpan w:val="4"/>
            <w:tcBorders>
              <w:right w:val="nil"/>
            </w:tcBorders>
          </w:tcPr>
          <w:p>
            <w:pPr>
              <w:pStyle w:val="TableParagraph"/>
              <w:spacing w:before="175"/>
              <w:ind w:left="1241" w:right="1081"/>
              <w:jc w:val="center"/>
              <w:rPr>
                <w:sz w:val="21"/>
              </w:rPr>
            </w:pPr>
            <w:r>
              <w:rPr>
                <w:sz w:val="21"/>
              </w:rPr>
              <w:t>□是</w:t>
            </w:r>
          </w:p>
        </w:tc>
        <w:tc>
          <w:tcPr>
            <w:tcW w:w="894" w:type="dxa"/>
            <w:gridSpan w:val="2"/>
            <w:tcBorders>
              <w:left w:val="nil"/>
              <w:right w:val="nil"/>
            </w:tcBorders>
          </w:tcPr>
          <w:p>
            <w:pPr>
              <w:pStyle w:val="TableParagraph"/>
              <w:spacing w:before="0"/>
              <w:rPr>
                <w:rFonts w:ascii="Times New Roman"/>
                <w:sz w:val="20"/>
              </w:rPr>
            </w:pPr>
          </w:p>
        </w:tc>
        <w:tc>
          <w:tcPr>
            <w:tcW w:w="3866" w:type="dxa"/>
            <w:gridSpan w:val="4"/>
            <w:tcBorders>
              <w:left w:val="nil"/>
            </w:tcBorders>
          </w:tcPr>
          <w:p>
            <w:pPr>
              <w:pStyle w:val="TableParagraph"/>
              <w:spacing w:before="175"/>
              <w:ind w:left="420"/>
              <w:rPr>
                <w:sz w:val="21"/>
              </w:rPr>
            </w:pPr>
            <w:r>
              <w:rPr>
                <w:sz w:val="21"/>
              </w:rPr>
              <w:t>□否</w:t>
            </w:r>
          </w:p>
        </w:tc>
      </w:tr>
    </w:tbl>
    <w:p>
      <w:pPr>
        <w:spacing w:after="0"/>
        <w:rPr>
          <w:sz w:val="21"/>
        </w:rPr>
        <w:sectPr>
          <w:footerReference w:type="even" r:id="rId17"/>
          <w:footerReference w:type="default" r:id="rId18"/>
          <w:pgSz w:w="11910" w:h="16840"/>
          <w:pgMar w:footer="1115" w:header="0" w:top="1500" w:bottom="1300" w:left="1380" w:right="1380"/>
          <w:pgNumType w:start="40"/>
        </w:sectPr>
      </w:pPr>
    </w:p>
    <w:p>
      <w:pPr>
        <w:pStyle w:val="BodyText"/>
        <w:spacing w:before="30"/>
        <w:ind w:left="105"/>
        <w:rPr>
          <w:rFonts w:ascii="黑体" w:eastAsia="黑体" w:hint="eastAsia"/>
        </w:rPr>
      </w:pPr>
      <w:r>
        <w:rPr/>
        <w:pict>
          <v:group style="position:absolute;margin-left:74.709999pt;margin-top:27.291027pt;width:445.9pt;height:178.8pt;mso-position-horizontal-relative:page;mso-position-vertical-relative:paragraph;z-index:-251653120;mso-wrap-distance-left:0;mso-wrap-distance-right:0" coordorigin="1494,546" coordsize="8918,3576">
            <v:line style="position:absolute" from="1494,551" to="10412,551" stroked="true" strokeweight=".48pt" strokecolor="#000000">
              <v:stroke dashstyle="solid"/>
            </v:line>
            <v:line style="position:absolute" from="1494,1809" to="10412,1809" stroked="true" strokeweight=".48pt" strokecolor="#000000">
              <v:stroke dashstyle="solid"/>
            </v:line>
            <v:line style="position:absolute" from="1494,4117" to="10412,4117" stroked="true" strokeweight=".48pt" strokecolor="#000000">
              <v:stroke dashstyle="solid"/>
            </v:line>
            <v:line style="position:absolute" from="1499,546" to="1499,4112" stroked="true" strokeweight=".48pt" strokecolor="#000000">
              <v:stroke dashstyle="solid"/>
            </v:line>
            <v:line style="position:absolute" from="10407,546" to="10407,4112" stroked="true" strokeweight=".48pt" strokecolor="#000000">
              <v:stroke dashstyle="solid"/>
            </v:line>
            <v:shape style="position:absolute;left:1608;top:1850;width:1820;height:240" type="#_x0000_t202" filled="false" stroked="false">
              <v:textbox inset="0,0,0,0">
                <w:txbxContent>
                  <w:p>
                    <w:pPr>
                      <w:spacing w:line="240" w:lineRule="exact" w:before="0"/>
                      <w:ind w:left="0" w:right="0" w:firstLine="0"/>
                      <w:jc w:val="left"/>
                      <w:rPr>
                        <w:sz w:val="24"/>
                      </w:rPr>
                    </w:pPr>
                    <w:r>
                      <w:rPr>
                        <w:sz w:val="24"/>
                      </w:rPr>
                      <w:t>2、绩效考核指标</w:t>
                    </w:r>
                  </w:p>
                </w:txbxContent>
              </v:textbox>
              <w10:wrap type="none"/>
            </v:shape>
            <v:shape style="position:absolute;left:1608;top:592;width:1340;height:240" type="#_x0000_t202" filled="false" stroked="false">
              <v:textbox inset="0,0,0,0">
                <w:txbxContent>
                  <w:p>
                    <w:pPr>
                      <w:spacing w:line="240" w:lineRule="exact" w:before="0"/>
                      <w:ind w:left="0" w:right="0" w:firstLine="0"/>
                      <w:jc w:val="left"/>
                      <w:rPr>
                        <w:sz w:val="24"/>
                      </w:rPr>
                    </w:pPr>
                    <w:r>
                      <w:rPr>
                        <w:sz w:val="24"/>
                      </w:rPr>
                      <w:t>1、总体目标</w:t>
                    </w:r>
                  </w:p>
                </w:txbxContent>
              </v:textbox>
              <w10:wrap type="none"/>
            </v:shape>
            <w10:wrap type="topAndBottom"/>
          </v:group>
        </w:pict>
      </w:r>
      <w:r>
        <w:rPr>
          <w:rFonts w:ascii="黑体" w:eastAsia="黑体" w:hint="eastAsia"/>
        </w:rPr>
        <w:t>二、研究总体目标和绩效考核指标</w:t>
      </w:r>
    </w:p>
    <w:p>
      <w:pPr>
        <w:pStyle w:val="BodyText"/>
        <w:spacing w:before="79" w:after="106"/>
        <w:ind w:left="105"/>
        <w:rPr>
          <w:rFonts w:ascii="黑体" w:eastAsia="黑体" w:hint="eastAsia"/>
        </w:rPr>
      </w:pPr>
      <w:r>
        <w:rPr>
          <w:rFonts w:ascii="黑体" w:eastAsia="黑体" w:hint="eastAsia"/>
        </w:rPr>
        <w:t>三、主要研究内容</w:t>
      </w:r>
    </w:p>
    <w:p>
      <w:pPr>
        <w:pStyle w:val="BodyText"/>
        <w:ind w:left="113"/>
        <w:rPr>
          <w:rFonts w:ascii="黑体"/>
          <w:sz w:val="20"/>
        </w:rPr>
      </w:pPr>
      <w:r>
        <w:rPr>
          <w:rFonts w:ascii="黑体"/>
          <w:sz w:val="20"/>
        </w:rPr>
        <w:pict>
          <v:shape style="width:445.5pt;height:429.9pt;mso-position-horizontal-relative:char;mso-position-vertical-relative:line" type="#_x0000_t202" filled="false" stroked="true" strokeweight=".48pt" strokecolor="#000000">
            <w10:anchorlock/>
            <v:textbox inset="0,0,0,0">
              <w:txbxContent>
                <w:p>
                  <w:pPr>
                    <w:spacing w:before="1"/>
                    <w:ind w:left="102" w:right="0" w:firstLine="0"/>
                    <w:jc w:val="left"/>
                    <w:rPr>
                      <w:sz w:val="24"/>
                    </w:rPr>
                  </w:pPr>
                  <w:r>
                    <w:rPr>
                      <w:sz w:val="24"/>
                    </w:rPr>
                    <w:t>详细说明课题研究目标、研究内容、研究方法、技术路线及创新性等。</w:t>
                  </w:r>
                </w:p>
              </w:txbxContent>
            </v:textbox>
            <v:stroke dashstyle="solid"/>
          </v:shape>
        </w:pict>
      </w:r>
      <w:r>
        <w:rPr>
          <w:rFonts w:ascii="黑体"/>
          <w:sz w:val="20"/>
        </w:rPr>
      </w:r>
    </w:p>
    <w:p>
      <w:pPr>
        <w:spacing w:before="13"/>
        <w:ind w:left="0" w:right="411" w:firstLine="0"/>
        <w:jc w:val="right"/>
        <w:rPr>
          <w:rFonts w:ascii="宋体" w:eastAsia="宋体" w:hint="eastAsia"/>
          <w:b/>
          <w:sz w:val="18"/>
        </w:rPr>
      </w:pPr>
      <w:r>
        <w:rPr>
          <w:rFonts w:ascii="宋体" w:eastAsia="宋体" w:hint="eastAsia"/>
          <w:b/>
          <w:w w:val="95"/>
          <w:sz w:val="18"/>
        </w:rPr>
        <w:t>(页面不敷，可加页)</w:t>
      </w:r>
    </w:p>
    <w:p>
      <w:pPr>
        <w:spacing w:after="0"/>
        <w:jc w:val="right"/>
        <w:rPr>
          <w:rFonts w:ascii="宋体" w:eastAsia="宋体" w:hint="eastAsia"/>
          <w:sz w:val="18"/>
        </w:rPr>
        <w:sectPr>
          <w:pgSz w:w="11910" w:h="16840"/>
          <w:pgMar w:header="0" w:footer="1115" w:top="1500" w:bottom="1300" w:left="1380" w:right="1380"/>
        </w:sectPr>
      </w:pPr>
    </w:p>
    <w:p>
      <w:pPr>
        <w:pStyle w:val="BodyText"/>
        <w:spacing w:before="30"/>
        <w:ind w:left="420"/>
        <w:rPr>
          <w:rFonts w:ascii="黑体" w:eastAsia="黑体" w:hint="eastAsia"/>
        </w:rPr>
      </w:pPr>
      <w:r>
        <w:rPr/>
        <w:pict>
          <v:shape style="position:absolute;margin-left:74.160004pt;margin-top:100.260025pt;width:446.95pt;height:638.450pt;mso-position-horizontal-relative:page;mso-position-vertical-relative:page;z-index:-264036352" coordorigin="1483,2005" coordsize="8939,12769" path="m1483,2069l10422,2069m1483,14833l10422,14833m1488,2064l1488,14828m10417,2064l10417,14828e" filled="false" stroked="true" strokeweight=".48pt" strokecolor="#000000">
            <v:path arrowok="t"/>
            <v:stroke dashstyle="solid"/>
            <w10:wrap type="none"/>
          </v:shape>
        </w:pict>
      </w:r>
      <w:r>
        <w:rPr>
          <w:rFonts w:ascii="黑体" w:eastAsia="黑体" w:hint="eastAsia"/>
        </w:rPr>
        <w:t>四、项目预期成果形式</w:t>
      </w:r>
    </w:p>
    <w:p>
      <w:pPr>
        <w:spacing w:before="119"/>
        <w:ind w:left="215" w:right="0" w:firstLine="0"/>
        <w:jc w:val="left"/>
        <w:rPr>
          <w:sz w:val="24"/>
        </w:rPr>
      </w:pPr>
      <w:r>
        <w:rPr>
          <w:sz w:val="24"/>
        </w:rPr>
        <w:t>说明课题预期成果形式，并作具体描述。（如有多项成果，则分别描述）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spacing w:before="74"/>
        <w:ind w:left="0" w:right="1159" w:firstLine="0"/>
        <w:jc w:val="right"/>
        <w:rPr>
          <w:rFonts w:ascii="宋体" w:eastAsia="宋体" w:hint="eastAsia"/>
          <w:b/>
          <w:sz w:val="18"/>
        </w:rPr>
      </w:pPr>
      <w:r>
        <w:rPr>
          <w:rFonts w:ascii="宋体" w:eastAsia="宋体" w:hint="eastAsia"/>
          <w:b/>
          <w:w w:val="95"/>
          <w:sz w:val="18"/>
        </w:rPr>
        <w:t>(页面不敷，可加页)</w:t>
      </w:r>
    </w:p>
    <w:p>
      <w:pPr>
        <w:spacing w:after="0"/>
        <w:jc w:val="right"/>
        <w:rPr>
          <w:rFonts w:ascii="宋体" w:eastAsia="宋体" w:hint="eastAsia"/>
          <w:sz w:val="18"/>
        </w:rPr>
        <w:sectPr>
          <w:pgSz w:w="11910" w:h="16840"/>
          <w:pgMar w:header="0" w:footer="1115" w:top="1500" w:bottom="1300" w:left="1380" w:right="1380"/>
        </w:sectPr>
      </w:pPr>
    </w:p>
    <w:p>
      <w:pPr>
        <w:spacing w:before="30"/>
        <w:ind w:left="420" w:right="0" w:firstLine="0"/>
        <w:jc w:val="left"/>
        <w:rPr>
          <w:rFonts w:ascii="楷体" w:eastAsia="楷体" w:hint="eastAsia"/>
          <w:sz w:val="24"/>
        </w:rPr>
      </w:pPr>
      <w:r>
        <w:rPr>
          <w:rFonts w:ascii="黑体" w:eastAsia="黑体" w:hint="eastAsia"/>
          <w:sz w:val="32"/>
        </w:rPr>
        <w:t>五、项目实施计划和阶段目标</w:t>
      </w:r>
      <w:r>
        <w:rPr>
          <w:rFonts w:ascii="楷体" w:eastAsia="楷体" w:hint="eastAsia"/>
          <w:sz w:val="24"/>
        </w:rPr>
        <w:t>（以半年为单位填写）</w:t>
      </w:r>
    </w:p>
    <w:p>
      <w:pPr>
        <w:pStyle w:val="BodyText"/>
        <w:spacing w:before="3"/>
        <w:rPr>
          <w:rFonts w:ascii="楷体"/>
          <w:sz w:val="8"/>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
        <w:gridCol w:w="1247"/>
        <w:gridCol w:w="3600"/>
        <w:gridCol w:w="3599"/>
      </w:tblGrid>
      <w:tr>
        <w:trPr>
          <w:trHeight w:val="607" w:hRule="atLeast"/>
        </w:trPr>
        <w:tc>
          <w:tcPr>
            <w:tcW w:w="1712" w:type="dxa"/>
            <w:gridSpan w:val="2"/>
          </w:tcPr>
          <w:p>
            <w:pPr>
              <w:pStyle w:val="TableParagraph"/>
              <w:spacing w:before="149"/>
              <w:ind w:left="374"/>
              <w:rPr>
                <w:sz w:val="24"/>
              </w:rPr>
            </w:pPr>
            <w:r>
              <w:rPr>
                <w:sz w:val="24"/>
              </w:rPr>
              <w:t>时间安排</w:t>
            </w:r>
          </w:p>
        </w:tc>
        <w:tc>
          <w:tcPr>
            <w:tcW w:w="3600" w:type="dxa"/>
          </w:tcPr>
          <w:p>
            <w:pPr>
              <w:pStyle w:val="TableParagraph"/>
              <w:spacing w:before="149"/>
              <w:ind w:left="1299" w:right="1290"/>
              <w:jc w:val="center"/>
              <w:rPr>
                <w:sz w:val="24"/>
              </w:rPr>
            </w:pPr>
            <w:r>
              <w:rPr>
                <w:sz w:val="24"/>
              </w:rPr>
              <w:t>研究任务</w:t>
            </w:r>
          </w:p>
        </w:tc>
        <w:tc>
          <w:tcPr>
            <w:tcW w:w="3599" w:type="dxa"/>
          </w:tcPr>
          <w:p>
            <w:pPr>
              <w:pStyle w:val="TableParagraph"/>
              <w:spacing w:before="149"/>
              <w:ind w:left="1299" w:right="1289"/>
              <w:jc w:val="center"/>
              <w:rPr>
                <w:sz w:val="24"/>
              </w:rPr>
            </w:pPr>
            <w:r>
              <w:rPr>
                <w:sz w:val="24"/>
              </w:rPr>
              <w:t>阶段目标</w:t>
            </w:r>
          </w:p>
        </w:tc>
      </w:tr>
      <w:tr>
        <w:trPr>
          <w:trHeight w:val="816" w:hRule="atLeast"/>
        </w:trPr>
        <w:tc>
          <w:tcPr>
            <w:tcW w:w="465" w:type="dxa"/>
          </w:tcPr>
          <w:p>
            <w:pPr>
              <w:pStyle w:val="TableParagraph"/>
              <w:spacing w:before="11"/>
              <w:rPr>
                <w:rFonts w:ascii="楷体"/>
                <w:sz w:val="19"/>
              </w:rPr>
            </w:pPr>
          </w:p>
          <w:p>
            <w:pPr>
              <w:pStyle w:val="TableParagraph"/>
              <w:spacing w:before="0"/>
              <w:ind w:left="110"/>
              <w:rPr>
                <w:sz w:val="24"/>
              </w:rPr>
            </w:pPr>
            <w:r>
              <w:rPr>
                <w:sz w:val="24"/>
              </w:rPr>
              <w:t>起</w:t>
            </w:r>
          </w:p>
        </w:tc>
        <w:tc>
          <w:tcPr>
            <w:tcW w:w="1247" w:type="dxa"/>
          </w:tcPr>
          <w:p>
            <w:pPr>
              <w:pStyle w:val="TableParagraph"/>
              <w:spacing w:before="0"/>
              <w:rPr>
                <w:rFonts w:ascii="Times New Roman"/>
                <w:sz w:val="22"/>
              </w:rPr>
            </w:pPr>
          </w:p>
        </w:tc>
        <w:tc>
          <w:tcPr>
            <w:tcW w:w="3600" w:type="dxa"/>
            <w:vMerge w:val="restart"/>
          </w:tcPr>
          <w:p>
            <w:pPr>
              <w:pStyle w:val="TableParagraph"/>
              <w:spacing w:before="0"/>
              <w:rPr>
                <w:rFonts w:ascii="Times New Roman"/>
                <w:sz w:val="22"/>
              </w:rPr>
            </w:pPr>
          </w:p>
        </w:tc>
        <w:tc>
          <w:tcPr>
            <w:tcW w:w="3599" w:type="dxa"/>
            <w:vMerge w:val="restart"/>
          </w:tcPr>
          <w:p>
            <w:pPr>
              <w:pStyle w:val="TableParagraph"/>
              <w:spacing w:before="0"/>
              <w:rPr>
                <w:rFonts w:ascii="Times New Roman"/>
                <w:sz w:val="22"/>
              </w:rPr>
            </w:pPr>
          </w:p>
        </w:tc>
      </w:tr>
      <w:tr>
        <w:trPr>
          <w:trHeight w:val="815" w:hRule="atLeast"/>
        </w:trPr>
        <w:tc>
          <w:tcPr>
            <w:tcW w:w="465" w:type="dxa"/>
          </w:tcPr>
          <w:p>
            <w:pPr>
              <w:pStyle w:val="TableParagraph"/>
              <w:spacing w:before="11"/>
              <w:rPr>
                <w:rFonts w:ascii="楷体"/>
                <w:sz w:val="19"/>
              </w:rPr>
            </w:pPr>
          </w:p>
          <w:p>
            <w:pPr>
              <w:pStyle w:val="TableParagraph"/>
              <w:spacing w:before="0"/>
              <w:ind w:left="110"/>
              <w:rPr>
                <w:sz w:val="24"/>
              </w:rPr>
            </w:pPr>
            <w:r>
              <w:rPr>
                <w:sz w:val="24"/>
              </w:rPr>
              <w:t>止</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815" w:hRule="atLeast"/>
        </w:trPr>
        <w:tc>
          <w:tcPr>
            <w:tcW w:w="465" w:type="dxa"/>
          </w:tcPr>
          <w:p>
            <w:pPr>
              <w:pStyle w:val="TableParagraph"/>
              <w:spacing w:before="10"/>
              <w:rPr>
                <w:rFonts w:ascii="楷体"/>
                <w:sz w:val="19"/>
              </w:rPr>
            </w:pPr>
          </w:p>
          <w:p>
            <w:pPr>
              <w:pStyle w:val="TableParagraph"/>
              <w:spacing w:before="0"/>
              <w:ind w:left="110"/>
              <w:rPr>
                <w:sz w:val="24"/>
              </w:rPr>
            </w:pPr>
            <w:r>
              <w:rPr>
                <w:sz w:val="24"/>
              </w:rPr>
              <w:t>起</w:t>
            </w:r>
          </w:p>
        </w:tc>
        <w:tc>
          <w:tcPr>
            <w:tcW w:w="1247" w:type="dxa"/>
          </w:tcPr>
          <w:p>
            <w:pPr>
              <w:pStyle w:val="TableParagraph"/>
              <w:spacing w:before="0"/>
              <w:rPr>
                <w:rFonts w:ascii="Times New Roman"/>
                <w:sz w:val="22"/>
              </w:rPr>
            </w:pPr>
          </w:p>
        </w:tc>
        <w:tc>
          <w:tcPr>
            <w:tcW w:w="3600" w:type="dxa"/>
            <w:vMerge w:val="restart"/>
          </w:tcPr>
          <w:p>
            <w:pPr>
              <w:pStyle w:val="TableParagraph"/>
              <w:spacing w:before="0"/>
              <w:rPr>
                <w:rFonts w:ascii="Times New Roman"/>
                <w:sz w:val="22"/>
              </w:rPr>
            </w:pPr>
          </w:p>
        </w:tc>
        <w:tc>
          <w:tcPr>
            <w:tcW w:w="3599" w:type="dxa"/>
            <w:vMerge w:val="restart"/>
          </w:tcPr>
          <w:p>
            <w:pPr>
              <w:pStyle w:val="TableParagraph"/>
              <w:spacing w:before="0"/>
              <w:rPr>
                <w:rFonts w:ascii="Times New Roman"/>
                <w:sz w:val="22"/>
              </w:rPr>
            </w:pPr>
          </w:p>
        </w:tc>
      </w:tr>
      <w:tr>
        <w:trPr>
          <w:trHeight w:val="816" w:hRule="atLeast"/>
        </w:trPr>
        <w:tc>
          <w:tcPr>
            <w:tcW w:w="465" w:type="dxa"/>
          </w:tcPr>
          <w:p>
            <w:pPr>
              <w:pStyle w:val="TableParagraph"/>
              <w:spacing w:before="12"/>
              <w:rPr>
                <w:rFonts w:ascii="楷体"/>
                <w:sz w:val="19"/>
              </w:rPr>
            </w:pPr>
          </w:p>
          <w:p>
            <w:pPr>
              <w:pStyle w:val="TableParagraph"/>
              <w:spacing w:before="0"/>
              <w:ind w:left="110"/>
              <w:rPr>
                <w:sz w:val="24"/>
              </w:rPr>
            </w:pPr>
            <w:r>
              <w:rPr>
                <w:sz w:val="24"/>
              </w:rPr>
              <w:t>止</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816" w:hRule="atLeast"/>
        </w:trPr>
        <w:tc>
          <w:tcPr>
            <w:tcW w:w="465" w:type="dxa"/>
          </w:tcPr>
          <w:p>
            <w:pPr>
              <w:pStyle w:val="TableParagraph"/>
              <w:spacing w:before="12"/>
              <w:rPr>
                <w:rFonts w:ascii="楷体"/>
                <w:sz w:val="19"/>
              </w:rPr>
            </w:pPr>
          </w:p>
          <w:p>
            <w:pPr>
              <w:pStyle w:val="TableParagraph"/>
              <w:spacing w:before="0"/>
              <w:ind w:left="110"/>
              <w:rPr>
                <w:sz w:val="24"/>
              </w:rPr>
            </w:pPr>
            <w:r>
              <w:rPr>
                <w:sz w:val="24"/>
              </w:rPr>
              <w:t>起</w:t>
            </w:r>
          </w:p>
        </w:tc>
        <w:tc>
          <w:tcPr>
            <w:tcW w:w="1247" w:type="dxa"/>
          </w:tcPr>
          <w:p>
            <w:pPr>
              <w:pStyle w:val="TableParagraph"/>
              <w:spacing w:before="0"/>
              <w:rPr>
                <w:rFonts w:ascii="Times New Roman"/>
                <w:sz w:val="22"/>
              </w:rPr>
            </w:pPr>
          </w:p>
        </w:tc>
        <w:tc>
          <w:tcPr>
            <w:tcW w:w="3600" w:type="dxa"/>
            <w:vMerge w:val="restart"/>
          </w:tcPr>
          <w:p>
            <w:pPr>
              <w:pStyle w:val="TableParagraph"/>
              <w:spacing w:before="0"/>
              <w:rPr>
                <w:rFonts w:ascii="Times New Roman"/>
                <w:sz w:val="22"/>
              </w:rPr>
            </w:pPr>
          </w:p>
        </w:tc>
        <w:tc>
          <w:tcPr>
            <w:tcW w:w="3599" w:type="dxa"/>
            <w:vMerge w:val="restart"/>
          </w:tcPr>
          <w:p>
            <w:pPr>
              <w:pStyle w:val="TableParagraph"/>
              <w:spacing w:before="0"/>
              <w:rPr>
                <w:rFonts w:ascii="Times New Roman"/>
                <w:sz w:val="22"/>
              </w:rPr>
            </w:pPr>
          </w:p>
        </w:tc>
      </w:tr>
      <w:tr>
        <w:trPr>
          <w:trHeight w:val="815" w:hRule="atLeast"/>
        </w:trPr>
        <w:tc>
          <w:tcPr>
            <w:tcW w:w="465" w:type="dxa"/>
          </w:tcPr>
          <w:p>
            <w:pPr>
              <w:pStyle w:val="TableParagraph"/>
              <w:spacing w:before="11"/>
              <w:rPr>
                <w:rFonts w:ascii="楷体"/>
                <w:sz w:val="19"/>
              </w:rPr>
            </w:pPr>
          </w:p>
          <w:p>
            <w:pPr>
              <w:pStyle w:val="TableParagraph"/>
              <w:spacing w:before="1"/>
              <w:ind w:left="110"/>
              <w:rPr>
                <w:sz w:val="24"/>
              </w:rPr>
            </w:pPr>
            <w:r>
              <w:rPr>
                <w:sz w:val="24"/>
              </w:rPr>
              <w:t>止</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816" w:hRule="atLeast"/>
        </w:trPr>
        <w:tc>
          <w:tcPr>
            <w:tcW w:w="465" w:type="dxa"/>
          </w:tcPr>
          <w:p>
            <w:pPr>
              <w:pStyle w:val="TableParagraph"/>
              <w:spacing w:before="11"/>
              <w:rPr>
                <w:rFonts w:ascii="楷体"/>
                <w:sz w:val="19"/>
              </w:rPr>
            </w:pPr>
          </w:p>
          <w:p>
            <w:pPr>
              <w:pStyle w:val="TableParagraph"/>
              <w:spacing w:before="0"/>
              <w:ind w:left="110"/>
              <w:rPr>
                <w:sz w:val="24"/>
              </w:rPr>
            </w:pPr>
            <w:r>
              <w:rPr>
                <w:sz w:val="24"/>
              </w:rPr>
              <w:t>起</w:t>
            </w:r>
          </w:p>
        </w:tc>
        <w:tc>
          <w:tcPr>
            <w:tcW w:w="1247" w:type="dxa"/>
          </w:tcPr>
          <w:p>
            <w:pPr>
              <w:pStyle w:val="TableParagraph"/>
              <w:spacing w:before="0"/>
              <w:rPr>
                <w:rFonts w:ascii="Times New Roman"/>
                <w:sz w:val="22"/>
              </w:rPr>
            </w:pPr>
          </w:p>
        </w:tc>
        <w:tc>
          <w:tcPr>
            <w:tcW w:w="3600" w:type="dxa"/>
            <w:vMerge w:val="restart"/>
          </w:tcPr>
          <w:p>
            <w:pPr>
              <w:pStyle w:val="TableParagraph"/>
              <w:spacing w:before="0"/>
              <w:rPr>
                <w:rFonts w:ascii="Times New Roman"/>
                <w:sz w:val="22"/>
              </w:rPr>
            </w:pPr>
          </w:p>
        </w:tc>
        <w:tc>
          <w:tcPr>
            <w:tcW w:w="3599" w:type="dxa"/>
            <w:vMerge w:val="restart"/>
          </w:tcPr>
          <w:p>
            <w:pPr>
              <w:pStyle w:val="TableParagraph"/>
              <w:spacing w:before="0"/>
              <w:rPr>
                <w:rFonts w:ascii="Times New Roman"/>
                <w:sz w:val="22"/>
              </w:rPr>
            </w:pPr>
          </w:p>
        </w:tc>
      </w:tr>
      <w:tr>
        <w:trPr>
          <w:trHeight w:val="816" w:hRule="atLeast"/>
        </w:trPr>
        <w:tc>
          <w:tcPr>
            <w:tcW w:w="465" w:type="dxa"/>
          </w:tcPr>
          <w:p>
            <w:pPr>
              <w:pStyle w:val="TableParagraph"/>
              <w:spacing w:before="11"/>
              <w:rPr>
                <w:rFonts w:ascii="楷体"/>
                <w:sz w:val="19"/>
              </w:rPr>
            </w:pPr>
          </w:p>
          <w:p>
            <w:pPr>
              <w:pStyle w:val="TableParagraph"/>
              <w:spacing w:before="0"/>
              <w:ind w:left="110"/>
              <w:rPr>
                <w:sz w:val="24"/>
              </w:rPr>
            </w:pPr>
            <w:r>
              <w:rPr>
                <w:sz w:val="24"/>
              </w:rPr>
              <w:t>止</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816" w:hRule="atLeast"/>
        </w:trPr>
        <w:tc>
          <w:tcPr>
            <w:tcW w:w="465" w:type="dxa"/>
          </w:tcPr>
          <w:p>
            <w:pPr>
              <w:pStyle w:val="TableParagraph"/>
              <w:spacing w:before="10"/>
              <w:rPr>
                <w:rFonts w:ascii="楷体"/>
                <w:sz w:val="19"/>
              </w:rPr>
            </w:pPr>
          </w:p>
          <w:p>
            <w:pPr>
              <w:pStyle w:val="TableParagraph"/>
              <w:spacing w:before="0"/>
              <w:ind w:left="110"/>
              <w:rPr>
                <w:sz w:val="24"/>
              </w:rPr>
            </w:pPr>
            <w:r>
              <w:rPr>
                <w:sz w:val="24"/>
              </w:rPr>
              <w:t>起</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815" w:hRule="atLeast"/>
        </w:trPr>
        <w:tc>
          <w:tcPr>
            <w:tcW w:w="465" w:type="dxa"/>
          </w:tcPr>
          <w:p>
            <w:pPr>
              <w:pStyle w:val="TableParagraph"/>
              <w:spacing w:before="12"/>
              <w:rPr>
                <w:rFonts w:ascii="楷体"/>
                <w:sz w:val="19"/>
              </w:rPr>
            </w:pPr>
          </w:p>
          <w:p>
            <w:pPr>
              <w:pStyle w:val="TableParagraph"/>
              <w:spacing w:before="0"/>
              <w:ind w:left="110"/>
              <w:rPr>
                <w:sz w:val="24"/>
              </w:rPr>
            </w:pPr>
            <w:r>
              <w:rPr>
                <w:sz w:val="24"/>
              </w:rPr>
              <w:t>止</w:t>
            </w:r>
          </w:p>
        </w:tc>
        <w:tc>
          <w:tcPr>
            <w:tcW w:w="1247" w:type="dxa"/>
          </w:tcPr>
          <w:p>
            <w:pPr>
              <w:pStyle w:val="TableParagraph"/>
              <w:spacing w:before="0"/>
              <w:rPr>
                <w:rFonts w:ascii="Times New Roman"/>
                <w:sz w:val="22"/>
              </w:rPr>
            </w:pPr>
          </w:p>
        </w:tc>
        <w:tc>
          <w:tcPr>
            <w:tcW w:w="3600" w:type="dxa"/>
            <w:vMerge/>
            <w:tcBorders>
              <w:top w:val="nil"/>
            </w:tcBorders>
          </w:tcPr>
          <w:p>
            <w:pPr>
              <w:rPr>
                <w:sz w:val="2"/>
                <w:szCs w:val="2"/>
              </w:rPr>
            </w:pPr>
          </w:p>
        </w:tc>
        <w:tc>
          <w:tcPr>
            <w:tcW w:w="3599" w:type="dxa"/>
            <w:vMerge/>
            <w:tcBorders>
              <w:top w:val="nil"/>
            </w:tcBorders>
          </w:tcPr>
          <w:p>
            <w:pPr>
              <w:rPr>
                <w:sz w:val="2"/>
                <w:szCs w:val="2"/>
              </w:rPr>
            </w:pPr>
          </w:p>
        </w:tc>
      </w:tr>
      <w:tr>
        <w:trPr>
          <w:trHeight w:val="2975" w:hRule="atLeast"/>
        </w:trPr>
        <w:tc>
          <w:tcPr>
            <w:tcW w:w="1712" w:type="dxa"/>
            <w:gridSpan w:val="2"/>
          </w:tcPr>
          <w:p>
            <w:pPr>
              <w:pStyle w:val="TableParagraph"/>
              <w:spacing w:before="0"/>
              <w:rPr>
                <w:rFonts w:ascii="楷体"/>
                <w:sz w:val="24"/>
              </w:rPr>
            </w:pPr>
          </w:p>
          <w:p>
            <w:pPr>
              <w:pStyle w:val="TableParagraph"/>
              <w:spacing w:before="0"/>
              <w:rPr>
                <w:rFonts w:ascii="楷体"/>
                <w:sz w:val="24"/>
              </w:rPr>
            </w:pPr>
          </w:p>
          <w:p>
            <w:pPr>
              <w:pStyle w:val="TableParagraph"/>
              <w:spacing w:before="0"/>
              <w:rPr>
                <w:rFonts w:ascii="楷体"/>
                <w:sz w:val="24"/>
              </w:rPr>
            </w:pPr>
          </w:p>
          <w:p>
            <w:pPr>
              <w:pStyle w:val="TableParagraph"/>
              <w:spacing w:before="0"/>
              <w:rPr>
                <w:rFonts w:ascii="楷体"/>
                <w:sz w:val="32"/>
              </w:rPr>
            </w:pPr>
          </w:p>
          <w:p>
            <w:pPr>
              <w:pStyle w:val="TableParagraph"/>
              <w:spacing w:before="1"/>
              <w:ind w:left="374"/>
              <w:rPr>
                <w:sz w:val="24"/>
              </w:rPr>
            </w:pPr>
            <w:r>
              <w:rPr>
                <w:sz w:val="24"/>
              </w:rPr>
              <w:t>其他说明</w:t>
            </w:r>
          </w:p>
        </w:tc>
        <w:tc>
          <w:tcPr>
            <w:tcW w:w="3600" w:type="dxa"/>
          </w:tcPr>
          <w:p>
            <w:pPr>
              <w:pStyle w:val="TableParagraph"/>
              <w:spacing w:before="0"/>
              <w:rPr>
                <w:rFonts w:ascii="Times New Roman"/>
                <w:sz w:val="22"/>
              </w:rPr>
            </w:pPr>
          </w:p>
        </w:tc>
        <w:tc>
          <w:tcPr>
            <w:tcW w:w="3599" w:type="dxa"/>
          </w:tcPr>
          <w:p>
            <w:pPr>
              <w:pStyle w:val="TableParagraph"/>
              <w:spacing w:before="0"/>
              <w:rPr>
                <w:rFonts w:ascii="Times New Roman"/>
                <w:sz w:val="22"/>
              </w:rPr>
            </w:pPr>
          </w:p>
        </w:tc>
      </w:tr>
    </w:tbl>
    <w:p>
      <w:pPr>
        <w:spacing w:after="0"/>
        <w:rPr>
          <w:rFonts w:ascii="Times New Roman"/>
          <w:sz w:val="22"/>
        </w:rPr>
        <w:sectPr>
          <w:pgSz w:w="11910" w:h="16840"/>
          <w:pgMar w:header="0" w:footer="1115" w:top="1500" w:bottom="1300" w:left="1380" w:right="1380"/>
        </w:sectPr>
      </w:pPr>
    </w:p>
    <w:p>
      <w:pPr>
        <w:pStyle w:val="BodyText"/>
        <w:spacing w:before="11"/>
        <w:rPr>
          <w:rFonts w:ascii="楷体"/>
          <w:sz w:val="25"/>
        </w:rPr>
      </w:pPr>
    </w:p>
    <w:p>
      <w:pPr>
        <w:spacing w:before="1"/>
        <w:ind w:left="420" w:right="0" w:firstLine="0"/>
        <w:jc w:val="left"/>
        <w:rPr>
          <w:sz w:val="21"/>
        </w:rPr>
      </w:pPr>
      <w:r>
        <w:rPr>
          <w:b/>
          <w:sz w:val="21"/>
        </w:rPr>
        <w:t>备注: </w:t>
      </w:r>
      <w:r>
        <w:rPr>
          <w:sz w:val="21"/>
        </w:rPr>
        <w:t>1、局级课题实施时间以立项通知的研究起始时间测算；</w:t>
      </w:r>
    </w:p>
    <w:p>
      <w:pPr>
        <w:spacing w:before="40"/>
        <w:ind w:left="420" w:right="0" w:firstLine="0"/>
        <w:jc w:val="left"/>
        <w:rPr>
          <w:rFonts w:ascii="宋体" w:eastAsia="宋体" w:hint="eastAsia"/>
          <w:b/>
          <w:sz w:val="18"/>
        </w:rPr>
      </w:pPr>
      <w:r>
        <w:rPr/>
        <w:br w:type="column"/>
      </w:r>
      <w:r>
        <w:rPr>
          <w:rFonts w:ascii="宋体" w:eastAsia="宋体" w:hint="eastAsia"/>
          <w:b/>
          <w:sz w:val="18"/>
        </w:rPr>
        <w:t>(页面不敷，可加页)</w:t>
      </w:r>
    </w:p>
    <w:p>
      <w:pPr>
        <w:spacing w:after="0"/>
        <w:jc w:val="left"/>
        <w:rPr>
          <w:rFonts w:ascii="宋体" w:eastAsia="宋体" w:hint="eastAsia"/>
          <w:sz w:val="18"/>
        </w:rPr>
        <w:sectPr>
          <w:type w:val="continuous"/>
          <w:pgSz w:w="11910" w:h="16840"/>
          <w:pgMar w:top="1580" w:bottom="280" w:left="1380" w:right="1380"/>
          <w:cols w:num="2" w:equalWidth="0">
            <w:col w:w="6235" w:space="245"/>
            <w:col w:w="2670"/>
          </w:cols>
        </w:sectPr>
      </w:pPr>
    </w:p>
    <w:p>
      <w:pPr>
        <w:spacing w:line="278" w:lineRule="auto" w:before="43"/>
        <w:ind w:left="420" w:right="420" w:firstLine="628"/>
        <w:jc w:val="left"/>
        <w:rPr>
          <w:sz w:val="21"/>
        </w:rPr>
      </w:pPr>
      <w:r>
        <w:rPr>
          <w:sz w:val="21"/>
        </w:rPr>
        <w:t>2、研究时间若确需超过立项通知要求的需逐级申请，由四川省中医药管理局批复后方可执行。</w:t>
      </w:r>
    </w:p>
    <w:p>
      <w:pPr>
        <w:spacing w:after="0" w:line="278" w:lineRule="auto"/>
        <w:jc w:val="left"/>
        <w:rPr>
          <w:sz w:val="21"/>
        </w:rPr>
        <w:sectPr>
          <w:type w:val="continuous"/>
          <w:pgSz w:w="11910" w:h="16840"/>
          <w:pgMar w:top="1580" w:bottom="280" w:left="1380" w:right="1380"/>
        </w:sectPr>
      </w:pPr>
    </w:p>
    <w:p>
      <w:pPr>
        <w:pStyle w:val="BodyText"/>
        <w:rPr>
          <w:sz w:val="20"/>
        </w:rPr>
      </w:pPr>
    </w:p>
    <w:p>
      <w:pPr>
        <w:pStyle w:val="BodyText"/>
        <w:rPr>
          <w:sz w:val="20"/>
        </w:rPr>
      </w:pPr>
    </w:p>
    <w:p>
      <w:pPr>
        <w:pStyle w:val="BodyText"/>
        <w:spacing w:before="2"/>
        <w:rPr>
          <w:sz w:val="18"/>
        </w:rPr>
      </w:pPr>
    </w:p>
    <w:p>
      <w:pPr>
        <w:pStyle w:val="BodyText"/>
        <w:spacing w:before="54"/>
        <w:ind w:left="360"/>
        <w:rPr>
          <w:rFonts w:ascii="黑体" w:eastAsia="黑体" w:hint="eastAsia"/>
        </w:rPr>
      </w:pPr>
      <w:bookmarkStart w:name="六、课题组主要人员情况" w:id="3"/>
      <w:bookmarkEnd w:id="3"/>
      <w:r>
        <w:rPr/>
      </w:r>
      <w:r>
        <w:rPr>
          <w:rFonts w:ascii="黑体" w:eastAsia="黑体" w:hint="eastAsia"/>
        </w:rPr>
        <w:t>六、课题组主要人员情况</w:t>
      </w:r>
    </w:p>
    <w:p>
      <w:pPr>
        <w:pStyle w:val="BodyText"/>
        <w:spacing w:before="3"/>
        <w:rPr>
          <w:rFonts w:ascii="黑体"/>
          <w:sz w:val="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5"/>
        <w:gridCol w:w="217"/>
        <w:gridCol w:w="776"/>
        <w:gridCol w:w="256"/>
        <w:gridCol w:w="1032"/>
        <w:gridCol w:w="838"/>
        <w:gridCol w:w="194"/>
        <w:gridCol w:w="940"/>
        <w:gridCol w:w="92"/>
        <w:gridCol w:w="1042"/>
        <w:gridCol w:w="1022"/>
        <w:gridCol w:w="1032"/>
        <w:gridCol w:w="781"/>
        <w:gridCol w:w="251"/>
        <w:gridCol w:w="1032"/>
        <w:gridCol w:w="630"/>
        <w:gridCol w:w="402"/>
        <w:gridCol w:w="1032"/>
        <w:gridCol w:w="480"/>
        <w:gridCol w:w="552"/>
        <w:gridCol w:w="1038"/>
      </w:tblGrid>
      <w:tr>
        <w:trPr>
          <w:trHeight w:val="623" w:hRule="atLeast"/>
        </w:trPr>
        <w:tc>
          <w:tcPr>
            <w:tcW w:w="815" w:type="dxa"/>
          </w:tcPr>
          <w:p>
            <w:pPr>
              <w:pStyle w:val="TableParagraph"/>
              <w:spacing w:before="178"/>
              <w:ind w:left="176" w:right="169"/>
              <w:jc w:val="center"/>
              <w:rPr>
                <w:sz w:val="21"/>
              </w:rPr>
            </w:pPr>
            <w:r>
              <w:rPr>
                <w:sz w:val="21"/>
              </w:rPr>
              <w:t>序号</w:t>
            </w:r>
          </w:p>
        </w:tc>
        <w:tc>
          <w:tcPr>
            <w:tcW w:w="993" w:type="dxa"/>
            <w:gridSpan w:val="2"/>
          </w:tcPr>
          <w:p>
            <w:pPr>
              <w:pStyle w:val="TableParagraph"/>
              <w:spacing w:before="178"/>
              <w:ind w:left="284"/>
              <w:rPr>
                <w:sz w:val="21"/>
              </w:rPr>
            </w:pPr>
            <w:r>
              <w:rPr>
                <w:sz w:val="21"/>
              </w:rPr>
              <w:t>姓名</w:t>
            </w:r>
          </w:p>
        </w:tc>
        <w:tc>
          <w:tcPr>
            <w:tcW w:w="2126" w:type="dxa"/>
            <w:gridSpan w:val="3"/>
          </w:tcPr>
          <w:p>
            <w:pPr>
              <w:pStyle w:val="TableParagraph"/>
              <w:spacing w:before="178"/>
              <w:ind w:left="537"/>
              <w:rPr>
                <w:sz w:val="21"/>
              </w:rPr>
            </w:pPr>
            <w:r>
              <w:rPr>
                <w:sz w:val="21"/>
              </w:rPr>
              <w:t>身份证号码</w:t>
            </w:r>
          </w:p>
        </w:tc>
        <w:tc>
          <w:tcPr>
            <w:tcW w:w="1134" w:type="dxa"/>
            <w:gridSpan w:val="2"/>
          </w:tcPr>
          <w:p>
            <w:pPr>
              <w:pStyle w:val="TableParagraph"/>
              <w:spacing w:before="178"/>
              <w:ind w:left="357"/>
              <w:rPr>
                <w:sz w:val="21"/>
              </w:rPr>
            </w:pPr>
            <w:r>
              <w:rPr>
                <w:sz w:val="21"/>
              </w:rPr>
              <w:t>学位</w:t>
            </w:r>
          </w:p>
        </w:tc>
        <w:tc>
          <w:tcPr>
            <w:tcW w:w="1134" w:type="dxa"/>
            <w:gridSpan w:val="2"/>
          </w:tcPr>
          <w:p>
            <w:pPr>
              <w:pStyle w:val="TableParagraph"/>
              <w:spacing w:before="178"/>
              <w:ind w:left="356"/>
              <w:rPr>
                <w:sz w:val="21"/>
              </w:rPr>
            </w:pPr>
            <w:r>
              <w:rPr>
                <w:sz w:val="21"/>
              </w:rPr>
              <w:t>职称</w:t>
            </w:r>
          </w:p>
        </w:tc>
        <w:tc>
          <w:tcPr>
            <w:tcW w:w="2835" w:type="dxa"/>
            <w:gridSpan w:val="3"/>
          </w:tcPr>
          <w:p>
            <w:pPr>
              <w:pStyle w:val="TableParagraph"/>
              <w:spacing w:before="178"/>
              <w:ind w:left="975" w:right="970"/>
              <w:jc w:val="center"/>
              <w:rPr>
                <w:sz w:val="21"/>
              </w:rPr>
            </w:pPr>
            <w:r>
              <w:rPr>
                <w:sz w:val="21"/>
              </w:rPr>
              <w:t>所在单位</w:t>
            </w:r>
          </w:p>
        </w:tc>
        <w:tc>
          <w:tcPr>
            <w:tcW w:w="1913" w:type="dxa"/>
            <w:gridSpan w:val="3"/>
          </w:tcPr>
          <w:p>
            <w:pPr>
              <w:pStyle w:val="TableParagraph"/>
              <w:spacing w:before="178"/>
              <w:ind w:left="534"/>
              <w:rPr>
                <w:sz w:val="21"/>
              </w:rPr>
            </w:pPr>
            <w:r>
              <w:rPr>
                <w:sz w:val="21"/>
              </w:rPr>
              <w:t>从事专业</w:t>
            </w:r>
          </w:p>
        </w:tc>
        <w:tc>
          <w:tcPr>
            <w:tcW w:w="1914" w:type="dxa"/>
            <w:gridSpan w:val="3"/>
          </w:tcPr>
          <w:p>
            <w:pPr>
              <w:pStyle w:val="TableParagraph"/>
              <w:spacing w:before="178"/>
              <w:ind w:left="325"/>
              <w:rPr>
                <w:sz w:val="21"/>
              </w:rPr>
            </w:pPr>
            <w:r>
              <w:rPr>
                <w:sz w:val="21"/>
              </w:rPr>
              <w:t>课题中的分工</w:t>
            </w:r>
          </w:p>
        </w:tc>
        <w:tc>
          <w:tcPr>
            <w:tcW w:w="1590" w:type="dxa"/>
            <w:gridSpan w:val="2"/>
          </w:tcPr>
          <w:p>
            <w:pPr>
              <w:pStyle w:val="TableParagraph"/>
              <w:spacing w:before="21"/>
              <w:ind w:left="374"/>
              <w:rPr>
                <w:sz w:val="21"/>
              </w:rPr>
            </w:pPr>
            <w:r>
              <w:rPr>
                <w:sz w:val="21"/>
              </w:rPr>
              <w:t>研究时间</w:t>
            </w:r>
          </w:p>
          <w:p>
            <w:pPr>
              <w:pStyle w:val="TableParagraph"/>
              <w:spacing w:before="43"/>
              <w:ind w:left="322"/>
              <w:rPr>
                <w:sz w:val="21"/>
              </w:rPr>
            </w:pPr>
            <w:r>
              <w:rPr>
                <w:sz w:val="21"/>
              </w:rPr>
              <w:t>（月/年）</w:t>
            </w:r>
          </w:p>
        </w:tc>
      </w:tr>
      <w:tr>
        <w:trPr>
          <w:trHeight w:val="480" w:hRule="atLeast"/>
        </w:trPr>
        <w:tc>
          <w:tcPr>
            <w:tcW w:w="815" w:type="dxa"/>
          </w:tcPr>
          <w:p>
            <w:pPr>
              <w:pStyle w:val="TableParagraph"/>
              <w:spacing w:before="105"/>
              <w:ind w:left="11"/>
              <w:jc w:val="center"/>
              <w:rPr>
                <w:sz w:val="21"/>
              </w:rPr>
            </w:pPr>
            <w:r>
              <w:rPr>
                <w:w w:val="99"/>
                <w:sz w:val="21"/>
              </w:rPr>
              <w:t>1</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5"/>
              <w:ind w:left="11"/>
              <w:jc w:val="center"/>
              <w:rPr>
                <w:sz w:val="21"/>
              </w:rPr>
            </w:pPr>
            <w:r>
              <w:rPr>
                <w:w w:val="99"/>
                <w:sz w:val="21"/>
              </w:rPr>
              <w:t>2</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4"/>
              <w:ind w:left="11"/>
              <w:jc w:val="center"/>
              <w:rPr>
                <w:sz w:val="21"/>
              </w:rPr>
            </w:pPr>
            <w:r>
              <w:rPr>
                <w:w w:val="99"/>
                <w:sz w:val="21"/>
              </w:rPr>
              <w:t>3</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4"/>
              <w:ind w:left="11"/>
              <w:jc w:val="center"/>
              <w:rPr>
                <w:sz w:val="21"/>
              </w:rPr>
            </w:pPr>
            <w:r>
              <w:rPr>
                <w:w w:val="99"/>
                <w:sz w:val="21"/>
              </w:rPr>
              <w:t>4</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6"/>
              <w:ind w:left="11"/>
              <w:jc w:val="center"/>
              <w:rPr>
                <w:sz w:val="21"/>
              </w:rPr>
            </w:pPr>
            <w:r>
              <w:rPr>
                <w:w w:val="99"/>
                <w:sz w:val="21"/>
              </w:rPr>
              <w:t>5</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6"/>
              <w:ind w:left="11"/>
              <w:jc w:val="center"/>
              <w:rPr>
                <w:sz w:val="21"/>
              </w:rPr>
            </w:pPr>
            <w:r>
              <w:rPr>
                <w:w w:val="99"/>
                <w:sz w:val="21"/>
              </w:rPr>
              <w:t>6</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5"/>
              <w:ind w:left="11"/>
              <w:jc w:val="center"/>
              <w:rPr>
                <w:sz w:val="21"/>
              </w:rPr>
            </w:pPr>
            <w:r>
              <w:rPr>
                <w:w w:val="99"/>
                <w:sz w:val="21"/>
              </w:rPr>
              <w:t>7</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5"/>
              <w:ind w:left="11"/>
              <w:jc w:val="center"/>
              <w:rPr>
                <w:sz w:val="21"/>
              </w:rPr>
            </w:pPr>
            <w:r>
              <w:rPr>
                <w:w w:val="99"/>
                <w:sz w:val="21"/>
              </w:rPr>
              <w:t>8</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4"/>
              <w:ind w:left="11"/>
              <w:jc w:val="center"/>
              <w:rPr>
                <w:sz w:val="21"/>
              </w:rPr>
            </w:pPr>
            <w:r>
              <w:rPr>
                <w:w w:val="99"/>
                <w:sz w:val="21"/>
              </w:rPr>
              <w:t>9</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4"/>
              <w:ind w:left="175" w:right="169"/>
              <w:jc w:val="center"/>
              <w:rPr>
                <w:sz w:val="21"/>
              </w:rPr>
            </w:pPr>
            <w:r>
              <w:rPr>
                <w:sz w:val="21"/>
              </w:rPr>
              <w:t>10</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480" w:hRule="atLeast"/>
        </w:trPr>
        <w:tc>
          <w:tcPr>
            <w:tcW w:w="815" w:type="dxa"/>
          </w:tcPr>
          <w:p>
            <w:pPr>
              <w:pStyle w:val="TableParagraph"/>
              <w:spacing w:before="106"/>
              <w:ind w:left="175" w:right="169"/>
              <w:jc w:val="center"/>
              <w:rPr>
                <w:sz w:val="21"/>
              </w:rPr>
            </w:pPr>
            <w:r>
              <w:rPr>
                <w:sz w:val="21"/>
              </w:rPr>
              <w:t>11</w:t>
            </w:r>
          </w:p>
        </w:tc>
        <w:tc>
          <w:tcPr>
            <w:tcW w:w="993" w:type="dxa"/>
            <w:gridSpan w:val="2"/>
          </w:tcPr>
          <w:p>
            <w:pPr>
              <w:pStyle w:val="TableParagraph"/>
              <w:spacing w:before="0"/>
              <w:rPr>
                <w:rFonts w:ascii="Times New Roman"/>
                <w:sz w:val="22"/>
              </w:rPr>
            </w:pPr>
          </w:p>
        </w:tc>
        <w:tc>
          <w:tcPr>
            <w:tcW w:w="2126" w:type="dxa"/>
            <w:gridSpan w:val="3"/>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1134" w:type="dxa"/>
            <w:gridSpan w:val="2"/>
          </w:tcPr>
          <w:p>
            <w:pPr>
              <w:pStyle w:val="TableParagraph"/>
              <w:spacing w:before="0"/>
              <w:rPr>
                <w:rFonts w:ascii="Times New Roman"/>
                <w:sz w:val="22"/>
              </w:rPr>
            </w:pPr>
          </w:p>
        </w:tc>
        <w:tc>
          <w:tcPr>
            <w:tcW w:w="2835" w:type="dxa"/>
            <w:gridSpan w:val="3"/>
          </w:tcPr>
          <w:p>
            <w:pPr>
              <w:pStyle w:val="TableParagraph"/>
              <w:spacing w:before="0"/>
              <w:rPr>
                <w:rFonts w:ascii="Times New Roman"/>
                <w:sz w:val="22"/>
              </w:rPr>
            </w:pPr>
          </w:p>
        </w:tc>
        <w:tc>
          <w:tcPr>
            <w:tcW w:w="1913" w:type="dxa"/>
            <w:gridSpan w:val="3"/>
          </w:tcPr>
          <w:p>
            <w:pPr>
              <w:pStyle w:val="TableParagraph"/>
              <w:spacing w:before="0"/>
              <w:rPr>
                <w:rFonts w:ascii="Times New Roman"/>
                <w:sz w:val="22"/>
              </w:rPr>
            </w:pPr>
          </w:p>
        </w:tc>
        <w:tc>
          <w:tcPr>
            <w:tcW w:w="1914" w:type="dxa"/>
            <w:gridSpan w:val="3"/>
          </w:tcPr>
          <w:p>
            <w:pPr>
              <w:pStyle w:val="TableParagraph"/>
              <w:spacing w:before="0"/>
              <w:rPr>
                <w:rFonts w:ascii="Times New Roman"/>
                <w:sz w:val="22"/>
              </w:rPr>
            </w:pPr>
          </w:p>
        </w:tc>
        <w:tc>
          <w:tcPr>
            <w:tcW w:w="1590" w:type="dxa"/>
            <w:gridSpan w:val="2"/>
          </w:tcPr>
          <w:p>
            <w:pPr>
              <w:pStyle w:val="TableParagraph"/>
              <w:spacing w:before="0"/>
              <w:rPr>
                <w:rFonts w:ascii="Times New Roman"/>
                <w:sz w:val="22"/>
              </w:rPr>
            </w:pPr>
          </w:p>
        </w:tc>
      </w:tr>
      <w:tr>
        <w:trPr>
          <w:trHeight w:val="623" w:hRule="atLeast"/>
        </w:trPr>
        <w:tc>
          <w:tcPr>
            <w:tcW w:w="1032" w:type="dxa"/>
            <w:gridSpan w:val="2"/>
          </w:tcPr>
          <w:p>
            <w:pPr>
              <w:pStyle w:val="TableParagraph"/>
              <w:spacing w:before="178"/>
              <w:ind w:left="259"/>
              <w:rPr>
                <w:sz w:val="21"/>
              </w:rPr>
            </w:pPr>
            <w:r>
              <w:rPr>
                <w:sz w:val="21"/>
              </w:rPr>
              <w:t>总人数</w:t>
            </w:r>
          </w:p>
        </w:tc>
        <w:tc>
          <w:tcPr>
            <w:tcW w:w="1032" w:type="dxa"/>
            <w:gridSpan w:val="2"/>
          </w:tcPr>
          <w:p>
            <w:pPr>
              <w:pStyle w:val="TableParagraph"/>
              <w:spacing w:before="21"/>
              <w:ind w:left="305"/>
              <w:rPr>
                <w:sz w:val="21"/>
              </w:rPr>
            </w:pPr>
            <w:r>
              <w:rPr>
                <w:spacing w:val="-1"/>
                <w:w w:val="95"/>
                <w:sz w:val="21"/>
              </w:rPr>
              <w:t>平均</w:t>
            </w:r>
          </w:p>
          <w:p>
            <w:pPr>
              <w:pStyle w:val="TableParagraph"/>
              <w:spacing w:before="43"/>
              <w:ind w:left="305"/>
              <w:rPr>
                <w:sz w:val="21"/>
              </w:rPr>
            </w:pPr>
            <w:r>
              <w:rPr>
                <w:spacing w:val="-1"/>
                <w:w w:val="95"/>
                <w:sz w:val="21"/>
              </w:rPr>
              <w:t>年龄</w:t>
            </w:r>
          </w:p>
        </w:tc>
        <w:tc>
          <w:tcPr>
            <w:tcW w:w="1032" w:type="dxa"/>
          </w:tcPr>
          <w:p>
            <w:pPr>
              <w:pStyle w:val="TableParagraph"/>
              <w:spacing w:before="178"/>
              <w:ind w:left="8"/>
              <w:jc w:val="center"/>
              <w:rPr>
                <w:sz w:val="21"/>
              </w:rPr>
            </w:pPr>
            <w:r>
              <w:rPr>
                <w:w w:val="99"/>
                <w:sz w:val="21"/>
              </w:rPr>
              <w:t>男</w:t>
            </w:r>
          </w:p>
        </w:tc>
        <w:tc>
          <w:tcPr>
            <w:tcW w:w="1032" w:type="dxa"/>
            <w:gridSpan w:val="2"/>
          </w:tcPr>
          <w:p>
            <w:pPr>
              <w:pStyle w:val="TableParagraph"/>
              <w:spacing w:before="178"/>
              <w:ind w:left="8"/>
              <w:jc w:val="center"/>
              <w:rPr>
                <w:sz w:val="21"/>
              </w:rPr>
            </w:pPr>
            <w:r>
              <w:rPr>
                <w:w w:val="99"/>
                <w:sz w:val="21"/>
              </w:rPr>
              <w:t>女</w:t>
            </w:r>
          </w:p>
        </w:tc>
        <w:tc>
          <w:tcPr>
            <w:tcW w:w="1032" w:type="dxa"/>
            <w:gridSpan w:val="2"/>
          </w:tcPr>
          <w:p>
            <w:pPr>
              <w:pStyle w:val="TableParagraph"/>
              <w:spacing w:before="178"/>
              <w:ind w:left="305"/>
              <w:rPr>
                <w:sz w:val="21"/>
              </w:rPr>
            </w:pPr>
            <w:r>
              <w:rPr>
                <w:sz w:val="21"/>
              </w:rPr>
              <w:t>高级</w:t>
            </w:r>
          </w:p>
        </w:tc>
        <w:tc>
          <w:tcPr>
            <w:tcW w:w="1042" w:type="dxa"/>
          </w:tcPr>
          <w:p>
            <w:pPr>
              <w:pStyle w:val="TableParagraph"/>
              <w:spacing w:before="178"/>
              <w:ind w:left="305"/>
              <w:rPr>
                <w:sz w:val="21"/>
              </w:rPr>
            </w:pPr>
            <w:r>
              <w:rPr>
                <w:sz w:val="21"/>
              </w:rPr>
              <w:t>中级</w:t>
            </w:r>
          </w:p>
        </w:tc>
        <w:tc>
          <w:tcPr>
            <w:tcW w:w="1022" w:type="dxa"/>
          </w:tcPr>
          <w:p>
            <w:pPr>
              <w:pStyle w:val="TableParagraph"/>
              <w:spacing w:before="178"/>
              <w:ind w:left="295"/>
              <w:rPr>
                <w:sz w:val="21"/>
              </w:rPr>
            </w:pPr>
            <w:r>
              <w:rPr>
                <w:sz w:val="21"/>
              </w:rPr>
              <w:t>初级</w:t>
            </w:r>
          </w:p>
        </w:tc>
        <w:tc>
          <w:tcPr>
            <w:tcW w:w="1032" w:type="dxa"/>
          </w:tcPr>
          <w:p>
            <w:pPr>
              <w:pStyle w:val="TableParagraph"/>
              <w:spacing w:before="178"/>
              <w:ind w:left="305"/>
              <w:rPr>
                <w:sz w:val="21"/>
              </w:rPr>
            </w:pPr>
            <w:r>
              <w:rPr>
                <w:sz w:val="21"/>
              </w:rPr>
              <w:t>其他</w:t>
            </w:r>
          </w:p>
        </w:tc>
        <w:tc>
          <w:tcPr>
            <w:tcW w:w="1032" w:type="dxa"/>
            <w:gridSpan w:val="2"/>
          </w:tcPr>
          <w:p>
            <w:pPr>
              <w:pStyle w:val="TableParagraph"/>
              <w:spacing w:before="178"/>
              <w:ind w:left="305"/>
              <w:rPr>
                <w:sz w:val="21"/>
              </w:rPr>
            </w:pPr>
            <w:r>
              <w:rPr>
                <w:sz w:val="21"/>
              </w:rPr>
              <w:t>院士</w:t>
            </w:r>
          </w:p>
        </w:tc>
        <w:tc>
          <w:tcPr>
            <w:tcW w:w="1032" w:type="dxa"/>
          </w:tcPr>
          <w:p>
            <w:pPr>
              <w:pStyle w:val="TableParagraph"/>
              <w:spacing w:before="178"/>
              <w:ind w:left="199"/>
              <w:rPr>
                <w:sz w:val="21"/>
              </w:rPr>
            </w:pPr>
            <w:r>
              <w:rPr>
                <w:sz w:val="21"/>
              </w:rPr>
              <w:t>博士后</w:t>
            </w:r>
          </w:p>
        </w:tc>
        <w:tc>
          <w:tcPr>
            <w:tcW w:w="1032" w:type="dxa"/>
            <w:gridSpan w:val="2"/>
          </w:tcPr>
          <w:p>
            <w:pPr>
              <w:pStyle w:val="TableParagraph"/>
              <w:spacing w:before="178"/>
              <w:ind w:left="305"/>
              <w:rPr>
                <w:sz w:val="21"/>
              </w:rPr>
            </w:pPr>
            <w:r>
              <w:rPr>
                <w:sz w:val="21"/>
              </w:rPr>
              <w:t>博士</w:t>
            </w:r>
          </w:p>
        </w:tc>
        <w:tc>
          <w:tcPr>
            <w:tcW w:w="1032" w:type="dxa"/>
          </w:tcPr>
          <w:p>
            <w:pPr>
              <w:pStyle w:val="TableParagraph"/>
              <w:spacing w:before="178"/>
              <w:ind w:left="305"/>
              <w:rPr>
                <w:sz w:val="21"/>
              </w:rPr>
            </w:pPr>
            <w:r>
              <w:rPr>
                <w:sz w:val="21"/>
              </w:rPr>
              <w:t>硕士</w:t>
            </w:r>
          </w:p>
        </w:tc>
        <w:tc>
          <w:tcPr>
            <w:tcW w:w="1032" w:type="dxa"/>
            <w:gridSpan w:val="2"/>
          </w:tcPr>
          <w:p>
            <w:pPr>
              <w:pStyle w:val="TableParagraph"/>
              <w:spacing w:before="178"/>
              <w:ind w:left="305"/>
              <w:rPr>
                <w:sz w:val="21"/>
              </w:rPr>
            </w:pPr>
            <w:r>
              <w:rPr>
                <w:sz w:val="21"/>
              </w:rPr>
              <w:t>学士</w:t>
            </w:r>
          </w:p>
        </w:tc>
        <w:tc>
          <w:tcPr>
            <w:tcW w:w="1038" w:type="dxa"/>
          </w:tcPr>
          <w:p>
            <w:pPr>
              <w:pStyle w:val="TableParagraph"/>
              <w:spacing w:before="178"/>
              <w:ind w:left="307"/>
              <w:rPr>
                <w:sz w:val="21"/>
              </w:rPr>
            </w:pPr>
            <w:r>
              <w:rPr>
                <w:sz w:val="21"/>
              </w:rPr>
              <w:t>其他</w:t>
            </w:r>
          </w:p>
        </w:tc>
      </w:tr>
      <w:tr>
        <w:trPr>
          <w:trHeight w:val="587" w:hRule="atLeast"/>
        </w:trPr>
        <w:tc>
          <w:tcPr>
            <w:tcW w:w="1032" w:type="dxa"/>
            <w:gridSpan w:val="2"/>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32" w:type="dxa"/>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42" w:type="dxa"/>
          </w:tcPr>
          <w:p>
            <w:pPr>
              <w:pStyle w:val="TableParagraph"/>
              <w:spacing w:before="0"/>
              <w:rPr>
                <w:rFonts w:ascii="Times New Roman"/>
                <w:sz w:val="22"/>
              </w:rPr>
            </w:pPr>
          </w:p>
        </w:tc>
        <w:tc>
          <w:tcPr>
            <w:tcW w:w="1022" w:type="dxa"/>
          </w:tcPr>
          <w:p>
            <w:pPr>
              <w:pStyle w:val="TableParagraph"/>
              <w:spacing w:before="0"/>
              <w:rPr>
                <w:rFonts w:ascii="Times New Roman"/>
                <w:sz w:val="22"/>
              </w:rPr>
            </w:pPr>
          </w:p>
        </w:tc>
        <w:tc>
          <w:tcPr>
            <w:tcW w:w="1032" w:type="dxa"/>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32" w:type="dxa"/>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32" w:type="dxa"/>
          </w:tcPr>
          <w:p>
            <w:pPr>
              <w:pStyle w:val="TableParagraph"/>
              <w:spacing w:before="0"/>
              <w:rPr>
                <w:rFonts w:ascii="Times New Roman"/>
                <w:sz w:val="22"/>
              </w:rPr>
            </w:pPr>
          </w:p>
        </w:tc>
        <w:tc>
          <w:tcPr>
            <w:tcW w:w="1032" w:type="dxa"/>
            <w:gridSpan w:val="2"/>
          </w:tcPr>
          <w:p>
            <w:pPr>
              <w:pStyle w:val="TableParagraph"/>
              <w:spacing w:before="0"/>
              <w:rPr>
                <w:rFonts w:ascii="Times New Roman"/>
                <w:sz w:val="22"/>
              </w:rPr>
            </w:pPr>
          </w:p>
        </w:tc>
        <w:tc>
          <w:tcPr>
            <w:tcW w:w="1038" w:type="dxa"/>
          </w:tcPr>
          <w:p>
            <w:pPr>
              <w:pStyle w:val="TableParagraph"/>
              <w:spacing w:before="0"/>
              <w:rPr>
                <w:rFonts w:ascii="Times New Roman"/>
                <w:sz w:val="22"/>
              </w:rPr>
            </w:pPr>
          </w:p>
        </w:tc>
      </w:tr>
    </w:tbl>
    <w:p>
      <w:pPr>
        <w:spacing w:after="0"/>
        <w:rPr>
          <w:rFonts w:ascii="Times New Roman"/>
          <w:sz w:val="22"/>
        </w:rPr>
        <w:sectPr>
          <w:footerReference w:type="even" r:id="rId19"/>
          <w:footerReference w:type="default" r:id="rId20"/>
          <w:pgSz w:w="16840" w:h="11910" w:orient="landscape"/>
          <w:pgMar w:footer="1115" w:header="0" w:top="1100" w:bottom="1300" w:left="1080" w:right="1080"/>
        </w:sectPr>
      </w:pPr>
    </w:p>
    <w:p>
      <w:pPr>
        <w:pStyle w:val="BodyText"/>
        <w:rPr>
          <w:rFonts w:ascii="黑体"/>
          <w:sz w:val="20"/>
        </w:rPr>
      </w:pPr>
    </w:p>
    <w:p>
      <w:pPr>
        <w:pStyle w:val="BodyText"/>
        <w:spacing w:before="5"/>
        <w:rPr>
          <w:rFonts w:ascii="黑体"/>
          <w:sz w:val="23"/>
        </w:rPr>
      </w:pPr>
    </w:p>
    <w:p>
      <w:pPr>
        <w:pStyle w:val="BodyText"/>
        <w:spacing w:before="54"/>
        <w:ind w:left="217"/>
        <w:rPr>
          <w:rFonts w:ascii="黑体" w:eastAsia="黑体" w:hint="eastAsia"/>
        </w:rPr>
      </w:pPr>
      <w:bookmarkStart w:name="七、经费预算明细" w:id="4"/>
      <w:bookmarkEnd w:id="4"/>
      <w:r>
        <w:rPr/>
      </w:r>
      <w:r>
        <w:rPr>
          <w:rFonts w:ascii="黑体" w:eastAsia="黑体" w:hint="eastAsia"/>
        </w:rPr>
        <w:t>七、经费预算明细</w:t>
      </w:r>
    </w:p>
    <w:p>
      <w:pPr>
        <w:spacing w:line="244" w:lineRule="auto" w:before="114"/>
        <w:ind w:left="109" w:right="393" w:firstLine="0"/>
        <w:jc w:val="left"/>
        <w:rPr>
          <w:sz w:val="24"/>
        </w:rPr>
      </w:pPr>
      <w:r>
        <w:rPr>
          <w:sz w:val="24"/>
        </w:rPr>
        <w:t>需要支持的条件：参照《四川省科技计划项目专项资金管理暂行办法》《四川省科技计划项目专项资金管理的补充通知》经费开支范围，在备注中进行详细说明。</w:t>
      </w: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82"/>
        <w:gridCol w:w="966"/>
        <w:gridCol w:w="2516"/>
        <w:gridCol w:w="1230"/>
        <w:gridCol w:w="1924"/>
      </w:tblGrid>
      <w:tr>
        <w:trPr>
          <w:trHeight w:val="325" w:hRule="atLeast"/>
        </w:trPr>
        <w:tc>
          <w:tcPr>
            <w:tcW w:w="8918" w:type="dxa"/>
            <w:gridSpan w:val="5"/>
          </w:tcPr>
          <w:p>
            <w:pPr>
              <w:pStyle w:val="TableParagraph"/>
              <w:spacing w:line="289" w:lineRule="exact" w:before="16"/>
              <w:ind w:left="2342" w:right="2321"/>
              <w:jc w:val="center"/>
              <w:rPr>
                <w:sz w:val="24"/>
              </w:rPr>
            </w:pPr>
            <w:r>
              <w:rPr>
                <w:sz w:val="24"/>
              </w:rPr>
              <w:t>课题预算总表 (单位：万元)（表 7-1）</w:t>
            </w:r>
          </w:p>
        </w:tc>
      </w:tr>
      <w:tr>
        <w:trPr>
          <w:trHeight w:val="315" w:hRule="atLeast"/>
        </w:trPr>
        <w:tc>
          <w:tcPr>
            <w:tcW w:w="3248" w:type="dxa"/>
            <w:gridSpan w:val="2"/>
          </w:tcPr>
          <w:p>
            <w:pPr>
              <w:pStyle w:val="TableParagraph"/>
              <w:spacing w:line="285" w:lineRule="exact" w:before="9"/>
              <w:ind w:left="1125" w:right="1108"/>
              <w:jc w:val="center"/>
              <w:rPr>
                <w:sz w:val="24"/>
              </w:rPr>
            </w:pPr>
            <w:r>
              <w:rPr>
                <w:sz w:val="24"/>
              </w:rPr>
              <w:t>经费来源</w:t>
            </w:r>
          </w:p>
        </w:tc>
        <w:tc>
          <w:tcPr>
            <w:tcW w:w="5670" w:type="dxa"/>
            <w:gridSpan w:val="3"/>
          </w:tcPr>
          <w:p>
            <w:pPr>
              <w:pStyle w:val="TableParagraph"/>
              <w:spacing w:line="285" w:lineRule="exact" w:before="9"/>
              <w:ind w:left="2336" w:right="2318"/>
              <w:jc w:val="center"/>
              <w:rPr>
                <w:sz w:val="24"/>
              </w:rPr>
            </w:pPr>
            <w:r>
              <w:rPr>
                <w:sz w:val="24"/>
              </w:rPr>
              <w:t>经费支出</w:t>
            </w:r>
          </w:p>
        </w:tc>
      </w:tr>
      <w:tr>
        <w:trPr>
          <w:trHeight w:val="364" w:hRule="atLeast"/>
        </w:trPr>
        <w:tc>
          <w:tcPr>
            <w:tcW w:w="2282" w:type="dxa"/>
          </w:tcPr>
          <w:p>
            <w:pPr>
              <w:pStyle w:val="TableParagraph"/>
              <w:spacing w:before="34"/>
              <w:ind w:left="879" w:right="867"/>
              <w:jc w:val="center"/>
              <w:rPr>
                <w:sz w:val="24"/>
              </w:rPr>
            </w:pPr>
            <w:r>
              <w:rPr>
                <w:sz w:val="24"/>
              </w:rPr>
              <w:t>科目</w:t>
            </w:r>
          </w:p>
        </w:tc>
        <w:tc>
          <w:tcPr>
            <w:tcW w:w="966" w:type="dxa"/>
          </w:tcPr>
          <w:p>
            <w:pPr>
              <w:pStyle w:val="TableParagraph"/>
              <w:spacing w:before="34"/>
              <w:ind w:left="242"/>
              <w:rPr>
                <w:sz w:val="24"/>
              </w:rPr>
            </w:pPr>
            <w:r>
              <w:rPr>
                <w:sz w:val="24"/>
              </w:rPr>
              <w:t>金额</w:t>
            </w:r>
          </w:p>
        </w:tc>
        <w:tc>
          <w:tcPr>
            <w:tcW w:w="2516" w:type="dxa"/>
          </w:tcPr>
          <w:p>
            <w:pPr>
              <w:pStyle w:val="TableParagraph"/>
              <w:spacing w:before="34"/>
              <w:ind w:left="998" w:right="982"/>
              <w:jc w:val="center"/>
              <w:rPr>
                <w:sz w:val="24"/>
              </w:rPr>
            </w:pPr>
            <w:r>
              <w:rPr>
                <w:sz w:val="24"/>
              </w:rPr>
              <w:t>科目</w:t>
            </w:r>
          </w:p>
        </w:tc>
        <w:tc>
          <w:tcPr>
            <w:tcW w:w="1230" w:type="dxa"/>
          </w:tcPr>
          <w:p>
            <w:pPr>
              <w:pStyle w:val="TableParagraph"/>
              <w:spacing w:before="34"/>
              <w:ind w:left="374"/>
              <w:rPr>
                <w:sz w:val="24"/>
              </w:rPr>
            </w:pPr>
            <w:r>
              <w:rPr>
                <w:sz w:val="24"/>
              </w:rPr>
              <w:t>金额</w:t>
            </w:r>
          </w:p>
        </w:tc>
        <w:tc>
          <w:tcPr>
            <w:tcW w:w="1924" w:type="dxa"/>
          </w:tcPr>
          <w:p>
            <w:pPr>
              <w:pStyle w:val="TableParagraph"/>
              <w:spacing w:before="34"/>
              <w:ind w:left="701" w:right="687"/>
              <w:jc w:val="center"/>
              <w:rPr>
                <w:sz w:val="24"/>
              </w:rPr>
            </w:pPr>
            <w:r>
              <w:rPr>
                <w:sz w:val="24"/>
              </w:rPr>
              <w:t>备注</w:t>
            </w:r>
          </w:p>
        </w:tc>
      </w:tr>
      <w:tr>
        <w:trPr>
          <w:trHeight w:val="630" w:hRule="atLeast"/>
        </w:trPr>
        <w:tc>
          <w:tcPr>
            <w:tcW w:w="2282" w:type="dxa"/>
          </w:tcPr>
          <w:p>
            <w:pPr>
              <w:pStyle w:val="TableParagraph"/>
              <w:spacing w:line="310" w:lineRule="atLeast" w:before="8"/>
              <w:ind w:left="6" w:right="-15"/>
              <w:rPr>
                <w:sz w:val="24"/>
              </w:rPr>
            </w:pPr>
            <w:r>
              <w:rPr>
                <w:sz w:val="24"/>
              </w:rPr>
              <w:t>1</w:t>
            </w:r>
            <w:r>
              <w:rPr>
                <w:spacing w:val="-6"/>
                <w:sz w:val="24"/>
              </w:rPr>
              <w:t>、省中医药科研专项</w:t>
            </w:r>
            <w:r>
              <w:rPr>
                <w:sz w:val="24"/>
              </w:rPr>
              <w:t>资助</w:t>
            </w:r>
          </w:p>
        </w:tc>
        <w:tc>
          <w:tcPr>
            <w:tcW w:w="966" w:type="dxa"/>
          </w:tcPr>
          <w:p>
            <w:pPr>
              <w:pStyle w:val="TableParagraph"/>
              <w:spacing w:before="0"/>
              <w:rPr>
                <w:rFonts w:ascii="Times New Roman"/>
                <w:sz w:val="24"/>
              </w:rPr>
            </w:pPr>
          </w:p>
        </w:tc>
        <w:tc>
          <w:tcPr>
            <w:tcW w:w="2516" w:type="dxa"/>
          </w:tcPr>
          <w:p>
            <w:pPr>
              <w:pStyle w:val="TableParagraph"/>
              <w:spacing w:before="167"/>
              <w:ind w:left="5"/>
              <w:rPr>
                <w:sz w:val="24"/>
              </w:rPr>
            </w:pPr>
            <w:r>
              <w:rPr>
                <w:sz w:val="24"/>
              </w:rPr>
              <w:t>（一）直接费用</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42" w:hRule="atLeast"/>
        </w:trPr>
        <w:tc>
          <w:tcPr>
            <w:tcW w:w="2282" w:type="dxa"/>
          </w:tcPr>
          <w:p>
            <w:pPr>
              <w:pStyle w:val="TableParagraph"/>
              <w:spacing w:before="74"/>
              <w:ind w:left="6"/>
              <w:rPr>
                <w:sz w:val="24"/>
              </w:rPr>
            </w:pPr>
            <w:r>
              <w:rPr>
                <w:sz w:val="24"/>
              </w:rPr>
              <w:t>2、自筹</w:t>
            </w:r>
          </w:p>
        </w:tc>
        <w:tc>
          <w:tcPr>
            <w:tcW w:w="966" w:type="dxa"/>
          </w:tcPr>
          <w:p>
            <w:pPr>
              <w:pStyle w:val="TableParagraph"/>
              <w:spacing w:before="0"/>
              <w:rPr>
                <w:rFonts w:ascii="Times New Roman"/>
                <w:sz w:val="24"/>
              </w:rPr>
            </w:pPr>
          </w:p>
        </w:tc>
        <w:tc>
          <w:tcPr>
            <w:tcW w:w="2516" w:type="dxa"/>
          </w:tcPr>
          <w:p>
            <w:pPr>
              <w:pStyle w:val="TableParagraph"/>
              <w:spacing w:before="74"/>
              <w:ind w:left="5"/>
              <w:rPr>
                <w:sz w:val="24"/>
              </w:rPr>
            </w:pPr>
            <w:r>
              <w:rPr>
                <w:sz w:val="24"/>
              </w:rPr>
              <w:t>1、设备费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2" w:hRule="atLeast"/>
        </w:trPr>
        <w:tc>
          <w:tcPr>
            <w:tcW w:w="2282" w:type="dxa"/>
          </w:tcPr>
          <w:p>
            <w:pPr>
              <w:pStyle w:val="TableParagraph"/>
              <w:spacing w:before="84"/>
              <w:ind w:left="6"/>
              <w:rPr>
                <w:sz w:val="24"/>
              </w:rPr>
            </w:pPr>
            <w:r>
              <w:rPr>
                <w:sz w:val="24"/>
              </w:rPr>
              <w:t>（1）申请单位匹配</w:t>
            </w:r>
          </w:p>
        </w:tc>
        <w:tc>
          <w:tcPr>
            <w:tcW w:w="966" w:type="dxa"/>
          </w:tcPr>
          <w:p>
            <w:pPr>
              <w:pStyle w:val="TableParagraph"/>
              <w:spacing w:before="0"/>
              <w:rPr>
                <w:rFonts w:ascii="Times New Roman"/>
                <w:sz w:val="24"/>
              </w:rPr>
            </w:pPr>
          </w:p>
        </w:tc>
        <w:tc>
          <w:tcPr>
            <w:tcW w:w="2516" w:type="dxa"/>
          </w:tcPr>
          <w:p>
            <w:pPr>
              <w:pStyle w:val="TableParagraph"/>
              <w:spacing w:before="84"/>
              <w:ind w:left="5"/>
              <w:rPr>
                <w:sz w:val="24"/>
              </w:rPr>
            </w:pPr>
            <w:r>
              <w:rPr>
                <w:sz w:val="24"/>
              </w:rPr>
              <w:t>（1）购置设备费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53" w:hRule="atLeast"/>
        </w:trPr>
        <w:tc>
          <w:tcPr>
            <w:tcW w:w="2282" w:type="dxa"/>
          </w:tcPr>
          <w:p>
            <w:pPr>
              <w:pStyle w:val="TableParagraph"/>
              <w:spacing w:before="78"/>
              <w:ind w:left="6"/>
              <w:rPr>
                <w:sz w:val="24"/>
              </w:rPr>
            </w:pPr>
            <w:r>
              <w:rPr>
                <w:sz w:val="24"/>
              </w:rPr>
              <w:t>（2）其他单位匹配</w:t>
            </w:r>
          </w:p>
        </w:tc>
        <w:tc>
          <w:tcPr>
            <w:tcW w:w="966" w:type="dxa"/>
          </w:tcPr>
          <w:p>
            <w:pPr>
              <w:pStyle w:val="TableParagraph"/>
              <w:spacing w:before="0"/>
              <w:rPr>
                <w:rFonts w:ascii="Times New Roman"/>
                <w:sz w:val="24"/>
              </w:rPr>
            </w:pPr>
          </w:p>
        </w:tc>
        <w:tc>
          <w:tcPr>
            <w:tcW w:w="2516" w:type="dxa"/>
          </w:tcPr>
          <w:p>
            <w:pPr>
              <w:pStyle w:val="TableParagraph"/>
              <w:spacing w:before="78"/>
              <w:ind w:left="5"/>
              <w:rPr>
                <w:sz w:val="24"/>
              </w:rPr>
            </w:pPr>
            <w:r>
              <w:rPr>
                <w:sz w:val="24"/>
              </w:rPr>
              <w:t>（2）试制设备费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82"/>
              <w:ind w:left="6"/>
              <w:rPr>
                <w:sz w:val="24"/>
              </w:rPr>
            </w:pPr>
            <w:r>
              <w:rPr>
                <w:sz w:val="24"/>
              </w:rPr>
              <w:t>（3）企业匹配</w:t>
            </w:r>
          </w:p>
        </w:tc>
        <w:tc>
          <w:tcPr>
            <w:tcW w:w="966" w:type="dxa"/>
          </w:tcPr>
          <w:p>
            <w:pPr>
              <w:pStyle w:val="TableParagraph"/>
              <w:spacing w:before="0"/>
              <w:rPr>
                <w:rFonts w:ascii="Times New Roman"/>
                <w:sz w:val="24"/>
              </w:rPr>
            </w:pPr>
          </w:p>
        </w:tc>
        <w:tc>
          <w:tcPr>
            <w:tcW w:w="2516" w:type="dxa"/>
          </w:tcPr>
          <w:p>
            <w:pPr>
              <w:pStyle w:val="TableParagraph"/>
              <w:spacing w:before="82"/>
              <w:ind w:left="5" w:right="-15"/>
              <w:rPr>
                <w:sz w:val="24"/>
              </w:rPr>
            </w:pPr>
            <w:r>
              <w:rPr>
                <w:spacing w:val="-8"/>
                <w:sz w:val="24"/>
              </w:rPr>
              <w:t>（3）</w:t>
            </w:r>
            <w:r>
              <w:rPr>
                <w:spacing w:val="-2"/>
                <w:sz w:val="24"/>
              </w:rPr>
              <w:t>设备改造与租赁费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82"/>
              <w:ind w:left="6"/>
              <w:rPr>
                <w:sz w:val="24"/>
              </w:rPr>
            </w:pPr>
            <w:r>
              <w:rPr>
                <w:sz w:val="24"/>
              </w:rPr>
              <w:t>（4）其他来源</w:t>
            </w:r>
          </w:p>
        </w:tc>
        <w:tc>
          <w:tcPr>
            <w:tcW w:w="966" w:type="dxa"/>
          </w:tcPr>
          <w:p>
            <w:pPr>
              <w:pStyle w:val="TableParagraph"/>
              <w:spacing w:before="0"/>
              <w:rPr>
                <w:rFonts w:ascii="Times New Roman"/>
                <w:sz w:val="24"/>
              </w:rPr>
            </w:pPr>
          </w:p>
        </w:tc>
        <w:tc>
          <w:tcPr>
            <w:tcW w:w="2516" w:type="dxa"/>
          </w:tcPr>
          <w:p>
            <w:pPr>
              <w:pStyle w:val="TableParagraph"/>
              <w:spacing w:before="82"/>
              <w:ind w:left="5"/>
              <w:rPr>
                <w:sz w:val="24"/>
              </w:rPr>
            </w:pPr>
            <w:r>
              <w:rPr>
                <w:sz w:val="24"/>
              </w:rPr>
              <w:t>2、材料费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83"/>
              <w:ind w:left="5"/>
              <w:rPr>
                <w:sz w:val="24"/>
              </w:rPr>
            </w:pPr>
            <w:r>
              <w:rPr>
                <w:sz w:val="24"/>
              </w:rPr>
              <w:t>3、测试化验加工费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83"/>
              <w:ind w:left="5"/>
              <w:rPr>
                <w:sz w:val="24"/>
              </w:rPr>
            </w:pPr>
            <w:r>
              <w:rPr>
                <w:sz w:val="24"/>
              </w:rPr>
              <w:t>4、燃料动力费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83"/>
              <w:ind w:left="5"/>
              <w:rPr>
                <w:sz w:val="24"/>
              </w:rPr>
            </w:pPr>
            <w:r>
              <w:rPr>
                <w:sz w:val="24"/>
              </w:rPr>
              <w:t>5、差旅费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0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52"/>
              <w:ind w:left="5"/>
              <w:rPr>
                <w:sz w:val="24"/>
              </w:rPr>
            </w:pPr>
            <w:r>
              <w:rPr>
                <w:sz w:val="24"/>
              </w:rPr>
              <w:t>6、会议费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7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38"/>
              <w:ind w:left="5"/>
              <w:rPr>
                <w:sz w:val="24"/>
              </w:rPr>
            </w:pPr>
            <w:r>
              <w:rPr>
                <w:sz w:val="24"/>
              </w:rPr>
              <w:t>7、国际合作与交流费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63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10"/>
              <w:ind w:left="5" w:right="-15"/>
              <w:rPr>
                <w:sz w:val="24"/>
              </w:rPr>
            </w:pPr>
            <w:r>
              <w:rPr>
                <w:sz w:val="24"/>
              </w:rPr>
              <w:t>8</w:t>
            </w:r>
            <w:r>
              <w:rPr>
                <w:spacing w:val="-8"/>
                <w:sz w:val="24"/>
              </w:rPr>
              <w:t>、出版</w:t>
            </w:r>
            <w:r>
              <w:rPr>
                <w:sz w:val="24"/>
              </w:rPr>
              <w:t>/文献/</w:t>
            </w:r>
            <w:r>
              <w:rPr>
                <w:spacing w:val="-4"/>
                <w:sz w:val="24"/>
              </w:rPr>
              <w:t>信息传播</w:t>
            </w:r>
          </w:p>
          <w:p>
            <w:pPr>
              <w:pStyle w:val="TableParagraph"/>
              <w:spacing w:line="285" w:lineRule="exact" w:before="7"/>
              <w:ind w:left="5"/>
              <w:rPr>
                <w:sz w:val="24"/>
              </w:rPr>
            </w:pPr>
            <w:r>
              <w:rPr>
                <w:sz w:val="24"/>
              </w:rPr>
              <w:t>/知识产权事务费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46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83"/>
              <w:ind w:left="5"/>
              <w:rPr>
                <w:sz w:val="24"/>
              </w:rPr>
            </w:pPr>
            <w:r>
              <w:rPr>
                <w:sz w:val="24"/>
              </w:rPr>
              <w:t>9、劳务费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55"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line="304" w:lineRule="exact" w:before="30"/>
              <w:ind w:left="5"/>
              <w:rPr>
                <w:sz w:val="24"/>
              </w:rPr>
            </w:pPr>
            <w:r>
              <w:rPr>
                <w:sz w:val="24"/>
              </w:rPr>
              <w:t>10、专家咨询费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7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37"/>
              <w:ind w:left="5"/>
              <w:rPr>
                <w:sz w:val="24"/>
              </w:rPr>
            </w:pPr>
            <w:r>
              <w:rPr>
                <w:sz w:val="24"/>
              </w:rPr>
              <w:t>11、其他费用</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85"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before="46"/>
              <w:ind w:left="5"/>
              <w:rPr>
                <w:sz w:val="24"/>
              </w:rPr>
            </w:pPr>
            <w:r>
              <w:rPr>
                <w:sz w:val="24"/>
              </w:rPr>
              <w:t>（二）间接费用</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55"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line="305" w:lineRule="exact" w:before="30"/>
              <w:ind w:left="5"/>
              <w:rPr>
                <w:sz w:val="24"/>
              </w:rPr>
            </w:pPr>
            <w:r>
              <w:rPr>
                <w:sz w:val="24"/>
              </w:rPr>
              <w:t>1.绩效支出</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40" w:hRule="atLeast"/>
        </w:trPr>
        <w:tc>
          <w:tcPr>
            <w:tcW w:w="2282" w:type="dxa"/>
          </w:tcPr>
          <w:p>
            <w:pPr>
              <w:pStyle w:val="TableParagraph"/>
              <w:spacing w:before="0"/>
              <w:rPr>
                <w:rFonts w:ascii="Times New Roman"/>
                <w:sz w:val="24"/>
              </w:rPr>
            </w:pPr>
          </w:p>
        </w:tc>
        <w:tc>
          <w:tcPr>
            <w:tcW w:w="966" w:type="dxa"/>
          </w:tcPr>
          <w:p>
            <w:pPr>
              <w:pStyle w:val="TableParagraph"/>
              <w:spacing w:before="0"/>
              <w:rPr>
                <w:rFonts w:ascii="Times New Roman"/>
                <w:sz w:val="24"/>
              </w:rPr>
            </w:pPr>
          </w:p>
        </w:tc>
        <w:tc>
          <w:tcPr>
            <w:tcW w:w="2516" w:type="dxa"/>
          </w:tcPr>
          <w:p>
            <w:pPr>
              <w:pStyle w:val="TableParagraph"/>
              <w:spacing w:line="297" w:lineRule="exact" w:before="22"/>
              <w:ind w:left="5"/>
              <w:rPr>
                <w:sz w:val="24"/>
              </w:rPr>
            </w:pPr>
            <w:r>
              <w:rPr>
                <w:sz w:val="24"/>
              </w:rPr>
              <w:t>2.管理费</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r>
        <w:trPr>
          <w:trHeight w:val="337" w:hRule="atLeast"/>
        </w:trPr>
        <w:tc>
          <w:tcPr>
            <w:tcW w:w="2282" w:type="dxa"/>
          </w:tcPr>
          <w:p>
            <w:pPr>
              <w:pStyle w:val="TableParagraph"/>
              <w:spacing w:line="295" w:lineRule="exact" w:before="22"/>
              <w:ind w:left="6"/>
              <w:rPr>
                <w:sz w:val="24"/>
              </w:rPr>
            </w:pPr>
            <w:r>
              <w:rPr>
                <w:sz w:val="24"/>
              </w:rPr>
              <w:t>经费来源 合计</w:t>
            </w:r>
          </w:p>
        </w:tc>
        <w:tc>
          <w:tcPr>
            <w:tcW w:w="966" w:type="dxa"/>
          </w:tcPr>
          <w:p>
            <w:pPr>
              <w:pStyle w:val="TableParagraph"/>
              <w:spacing w:before="0"/>
              <w:rPr>
                <w:rFonts w:ascii="Times New Roman"/>
                <w:sz w:val="24"/>
              </w:rPr>
            </w:pPr>
          </w:p>
        </w:tc>
        <w:tc>
          <w:tcPr>
            <w:tcW w:w="2516" w:type="dxa"/>
          </w:tcPr>
          <w:p>
            <w:pPr>
              <w:pStyle w:val="TableParagraph"/>
              <w:spacing w:line="295" w:lineRule="exact" w:before="22"/>
              <w:ind w:left="5"/>
              <w:rPr>
                <w:sz w:val="24"/>
              </w:rPr>
            </w:pPr>
            <w:r>
              <w:rPr>
                <w:sz w:val="24"/>
              </w:rPr>
              <w:t>经费支出合计</w:t>
            </w:r>
          </w:p>
        </w:tc>
        <w:tc>
          <w:tcPr>
            <w:tcW w:w="1230" w:type="dxa"/>
          </w:tcPr>
          <w:p>
            <w:pPr>
              <w:pStyle w:val="TableParagraph"/>
              <w:spacing w:before="0"/>
              <w:rPr>
                <w:rFonts w:ascii="Times New Roman"/>
                <w:sz w:val="24"/>
              </w:rPr>
            </w:pPr>
          </w:p>
        </w:tc>
        <w:tc>
          <w:tcPr>
            <w:tcW w:w="1924" w:type="dxa"/>
          </w:tcPr>
          <w:p>
            <w:pPr>
              <w:pStyle w:val="TableParagraph"/>
              <w:spacing w:before="0"/>
              <w:rPr>
                <w:rFonts w:ascii="Times New Roman"/>
                <w:sz w:val="24"/>
              </w:rPr>
            </w:pPr>
          </w:p>
        </w:tc>
      </w:tr>
    </w:tbl>
    <w:p>
      <w:pPr>
        <w:spacing w:line="480" w:lineRule="atLeast" w:before="0"/>
        <w:ind w:left="109" w:right="517" w:firstLine="0"/>
        <w:jc w:val="left"/>
        <w:rPr>
          <w:sz w:val="24"/>
        </w:rPr>
      </w:pPr>
      <w:r>
        <w:rPr>
          <w:spacing w:val="-10"/>
          <w:sz w:val="24"/>
        </w:rPr>
        <w:t>注：项目实施中发生的会议费、差旅费、国际合作与交流费三项支出之间可以调剂使用但不得突破三项支出预算总额。</w:t>
      </w:r>
    </w:p>
    <w:p>
      <w:pPr>
        <w:spacing w:before="71"/>
        <w:ind w:left="0" w:right="948" w:firstLine="0"/>
        <w:jc w:val="right"/>
        <w:rPr>
          <w:rFonts w:ascii="宋体" w:eastAsia="宋体" w:hint="eastAsia"/>
          <w:b/>
          <w:sz w:val="18"/>
        </w:rPr>
      </w:pPr>
      <w:r>
        <w:rPr>
          <w:rFonts w:ascii="宋体" w:eastAsia="宋体" w:hint="eastAsia"/>
          <w:b/>
          <w:sz w:val="18"/>
        </w:rPr>
        <w:t>(页面不敷，可加页)</w:t>
      </w:r>
    </w:p>
    <w:p>
      <w:pPr>
        <w:spacing w:after="0"/>
        <w:jc w:val="right"/>
        <w:rPr>
          <w:rFonts w:ascii="宋体" w:eastAsia="宋体" w:hint="eastAsia"/>
          <w:sz w:val="18"/>
        </w:rPr>
        <w:sectPr>
          <w:pgSz w:w="11910" w:h="16840"/>
          <w:pgMar w:header="0" w:footer="1547" w:top="1580" w:bottom="1740" w:left="1160" w:right="1040"/>
        </w:sectPr>
      </w:pPr>
    </w:p>
    <w:p>
      <w:pPr>
        <w:pStyle w:val="BodyText"/>
        <w:rPr>
          <w:rFonts w:ascii="宋体"/>
          <w:b/>
          <w:sz w:val="20"/>
        </w:rPr>
      </w:pPr>
    </w:p>
    <w:p>
      <w:pPr>
        <w:pStyle w:val="BodyText"/>
        <w:spacing w:before="5"/>
        <w:rPr>
          <w:rFonts w:ascii="宋体"/>
          <w:b/>
          <w:sz w:val="21"/>
        </w:rPr>
      </w:pPr>
    </w:p>
    <w:p>
      <w:pPr>
        <w:spacing w:before="70"/>
        <w:ind w:left="3114" w:right="0" w:firstLine="0"/>
        <w:jc w:val="left"/>
        <w:rPr>
          <w:rFonts w:ascii="黑体" w:eastAsia="黑体" w:hint="eastAsia"/>
          <w:b/>
          <w:sz w:val="21"/>
        </w:rPr>
      </w:pPr>
      <w:r>
        <w:rPr/>
        <w:pict>
          <v:group style="position:absolute;margin-left:73.709999pt;margin-top:22.141027pt;width:429.4pt;height:579.050pt;mso-position-horizontal-relative:page;mso-position-vertical-relative:paragraph;z-index:-251648000;mso-wrap-distance-left:0;mso-wrap-distance-right:0" coordorigin="1474,443" coordsize="8588,11581">
            <v:line style="position:absolute" from="1474,1718" to="10012,1718" stroked="true" strokeweight=".48pt" strokecolor="#000000">
              <v:stroke dashstyle="solid"/>
            </v:line>
            <v:line style="position:absolute" from="1474,12019" to="10012,12019" stroked="true" strokeweight=".48pt" strokecolor="#000000">
              <v:stroke dashstyle="solid"/>
            </v:line>
            <v:line style="position:absolute" from="1479,443" to="1479,12014" stroked="true" strokeweight=".48pt" strokecolor="#000000">
              <v:stroke dashstyle="solid"/>
            </v:line>
            <v:line style="position:absolute" from="10007,443" to="10007,12014" stroked="true" strokeweight=".48pt" strokecolor="#000000">
              <v:stroke dashstyle="solid"/>
            </v:line>
            <v:shape style="position:absolute;left:9801;top:803;width:260;height:240" type="#_x0000_t202" filled="false" stroked="false">
              <v:textbox inset="0,0,0,0">
                <w:txbxContent>
                  <w:p>
                    <w:pPr>
                      <w:spacing w:line="240" w:lineRule="exact" w:before="0"/>
                      <w:ind w:left="0" w:right="0" w:firstLine="0"/>
                      <w:jc w:val="left"/>
                      <w:rPr>
                        <w:sz w:val="24"/>
                      </w:rPr>
                    </w:pPr>
                    <w:r>
                      <w:rPr>
                        <w:sz w:val="24"/>
                      </w:rPr>
                      <w:t>、</w:t>
                    </w:r>
                  </w:p>
                </w:txbxContent>
              </v:textbox>
              <w10:wrap type="none"/>
            </v:shape>
            <v:shape style="position:absolute;left:1479;top:447;width:8528;height:1270" type="#_x0000_t202" filled="false" stroked="true" strokeweight=".48pt" strokecolor="#000000">
              <v:textbox inset="0,0,0,0">
                <w:txbxContent>
                  <w:p>
                    <w:pPr>
                      <w:spacing w:line="247" w:lineRule="auto" w:before="3"/>
                      <w:ind w:left="102" w:right="83" w:firstLine="0"/>
                      <w:jc w:val="left"/>
                      <w:rPr>
                        <w:sz w:val="24"/>
                      </w:rPr>
                    </w:pPr>
                    <w:r>
                      <w:rPr>
                        <w:spacing w:val="-8"/>
                        <w:sz w:val="24"/>
                      </w:rPr>
                      <w:t>对各科目支出与项目研究的相关性、测算依据、测算方法和主要用途逐项进行详</w:t>
                    </w:r>
                    <w:r>
                      <w:rPr>
                        <w:spacing w:val="-16"/>
                        <w:sz w:val="24"/>
                      </w:rPr>
                      <w:t>细说明。</w:t>
                    </w:r>
                    <w:r>
                      <w:rPr>
                        <w:sz w:val="24"/>
                      </w:rPr>
                      <w:t>（</w:t>
                    </w:r>
                    <w:r>
                      <w:rPr>
                        <w:spacing w:val="-13"/>
                        <w:sz w:val="24"/>
                      </w:rPr>
                      <w:t>含设备费、材料费、测试化验加工费、燃料动力费、差旅费、会议费国际合作与交流费、出版/文献/信息传播/知识产权事务费、劳务费、专家咨询费、伦理审查费、自筹经费等）</w:t>
                    </w:r>
                  </w:p>
                </w:txbxContent>
              </v:textbox>
              <v:stroke dashstyle="solid"/>
              <w10:wrap type="none"/>
            </v:shape>
            <w10:wrap type="topAndBottom"/>
          </v:group>
        </w:pict>
      </w:r>
      <w:r>
        <w:rPr>
          <w:rFonts w:ascii="黑体" w:eastAsia="黑体" w:hint="eastAsia"/>
          <w:b/>
          <w:sz w:val="21"/>
        </w:rPr>
        <w:t>项目预算详细说明书（表 7-2）</w:t>
      </w:r>
    </w:p>
    <w:p>
      <w:pPr>
        <w:spacing w:before="90"/>
        <w:ind w:left="6400" w:right="0" w:firstLine="0"/>
        <w:jc w:val="left"/>
        <w:rPr>
          <w:rFonts w:ascii="宋体" w:eastAsia="宋体" w:hint="eastAsia"/>
          <w:b/>
          <w:sz w:val="18"/>
        </w:rPr>
      </w:pPr>
      <w:r>
        <w:rPr>
          <w:rFonts w:ascii="宋体" w:eastAsia="宋体" w:hint="eastAsia"/>
          <w:b/>
          <w:sz w:val="18"/>
        </w:rPr>
        <w:t>(页面不敷，可加页)</w:t>
      </w:r>
    </w:p>
    <w:p>
      <w:pPr>
        <w:spacing w:after="0"/>
        <w:jc w:val="left"/>
        <w:rPr>
          <w:rFonts w:ascii="宋体" w:eastAsia="宋体" w:hint="eastAsia"/>
          <w:sz w:val="18"/>
        </w:rPr>
        <w:sectPr>
          <w:footerReference w:type="even" r:id="rId21"/>
          <w:footerReference w:type="default" r:id="rId22"/>
          <w:pgSz w:w="11910" w:h="16840"/>
          <w:pgMar w:footer="1540" w:header="0" w:top="1580" w:bottom="1740" w:left="1160" w:right="1040"/>
          <w:pgNumType w:start="46"/>
        </w:sectPr>
      </w:pPr>
    </w:p>
    <w:p>
      <w:pPr>
        <w:pStyle w:val="BodyText"/>
        <w:rPr>
          <w:rFonts w:ascii="宋体"/>
          <w:b/>
          <w:sz w:val="20"/>
        </w:rPr>
      </w:pPr>
    </w:p>
    <w:p>
      <w:pPr>
        <w:pStyle w:val="BodyText"/>
        <w:spacing w:before="5"/>
        <w:rPr>
          <w:rFonts w:ascii="宋体"/>
          <w:b/>
          <w:sz w:val="23"/>
        </w:rPr>
      </w:pPr>
    </w:p>
    <w:p>
      <w:pPr>
        <w:pStyle w:val="BodyText"/>
        <w:spacing w:before="54"/>
        <w:ind w:left="426"/>
        <w:rPr>
          <w:rFonts w:ascii="黑体" w:eastAsia="黑体" w:hint="eastAsia"/>
        </w:rPr>
      </w:pPr>
      <w:r>
        <w:rPr>
          <w:rFonts w:ascii="黑体" w:eastAsia="黑体" w:hint="eastAsia"/>
        </w:rPr>
        <w:t>八、任务书签订各方签章</w:t>
      </w:r>
    </w:p>
    <w:p>
      <w:pPr>
        <w:pStyle w:val="BodyText"/>
        <w:rPr>
          <w:rFonts w:ascii="黑体"/>
        </w:rPr>
      </w:pPr>
    </w:p>
    <w:p>
      <w:pPr>
        <w:pStyle w:val="BodyText"/>
        <w:rPr>
          <w:rFonts w:ascii="黑体"/>
          <w:sz w:val="26"/>
        </w:rPr>
      </w:pPr>
    </w:p>
    <w:p>
      <w:pPr>
        <w:tabs>
          <w:tab w:pos="7453" w:val="left" w:leader="none"/>
          <w:tab w:pos="8435" w:val="left" w:leader="none"/>
        </w:tabs>
        <w:spacing w:before="0"/>
        <w:ind w:left="426" w:right="0" w:firstLine="0"/>
        <w:jc w:val="left"/>
        <w:rPr>
          <w:sz w:val="28"/>
        </w:rPr>
      </w:pPr>
      <w:r>
        <w:rPr>
          <w:b/>
          <w:sz w:val="28"/>
        </w:rPr>
        <w:t>任务下达部门（甲方）：</w:t>
      </w:r>
      <w:r>
        <w:rPr>
          <w:sz w:val="28"/>
        </w:rPr>
        <w:t>四川省中医</w:t>
      </w:r>
      <w:r>
        <w:rPr>
          <w:spacing w:val="-3"/>
          <w:sz w:val="28"/>
        </w:rPr>
        <w:t>药</w:t>
      </w:r>
      <w:r>
        <w:rPr>
          <w:sz w:val="28"/>
        </w:rPr>
        <w:t>管理局</w:t>
        <w:tab/>
        <w:t>（公</w:t>
        <w:tab/>
        <w:t>章）</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2"/>
        <w:rPr>
          <w:sz w:val="29"/>
        </w:rPr>
      </w:pPr>
    </w:p>
    <w:p>
      <w:pPr>
        <w:tabs>
          <w:tab w:pos="6879" w:val="left" w:leader="none"/>
          <w:tab w:pos="7722" w:val="left" w:leader="none"/>
          <w:tab w:pos="8564" w:val="left" w:leader="none"/>
        </w:tabs>
        <w:spacing w:before="0"/>
        <w:ind w:left="426" w:right="0" w:firstLine="0"/>
        <w:jc w:val="left"/>
        <w:rPr>
          <w:sz w:val="28"/>
        </w:rPr>
      </w:pPr>
      <w:r>
        <w:rPr>
          <w:sz w:val="28"/>
        </w:rPr>
        <w:t>单位分管负</w:t>
      </w:r>
      <w:r>
        <w:rPr>
          <w:spacing w:val="-3"/>
          <w:sz w:val="28"/>
        </w:rPr>
        <w:t>责</w:t>
      </w:r>
      <w:r>
        <w:rPr>
          <w:sz w:val="28"/>
        </w:rPr>
        <w:t>人（签章）：</w:t>
        <w:tab/>
        <w:t>年</w:t>
        <w:tab/>
        <w:t>月</w:t>
        <w:tab/>
        <w:t>日</w:t>
      </w:r>
    </w:p>
    <w:p>
      <w:pPr>
        <w:pStyle w:val="BodyText"/>
        <w:rPr>
          <w:sz w:val="28"/>
        </w:rPr>
      </w:pPr>
    </w:p>
    <w:p>
      <w:pPr>
        <w:pStyle w:val="BodyText"/>
        <w:rPr>
          <w:sz w:val="28"/>
        </w:rPr>
      </w:pPr>
    </w:p>
    <w:p>
      <w:pPr>
        <w:pStyle w:val="BodyText"/>
        <w:rPr>
          <w:sz w:val="28"/>
        </w:rPr>
      </w:pPr>
    </w:p>
    <w:p>
      <w:pPr>
        <w:tabs>
          <w:tab w:pos="7453" w:val="left" w:leader="none"/>
          <w:tab w:pos="8435" w:val="left" w:leader="none"/>
        </w:tabs>
        <w:spacing w:before="238"/>
        <w:ind w:left="426" w:right="0" w:firstLine="0"/>
        <w:jc w:val="left"/>
        <w:rPr>
          <w:sz w:val="28"/>
        </w:rPr>
      </w:pPr>
      <w:r>
        <w:rPr>
          <w:b/>
          <w:sz w:val="28"/>
        </w:rPr>
        <w:t>课题承担单位（乙方）：</w:t>
        <w:tab/>
      </w:r>
      <w:r>
        <w:rPr>
          <w:sz w:val="28"/>
        </w:rPr>
        <w:t>（公</w:t>
        <w:tab/>
        <w:t>章）</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tbl>
      <w:tblPr>
        <w:tblW w:w="0" w:type="auto"/>
        <w:jc w:val="left"/>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9"/>
        <w:gridCol w:w="3718"/>
        <w:gridCol w:w="613"/>
      </w:tblGrid>
      <w:tr>
        <w:trPr>
          <w:trHeight w:val="594" w:hRule="atLeast"/>
        </w:trPr>
        <w:tc>
          <w:tcPr>
            <w:tcW w:w="4189" w:type="dxa"/>
          </w:tcPr>
          <w:p>
            <w:pPr>
              <w:pStyle w:val="TableParagraph"/>
              <w:spacing w:line="320" w:lineRule="exact" w:before="0"/>
              <w:ind w:left="50"/>
              <w:rPr>
                <w:sz w:val="28"/>
              </w:rPr>
            </w:pPr>
            <w:r>
              <w:rPr>
                <w:sz w:val="28"/>
              </w:rPr>
              <w:t>项目负责人（签字）：</w:t>
            </w:r>
          </w:p>
        </w:tc>
        <w:tc>
          <w:tcPr>
            <w:tcW w:w="3718" w:type="dxa"/>
          </w:tcPr>
          <w:p>
            <w:pPr>
              <w:pStyle w:val="TableParagraph"/>
              <w:tabs>
                <w:tab w:pos="842" w:val="left" w:leader="none"/>
              </w:tabs>
              <w:spacing w:line="320" w:lineRule="exact" w:before="0"/>
              <w:ind w:right="279"/>
              <w:jc w:val="right"/>
              <w:rPr>
                <w:sz w:val="28"/>
              </w:rPr>
            </w:pPr>
            <w:r>
              <w:rPr>
                <w:sz w:val="28"/>
              </w:rPr>
              <w:t>年</w:t>
              <w:tab/>
              <w:t>月</w:t>
            </w:r>
          </w:p>
        </w:tc>
        <w:tc>
          <w:tcPr>
            <w:tcW w:w="613" w:type="dxa"/>
          </w:tcPr>
          <w:p>
            <w:pPr>
              <w:pStyle w:val="TableParagraph"/>
              <w:spacing w:line="320" w:lineRule="exact" w:before="0"/>
              <w:ind w:left="281"/>
              <w:rPr>
                <w:sz w:val="28"/>
              </w:rPr>
            </w:pPr>
            <w:r>
              <w:rPr>
                <w:w w:val="100"/>
                <w:sz w:val="28"/>
              </w:rPr>
              <w:t>日</w:t>
            </w:r>
          </w:p>
        </w:tc>
      </w:tr>
      <w:tr>
        <w:trPr>
          <w:trHeight w:val="907" w:hRule="atLeast"/>
        </w:trPr>
        <w:tc>
          <w:tcPr>
            <w:tcW w:w="4189" w:type="dxa"/>
          </w:tcPr>
          <w:p>
            <w:pPr>
              <w:pStyle w:val="TableParagraph"/>
              <w:spacing w:before="5"/>
              <w:rPr>
                <w:sz w:val="21"/>
              </w:rPr>
            </w:pPr>
          </w:p>
          <w:p>
            <w:pPr>
              <w:pStyle w:val="TableParagraph"/>
              <w:spacing w:before="0"/>
              <w:ind w:left="50"/>
              <w:rPr>
                <w:sz w:val="28"/>
              </w:rPr>
            </w:pPr>
            <w:r>
              <w:rPr>
                <w:sz w:val="28"/>
              </w:rPr>
              <w:t>科研管理负责人（签字）：</w:t>
            </w:r>
          </w:p>
        </w:tc>
        <w:tc>
          <w:tcPr>
            <w:tcW w:w="3718" w:type="dxa"/>
          </w:tcPr>
          <w:p>
            <w:pPr>
              <w:pStyle w:val="TableParagraph"/>
              <w:spacing w:before="5"/>
              <w:rPr>
                <w:sz w:val="21"/>
              </w:rPr>
            </w:pPr>
          </w:p>
          <w:p>
            <w:pPr>
              <w:pStyle w:val="TableParagraph"/>
              <w:spacing w:before="0"/>
              <w:ind w:right="138"/>
              <w:jc w:val="right"/>
              <w:rPr>
                <w:sz w:val="28"/>
              </w:rPr>
            </w:pPr>
            <w:r>
              <w:rPr>
                <w:sz w:val="28"/>
              </w:rPr>
              <w:t>财务负责人（签字）：</w:t>
            </w:r>
          </w:p>
        </w:tc>
        <w:tc>
          <w:tcPr>
            <w:tcW w:w="613" w:type="dxa"/>
          </w:tcPr>
          <w:p>
            <w:pPr>
              <w:pStyle w:val="TableParagraph"/>
              <w:spacing w:before="0"/>
              <w:rPr>
                <w:rFonts w:ascii="Times New Roman"/>
                <w:sz w:val="28"/>
              </w:rPr>
            </w:pPr>
          </w:p>
        </w:tc>
      </w:tr>
      <w:tr>
        <w:trPr>
          <w:trHeight w:val="907" w:hRule="atLeast"/>
        </w:trPr>
        <w:tc>
          <w:tcPr>
            <w:tcW w:w="4189" w:type="dxa"/>
          </w:tcPr>
          <w:p>
            <w:pPr>
              <w:pStyle w:val="TableParagraph"/>
              <w:spacing w:before="5"/>
              <w:rPr>
                <w:sz w:val="21"/>
              </w:rPr>
            </w:pPr>
          </w:p>
          <w:p>
            <w:pPr>
              <w:pStyle w:val="TableParagraph"/>
              <w:spacing w:before="0"/>
              <w:ind w:left="50"/>
              <w:rPr>
                <w:sz w:val="28"/>
              </w:rPr>
            </w:pPr>
            <w:r>
              <w:rPr>
                <w:sz w:val="28"/>
              </w:rPr>
              <w:t>单位负责人（签字）：</w:t>
            </w:r>
          </w:p>
        </w:tc>
        <w:tc>
          <w:tcPr>
            <w:tcW w:w="3718" w:type="dxa"/>
          </w:tcPr>
          <w:p>
            <w:pPr>
              <w:pStyle w:val="TableParagraph"/>
              <w:spacing w:before="0"/>
              <w:rPr>
                <w:rFonts w:ascii="Times New Roman"/>
                <w:sz w:val="28"/>
              </w:rPr>
            </w:pPr>
          </w:p>
        </w:tc>
        <w:tc>
          <w:tcPr>
            <w:tcW w:w="613" w:type="dxa"/>
          </w:tcPr>
          <w:p>
            <w:pPr>
              <w:pStyle w:val="TableParagraph"/>
              <w:spacing w:before="0"/>
              <w:rPr>
                <w:rFonts w:ascii="Times New Roman"/>
                <w:sz w:val="28"/>
              </w:rPr>
            </w:pPr>
          </w:p>
        </w:tc>
      </w:tr>
      <w:tr>
        <w:trPr>
          <w:trHeight w:val="594" w:hRule="atLeast"/>
        </w:trPr>
        <w:tc>
          <w:tcPr>
            <w:tcW w:w="4189" w:type="dxa"/>
          </w:tcPr>
          <w:p>
            <w:pPr>
              <w:pStyle w:val="TableParagraph"/>
              <w:spacing w:before="0"/>
              <w:rPr>
                <w:rFonts w:ascii="Times New Roman"/>
                <w:sz w:val="28"/>
              </w:rPr>
            </w:pPr>
          </w:p>
        </w:tc>
        <w:tc>
          <w:tcPr>
            <w:tcW w:w="3718" w:type="dxa"/>
          </w:tcPr>
          <w:p>
            <w:pPr>
              <w:pStyle w:val="TableParagraph"/>
              <w:spacing w:before="5"/>
              <w:rPr>
                <w:sz w:val="21"/>
              </w:rPr>
            </w:pPr>
          </w:p>
          <w:p>
            <w:pPr>
              <w:pStyle w:val="TableParagraph"/>
              <w:tabs>
                <w:tab w:pos="3015" w:val="left" w:leader="none"/>
              </w:tabs>
              <w:spacing w:line="300" w:lineRule="exact" w:before="0"/>
              <w:ind w:left="2175"/>
              <w:rPr>
                <w:rFonts w:ascii="宋体" w:eastAsia="宋体" w:hint="eastAsia"/>
                <w:sz w:val="28"/>
              </w:rPr>
            </w:pPr>
            <w:r>
              <w:rPr>
                <w:rFonts w:ascii="宋体" w:eastAsia="宋体" w:hint="eastAsia"/>
                <w:sz w:val="28"/>
              </w:rPr>
              <w:t>年</w:t>
              <w:tab/>
              <w:t>月</w:t>
            </w:r>
          </w:p>
        </w:tc>
        <w:tc>
          <w:tcPr>
            <w:tcW w:w="613" w:type="dxa"/>
          </w:tcPr>
          <w:p>
            <w:pPr>
              <w:pStyle w:val="TableParagraph"/>
              <w:spacing w:before="5"/>
              <w:rPr>
                <w:sz w:val="21"/>
              </w:rPr>
            </w:pPr>
          </w:p>
          <w:p>
            <w:pPr>
              <w:pStyle w:val="TableParagraph"/>
              <w:spacing w:line="300" w:lineRule="exact" w:before="0"/>
              <w:ind w:left="139"/>
              <w:rPr>
                <w:rFonts w:ascii="宋体" w:eastAsia="宋体" w:hint="eastAsia"/>
                <w:sz w:val="28"/>
              </w:rPr>
            </w:pPr>
            <w:r>
              <w:rPr>
                <w:rFonts w:ascii="宋体" w:eastAsia="宋体" w:hint="eastAsia"/>
                <w:w w:val="100"/>
                <w:sz w:val="28"/>
              </w:rPr>
              <w:t>日</w:t>
            </w:r>
          </w:p>
        </w:tc>
      </w:tr>
    </w:tbl>
    <w:p>
      <w:pPr>
        <w:pStyle w:val="BodyText"/>
        <w:rPr>
          <w:sz w:val="20"/>
        </w:rPr>
      </w:pPr>
    </w:p>
    <w:p>
      <w:pPr>
        <w:pStyle w:val="BodyText"/>
        <w:spacing w:before="3"/>
        <w:rPr>
          <w:sz w:val="21"/>
        </w:rPr>
      </w:pPr>
    </w:p>
    <w:p>
      <w:pPr>
        <w:tabs>
          <w:tab w:pos="8310" w:val="left" w:leader="none"/>
        </w:tabs>
        <w:spacing w:before="61"/>
        <w:ind w:left="426" w:right="0" w:firstLine="0"/>
        <w:jc w:val="left"/>
        <w:rPr>
          <w:sz w:val="28"/>
        </w:rPr>
      </w:pPr>
      <w:r>
        <w:rPr>
          <w:b/>
          <w:sz w:val="28"/>
        </w:rPr>
        <w:t>市（州）中医药管理部门或单位上级主管部门（丙方）：</w:t>
      </w:r>
      <w:r>
        <w:rPr>
          <w:sz w:val="28"/>
        </w:rPr>
        <w:t>(公</w:t>
        <w:tab/>
      </w:r>
      <w:r>
        <w:rPr>
          <w:spacing w:val="-1"/>
          <w:sz w:val="28"/>
        </w:rPr>
        <w:t>章</w:t>
      </w:r>
      <w:r>
        <w:rPr>
          <w:sz w:val="28"/>
        </w:rPr>
        <w:t>）</w:t>
      </w:r>
    </w:p>
    <w:p>
      <w:pPr>
        <w:pStyle w:val="BodyText"/>
        <w:rPr>
          <w:sz w:val="28"/>
        </w:rPr>
      </w:pPr>
    </w:p>
    <w:p>
      <w:pPr>
        <w:pStyle w:val="BodyText"/>
        <w:rPr>
          <w:sz w:val="28"/>
        </w:rPr>
      </w:pPr>
    </w:p>
    <w:p>
      <w:pPr>
        <w:pStyle w:val="BodyText"/>
        <w:spacing w:before="4"/>
        <w:rPr>
          <w:sz w:val="29"/>
        </w:rPr>
      </w:pPr>
    </w:p>
    <w:p>
      <w:pPr>
        <w:tabs>
          <w:tab w:pos="6879" w:val="left" w:leader="none"/>
          <w:tab w:pos="7722" w:val="left" w:leader="none"/>
          <w:tab w:pos="8564" w:val="left" w:leader="none"/>
        </w:tabs>
        <w:spacing w:before="1"/>
        <w:ind w:left="426" w:right="0" w:firstLine="0"/>
        <w:jc w:val="left"/>
        <w:rPr>
          <w:sz w:val="28"/>
        </w:rPr>
      </w:pPr>
      <w:r>
        <w:rPr>
          <w:sz w:val="28"/>
        </w:rPr>
        <w:t>单位负责人</w:t>
      </w:r>
      <w:r>
        <w:rPr>
          <w:spacing w:val="-3"/>
          <w:sz w:val="28"/>
        </w:rPr>
        <w:t>（</w:t>
      </w:r>
      <w:r>
        <w:rPr>
          <w:sz w:val="28"/>
        </w:rPr>
        <w:t>签字）：</w:t>
        <w:tab/>
        <w:t>年</w:t>
        <w:tab/>
        <w:t>月</w:t>
        <w:tab/>
        <w:t>日</w:t>
      </w:r>
    </w:p>
    <w:p>
      <w:pPr>
        <w:spacing w:after="0"/>
        <w:jc w:val="left"/>
        <w:rPr>
          <w:sz w:val="28"/>
        </w:rPr>
        <w:sectPr>
          <w:pgSz w:w="11910" w:h="16840"/>
          <w:pgMar w:header="0" w:footer="1540" w:top="1580" w:bottom="1740" w:left="1160" w:right="1040"/>
        </w:sectPr>
      </w:pPr>
    </w:p>
    <w:p>
      <w:pPr>
        <w:pStyle w:val="BodyText"/>
        <w:rPr>
          <w:sz w:val="20"/>
        </w:rPr>
      </w:pPr>
    </w:p>
    <w:p>
      <w:pPr>
        <w:pStyle w:val="BodyText"/>
        <w:spacing w:before="11"/>
        <w:rPr>
          <w:sz w:val="24"/>
        </w:rPr>
      </w:pPr>
    </w:p>
    <w:p>
      <w:pPr>
        <w:pStyle w:val="BodyText"/>
        <w:spacing w:before="54"/>
        <w:ind w:left="1050"/>
        <w:rPr>
          <w:rFonts w:ascii="黑体" w:eastAsia="黑体" w:hint="eastAsia"/>
        </w:rPr>
      </w:pPr>
      <w:r>
        <w:rPr>
          <w:rFonts w:ascii="黑体" w:eastAsia="黑体" w:hint="eastAsia"/>
        </w:rPr>
        <w:t>九、共同条款</w:t>
      </w:r>
    </w:p>
    <w:p>
      <w:pPr>
        <w:pStyle w:val="BodyText"/>
        <w:spacing w:before="150"/>
        <w:ind w:left="1069"/>
      </w:pPr>
      <w:r>
        <w:rPr/>
        <w:t>任务各方共同参照遵守《四川省科技计划项目管理办法》、</w:t>
      </w:r>
    </w:p>
    <w:p>
      <w:pPr>
        <w:pStyle w:val="BodyText"/>
        <w:spacing w:line="328" w:lineRule="auto" w:before="149"/>
        <w:ind w:left="1050" w:hanging="624"/>
      </w:pPr>
      <w:r>
        <w:rPr>
          <w:spacing w:val="-9"/>
          <w:w w:val="99"/>
        </w:rPr>
        <w:t>《四川省科技计划项目专项资金管理办法》</w:t>
      </w:r>
      <w:r>
        <w:rPr>
          <w:spacing w:val="2"/>
          <w:w w:val="99"/>
        </w:rPr>
        <w:t>（</w:t>
      </w:r>
      <w:r>
        <w:rPr>
          <w:spacing w:val="-21"/>
          <w:w w:val="99"/>
        </w:rPr>
        <w:t>以下简称《办法》</w:t>
      </w:r>
      <w:r>
        <w:rPr>
          <w:spacing w:val="-156"/>
          <w:w w:val="99"/>
        </w:rPr>
        <w:t>）</w:t>
      </w:r>
      <w:r>
        <w:rPr>
          <w:w w:val="99"/>
        </w:rPr>
        <w:t>： </w:t>
      </w:r>
      <w:r>
        <w:rPr>
          <w:spacing w:val="4"/>
        </w:rPr>
        <w:t>1</w:t>
      </w:r>
      <w:r>
        <w:rPr/>
        <w:t>．任务书下达后，项目负责人全面负责项目的实施工作，</w:t>
      </w:r>
    </w:p>
    <w:p>
      <w:pPr>
        <w:pStyle w:val="BodyText"/>
        <w:spacing w:line="407" w:lineRule="exact"/>
        <w:ind w:left="426"/>
      </w:pPr>
      <w:r>
        <w:rPr/>
        <w:t>各成员必须严格履行相应职责。</w:t>
      </w:r>
    </w:p>
    <w:p>
      <w:pPr>
        <w:pStyle w:val="ListParagraph"/>
        <w:numPr>
          <w:ilvl w:val="0"/>
          <w:numId w:val="3"/>
        </w:numPr>
        <w:tabs>
          <w:tab w:pos="1538" w:val="left" w:leader="none"/>
        </w:tabs>
        <w:spacing w:line="328" w:lineRule="auto" w:before="149" w:after="0"/>
        <w:ind w:left="426" w:right="417" w:firstLine="624"/>
        <w:jc w:val="both"/>
        <w:rPr>
          <w:sz w:val="32"/>
        </w:rPr>
      </w:pPr>
      <w:r>
        <w:rPr>
          <w:spacing w:val="-1"/>
          <w:sz w:val="32"/>
        </w:rPr>
        <w:t>任务执行过程中，乙方如需调整任务，应根据《办法》</w:t>
      </w:r>
      <w:r>
        <w:rPr>
          <w:spacing w:val="-12"/>
          <w:sz w:val="32"/>
        </w:rPr>
        <w:t>中有关规定，经丙方核准后向甲方提出变更内容及其理由的申请</w:t>
      </w:r>
      <w:r>
        <w:rPr>
          <w:spacing w:val="-14"/>
          <w:sz w:val="32"/>
        </w:rPr>
        <w:t>报告，经甲方审核批准后实施。未经接到正式批准书以前，乙方须按原任务书执行。</w:t>
      </w:r>
    </w:p>
    <w:p>
      <w:pPr>
        <w:pStyle w:val="ListParagraph"/>
        <w:numPr>
          <w:ilvl w:val="0"/>
          <w:numId w:val="3"/>
        </w:numPr>
        <w:tabs>
          <w:tab w:pos="1538" w:val="left" w:leader="none"/>
        </w:tabs>
        <w:spacing w:line="326" w:lineRule="auto" w:before="0" w:after="0"/>
        <w:ind w:left="426" w:right="114" w:firstLine="624"/>
        <w:jc w:val="left"/>
        <w:rPr>
          <w:sz w:val="32"/>
        </w:rPr>
      </w:pPr>
      <w:r>
        <w:rPr>
          <w:sz w:val="32"/>
        </w:rPr>
        <w:t>乙方必须接受甲方对项目进度的监督和检查，并按甲方</w:t>
      </w:r>
      <w:r>
        <w:rPr>
          <w:spacing w:val="-6"/>
          <w:sz w:val="32"/>
        </w:rPr>
        <w:t>要求及时提供年度计划执行情况报告和相关统计报表，逾期不报。</w:t>
      </w:r>
    </w:p>
    <w:p>
      <w:pPr>
        <w:pStyle w:val="ListParagraph"/>
        <w:numPr>
          <w:ilvl w:val="0"/>
          <w:numId w:val="3"/>
        </w:numPr>
        <w:tabs>
          <w:tab w:pos="1532" w:val="left" w:leader="none"/>
        </w:tabs>
        <w:spacing w:line="328" w:lineRule="auto" w:before="0" w:after="0"/>
        <w:ind w:left="426" w:right="112" w:firstLine="624"/>
        <w:jc w:val="left"/>
        <w:rPr>
          <w:sz w:val="32"/>
        </w:rPr>
      </w:pPr>
      <w:r>
        <w:rPr>
          <w:spacing w:val="-5"/>
          <w:sz w:val="32"/>
        </w:rPr>
        <w:t>乙方承担任务所需经费参照《四川省财政厅 四川省科学</w:t>
      </w:r>
      <w:r>
        <w:rPr>
          <w:spacing w:val="-14"/>
          <w:sz w:val="32"/>
        </w:rPr>
        <w:t>技术厅关于印发〈四川省科技计划项目专项资金管理办法的通知〉</w:t>
      </w:r>
    </w:p>
    <w:p>
      <w:pPr>
        <w:pStyle w:val="BodyText"/>
        <w:spacing w:line="407" w:lineRule="exact"/>
        <w:ind w:left="426"/>
      </w:pPr>
      <w:r>
        <w:rPr/>
        <w:t>（川财规〔2019〕10 号）》管理和使用。</w:t>
      </w:r>
    </w:p>
    <w:p>
      <w:pPr>
        <w:pStyle w:val="ListParagraph"/>
        <w:numPr>
          <w:ilvl w:val="0"/>
          <w:numId w:val="3"/>
        </w:numPr>
        <w:tabs>
          <w:tab w:pos="1538" w:val="left" w:leader="none"/>
        </w:tabs>
        <w:spacing w:line="328" w:lineRule="auto" w:before="147" w:after="0"/>
        <w:ind w:left="426" w:right="417" w:firstLine="624"/>
        <w:jc w:val="both"/>
        <w:rPr>
          <w:sz w:val="32"/>
        </w:rPr>
      </w:pPr>
      <w:r>
        <w:rPr>
          <w:sz w:val="32"/>
        </w:rPr>
        <w:t>丙方根据有关规定，充分发挥市</w:t>
      </w:r>
      <w:r>
        <w:rPr>
          <w:spacing w:val="5"/>
          <w:sz w:val="32"/>
        </w:rPr>
        <w:t>（</w:t>
      </w:r>
      <w:r>
        <w:rPr>
          <w:sz w:val="32"/>
        </w:rPr>
        <w:t>州</w:t>
      </w:r>
      <w:r>
        <w:rPr>
          <w:spacing w:val="5"/>
          <w:sz w:val="32"/>
        </w:rPr>
        <w:t>）</w:t>
      </w:r>
      <w:r>
        <w:rPr>
          <w:sz w:val="32"/>
        </w:rPr>
        <w:t>中医药局和单位</w:t>
      </w:r>
      <w:r>
        <w:rPr>
          <w:spacing w:val="-11"/>
          <w:sz w:val="32"/>
        </w:rPr>
        <w:t>主管部门的作用，督促项目的执行和负责监督经费的使用。凡有</w:t>
      </w:r>
      <w:r>
        <w:rPr>
          <w:spacing w:val="-15"/>
          <w:sz w:val="32"/>
        </w:rPr>
        <w:t>违反规定的行为，丙方负责提出调整意见。必要时，甲方有权依据乙方违规事实直接撤销项目研究任务。</w:t>
      </w:r>
    </w:p>
    <w:p>
      <w:pPr>
        <w:pStyle w:val="ListParagraph"/>
        <w:numPr>
          <w:ilvl w:val="0"/>
          <w:numId w:val="3"/>
        </w:numPr>
        <w:tabs>
          <w:tab w:pos="1538" w:val="left" w:leader="none"/>
        </w:tabs>
        <w:spacing w:line="326" w:lineRule="auto" w:before="0" w:after="0"/>
        <w:ind w:left="426" w:right="417" w:firstLine="624"/>
        <w:jc w:val="left"/>
        <w:rPr>
          <w:sz w:val="32"/>
        </w:rPr>
      </w:pPr>
      <w:r>
        <w:rPr>
          <w:spacing w:val="-1"/>
          <w:sz w:val="32"/>
        </w:rPr>
        <w:t>本任务书签订各方均负有相应的责任。若有争议或纠纷</w:t>
      </w:r>
      <w:r>
        <w:rPr>
          <w:sz w:val="32"/>
        </w:rPr>
        <w:t>时，按有关规定处理。</w:t>
      </w:r>
    </w:p>
    <w:p>
      <w:pPr>
        <w:pStyle w:val="ListParagraph"/>
        <w:numPr>
          <w:ilvl w:val="0"/>
          <w:numId w:val="3"/>
        </w:numPr>
        <w:tabs>
          <w:tab w:pos="1372" w:val="left" w:leader="none"/>
        </w:tabs>
        <w:spacing w:line="240" w:lineRule="auto" w:before="0" w:after="0"/>
        <w:ind w:left="1372" w:right="0" w:hanging="322"/>
        <w:jc w:val="left"/>
        <w:rPr>
          <w:sz w:val="32"/>
        </w:rPr>
      </w:pPr>
      <w:r>
        <w:rPr>
          <w:sz w:val="32"/>
        </w:rPr>
        <w:t>未尽事宜，各方协商解决。</w:t>
      </w:r>
    </w:p>
    <w:p>
      <w:pPr>
        <w:spacing w:after="0" w:line="240" w:lineRule="auto"/>
        <w:jc w:val="left"/>
        <w:rPr>
          <w:sz w:val="32"/>
        </w:rPr>
        <w:sectPr>
          <w:pgSz w:w="11910" w:h="16840"/>
          <w:pgMar w:header="0" w:footer="1540" w:top="1580" w:bottom="1740" w:left="1160" w:right="1040"/>
        </w:sectPr>
      </w:pPr>
    </w:p>
    <w:p>
      <w:pPr>
        <w:pStyle w:val="BodyText"/>
        <w:rPr>
          <w:sz w:val="20"/>
        </w:rPr>
      </w:pPr>
    </w:p>
    <w:p>
      <w:pPr>
        <w:pStyle w:val="BodyText"/>
        <w:spacing w:before="12"/>
        <w:rPr>
          <w:sz w:val="14"/>
        </w:rPr>
      </w:pPr>
    </w:p>
    <w:p>
      <w:pPr>
        <w:pStyle w:val="BodyText"/>
        <w:spacing w:before="54"/>
        <w:ind w:left="1050"/>
        <w:rPr>
          <w:rFonts w:ascii="黑体" w:eastAsia="黑体" w:hint="eastAsia"/>
        </w:rPr>
      </w:pPr>
      <w:r>
        <w:rPr>
          <w:rFonts w:ascii="黑体" w:eastAsia="黑体" w:hint="eastAsia"/>
        </w:rPr>
        <w:t>十、课题承担单位承诺书</w:t>
      </w:r>
    </w:p>
    <w:p>
      <w:pPr>
        <w:pStyle w:val="BodyText"/>
        <w:spacing w:before="12"/>
        <w:rPr>
          <w:rFonts w:ascii="黑体"/>
          <w:sz w:val="24"/>
        </w:rPr>
      </w:pPr>
    </w:p>
    <w:p>
      <w:pPr>
        <w:pStyle w:val="ListParagraph"/>
        <w:numPr>
          <w:ilvl w:val="0"/>
          <w:numId w:val="4"/>
        </w:numPr>
        <w:tabs>
          <w:tab w:pos="1557" w:val="left" w:leader="none"/>
        </w:tabs>
        <w:spacing w:line="369" w:lineRule="auto" w:before="0" w:after="0"/>
        <w:ind w:left="426" w:right="359" w:firstLine="643"/>
        <w:jc w:val="both"/>
        <w:rPr>
          <w:sz w:val="32"/>
        </w:rPr>
      </w:pPr>
      <w:bookmarkStart w:name="1．我单位保证在课题实施（包括课题申请、评估评审、检查、课题执行、资源汇交、验收" w:id="5"/>
      <w:bookmarkEnd w:id="5"/>
      <w:r>
        <w:rPr/>
      </w:r>
      <w:bookmarkStart w:name="1．我单位保证在课题实施（包括课题申请、评估评审、检查、课题执行、资源汇交、验收" w:id="6"/>
      <w:bookmarkEnd w:id="6"/>
      <w:r>
        <w:rPr>
          <w:spacing w:val="5"/>
          <w:w w:val="95"/>
          <w:sz w:val="32"/>
        </w:rPr>
        <w:t>我单位保证在课题实施</w:t>
      </w:r>
      <w:r>
        <w:rPr>
          <w:spacing w:val="5"/>
          <w:w w:val="95"/>
          <w:sz w:val="32"/>
        </w:rPr>
        <w:t>（</w:t>
      </w:r>
      <w:r>
        <w:rPr>
          <w:spacing w:val="3"/>
          <w:w w:val="95"/>
          <w:sz w:val="32"/>
        </w:rPr>
        <w:t>包括课题申请、评估评审、检 </w:t>
      </w:r>
      <w:r>
        <w:rPr>
          <w:spacing w:val="-7"/>
          <w:sz w:val="32"/>
        </w:rPr>
        <w:t>查、课题执行、资源汇交、验收等过程</w:t>
      </w:r>
      <w:r>
        <w:rPr>
          <w:spacing w:val="-15"/>
          <w:sz w:val="32"/>
        </w:rPr>
        <w:t>）</w:t>
      </w:r>
      <w:r>
        <w:rPr>
          <w:sz w:val="32"/>
        </w:rPr>
        <w:t>中所提交材料的真实性和准确性。</w:t>
      </w:r>
    </w:p>
    <w:p>
      <w:pPr>
        <w:pStyle w:val="ListParagraph"/>
        <w:numPr>
          <w:ilvl w:val="0"/>
          <w:numId w:val="4"/>
        </w:numPr>
        <w:tabs>
          <w:tab w:pos="1557" w:val="left" w:leader="none"/>
        </w:tabs>
        <w:spacing w:line="407" w:lineRule="exact" w:before="0" w:after="0"/>
        <w:ind w:left="1556" w:right="0" w:hanging="488"/>
        <w:jc w:val="left"/>
        <w:rPr>
          <w:sz w:val="32"/>
        </w:rPr>
      </w:pPr>
      <w:bookmarkStart w:name="2．我单位将严格参照《四川省科技计划项目管理办法》和《课题任务书》中的约定，承诺" w:id="7"/>
      <w:bookmarkEnd w:id="7"/>
      <w:r>
        <w:rPr/>
      </w:r>
      <w:bookmarkStart w:name="2．我单位将严格参照《四川省科技计划项目管理办法》和《课题任务书》中的约定，承诺" w:id="8"/>
      <w:bookmarkEnd w:id="8"/>
      <w:r>
        <w:rPr>
          <w:spacing w:val="4"/>
          <w:sz w:val="32"/>
        </w:rPr>
        <w:t>我单位将严格参照《四川省科技计划项目管理办法》和</w:t>
      </w:r>
    </w:p>
    <w:p>
      <w:pPr>
        <w:pStyle w:val="BodyText"/>
        <w:spacing w:line="369" w:lineRule="auto" w:before="219"/>
        <w:ind w:left="426" w:right="359"/>
        <w:jc w:val="both"/>
      </w:pPr>
      <w:r>
        <w:rPr>
          <w:spacing w:val="-8"/>
        </w:rPr>
        <w:t>《课题任务书》中的约定，承诺课题经费及时补助到位并专款专</w:t>
      </w:r>
      <w:r>
        <w:rPr>
          <w:spacing w:val="-10"/>
        </w:rPr>
        <w:t>用、单独核算，为课题实施提供必要的条件和进行有效的管理与监督。</w:t>
      </w:r>
    </w:p>
    <w:p>
      <w:pPr>
        <w:pStyle w:val="ListParagraph"/>
        <w:numPr>
          <w:ilvl w:val="0"/>
          <w:numId w:val="4"/>
        </w:numPr>
        <w:tabs>
          <w:tab w:pos="1391" w:val="left" w:leader="none"/>
        </w:tabs>
        <w:spacing w:line="367" w:lineRule="auto" w:before="0" w:after="0"/>
        <w:ind w:left="426" w:right="359" w:firstLine="643"/>
        <w:jc w:val="left"/>
        <w:rPr>
          <w:sz w:val="32"/>
        </w:rPr>
      </w:pPr>
      <w:bookmarkStart w:name="3.我单位已对任务合同书的内容和密级进行了审核，符合相关要求和规定。" w:id="9"/>
      <w:bookmarkEnd w:id="9"/>
      <w:r>
        <w:rPr/>
      </w:r>
      <w:bookmarkStart w:name="3.我单位已对任务合同书的内容和密级进行了审核，符合相关要求和规定。" w:id="10"/>
      <w:bookmarkEnd w:id="10"/>
      <w:r>
        <w:rPr>
          <w:spacing w:val="-4"/>
          <w:sz w:val="32"/>
        </w:rPr>
        <w:t>我单位已对任务合同书的内容和密级进行了审核，符合相</w:t>
      </w:r>
      <w:r>
        <w:rPr>
          <w:spacing w:val="-4"/>
          <w:sz w:val="32"/>
        </w:rPr>
        <w:t>关要求和规定。</w:t>
      </w:r>
    </w:p>
    <w:p>
      <w:pPr>
        <w:pStyle w:val="ListParagraph"/>
        <w:numPr>
          <w:ilvl w:val="0"/>
          <w:numId w:val="4"/>
        </w:numPr>
        <w:tabs>
          <w:tab w:pos="1557" w:val="left" w:leader="none"/>
        </w:tabs>
        <w:spacing w:line="369" w:lineRule="auto" w:before="3" w:after="0"/>
        <w:ind w:left="426" w:right="359" w:firstLine="643"/>
        <w:jc w:val="both"/>
        <w:rPr>
          <w:sz w:val="32"/>
        </w:rPr>
      </w:pPr>
      <w:bookmarkStart w:name="4．我单位保证严肃调查处理或配合相关调查机构调查处理在实施课题过程中发现的科研不" w:id="11"/>
      <w:bookmarkEnd w:id="11"/>
      <w:r>
        <w:rPr/>
      </w:r>
      <w:bookmarkStart w:name="4．我单位保证严肃调查处理或配合相关调查机构调查处理在实施课题过程中发现的科研不" w:id="12"/>
      <w:bookmarkEnd w:id="12"/>
      <w:r>
        <w:rPr>
          <w:spacing w:val="4"/>
          <w:w w:val="95"/>
          <w:sz w:val="32"/>
        </w:rPr>
        <w:t>我单位保证严肃调查处理或配合相关调查机构调查处理</w:t>
      </w:r>
      <w:r>
        <w:rPr>
          <w:spacing w:val="4"/>
          <w:w w:val="95"/>
          <w:sz w:val="32"/>
        </w:rPr>
        <w:t> </w:t>
      </w:r>
      <w:r>
        <w:rPr>
          <w:spacing w:val="-4"/>
          <w:sz w:val="32"/>
        </w:rPr>
        <w:t>在实施课题过程中发现的科研不端行为，并及时向四川省中医药管理局报告相关调查处理结果。</w:t>
      </w:r>
    </w:p>
    <w:p>
      <w:pPr>
        <w:pStyle w:val="ListParagraph"/>
        <w:numPr>
          <w:ilvl w:val="0"/>
          <w:numId w:val="4"/>
        </w:numPr>
        <w:tabs>
          <w:tab w:pos="1391" w:val="left" w:leader="none"/>
        </w:tabs>
        <w:spacing w:line="369" w:lineRule="auto" w:before="0" w:after="0"/>
        <w:ind w:left="426" w:right="359" w:firstLine="643"/>
        <w:jc w:val="both"/>
        <w:rPr>
          <w:sz w:val="32"/>
        </w:rPr>
      </w:pPr>
      <w:bookmarkStart w:name="5.我单位保证在课题完成后半年内做好课题结题工作，如课题通过验收结题或通过科技成" w:id="13"/>
      <w:bookmarkEnd w:id="13"/>
      <w:r>
        <w:rPr/>
      </w:r>
      <w:bookmarkStart w:name="5.我单位保证在课题完成后半年内做好课题结题工作，如课题通过验收结题或通过科技成" w:id="14"/>
      <w:bookmarkEnd w:id="14"/>
      <w:r>
        <w:rPr>
          <w:spacing w:val="-4"/>
          <w:sz w:val="32"/>
        </w:rPr>
        <w:t>我单位保证在课题完成后半年内做好课题结题工作，如课</w:t>
      </w:r>
      <w:r>
        <w:rPr>
          <w:spacing w:val="-8"/>
          <w:sz w:val="32"/>
        </w:rPr>
        <w:t>题通过验收结题或通过科技成果鉴定，及时做好课题的科技成果登记工作。</w:t>
      </w:r>
    </w:p>
    <w:p>
      <w:pPr>
        <w:pStyle w:val="BodyText"/>
        <w:rPr>
          <w:sz w:val="20"/>
        </w:rPr>
      </w:pPr>
    </w:p>
    <w:p>
      <w:pPr>
        <w:pStyle w:val="BodyText"/>
        <w:spacing w:before="2"/>
        <w:rPr>
          <w:sz w:val="24"/>
        </w:rPr>
      </w:pPr>
    </w:p>
    <w:p>
      <w:pPr>
        <w:pStyle w:val="BodyText"/>
        <w:spacing w:line="369" w:lineRule="auto" w:before="54"/>
        <w:ind w:left="1710" w:right="3505"/>
      </w:pPr>
      <w:bookmarkStart w:name="单位法定代表人签字（签章）：" w:id="15"/>
      <w:bookmarkEnd w:id="15"/>
      <w:r>
        <w:rPr/>
      </w:r>
      <w:r>
        <w:rPr/>
        <w:t>单位法定代表人签字（签章）： </w:t>
      </w:r>
      <w:bookmarkStart w:name="课题承担单位盖章：" w:id="16"/>
      <w:bookmarkEnd w:id="16"/>
      <w:r>
        <w:rPr/>
      </w:r>
      <w:r>
        <w:rPr/>
        <w:t>课题承担单位盖章：</w:t>
      </w:r>
    </w:p>
    <w:p>
      <w:pPr>
        <w:pStyle w:val="BodyText"/>
        <w:tabs>
          <w:tab w:pos="6999" w:val="left" w:leader="none"/>
          <w:tab w:pos="7640" w:val="left" w:leader="none"/>
        </w:tabs>
        <w:spacing w:line="407" w:lineRule="exact"/>
        <w:ind w:left="6356"/>
      </w:pPr>
      <w:bookmarkStart w:name="                                 年  月  日" w:id="17"/>
      <w:bookmarkEnd w:id="17"/>
      <w:r>
        <w:rPr/>
      </w:r>
      <w:r>
        <w:rPr/>
        <w:t>年</w:t>
        <w:tab/>
        <w:t>月</w:t>
        <w:tab/>
        <w:t>日</w:t>
      </w:r>
    </w:p>
    <w:p>
      <w:pPr>
        <w:spacing w:after="0" w:line="407" w:lineRule="exact"/>
        <w:sectPr>
          <w:pgSz w:w="11910" w:h="16840"/>
          <w:pgMar w:header="0" w:footer="1540" w:top="1580" w:bottom="1740" w:left="1160" w:right="1040"/>
        </w:sectPr>
      </w:pPr>
    </w:p>
    <w:p>
      <w:pPr>
        <w:pStyle w:val="BodyText"/>
        <w:rPr>
          <w:sz w:val="20"/>
        </w:rPr>
      </w:pPr>
    </w:p>
    <w:p>
      <w:pPr>
        <w:pStyle w:val="BodyText"/>
        <w:spacing w:before="12"/>
        <w:rPr>
          <w:sz w:val="14"/>
        </w:rPr>
      </w:pPr>
    </w:p>
    <w:p>
      <w:pPr>
        <w:pStyle w:val="BodyText"/>
        <w:spacing w:before="54"/>
        <w:ind w:left="908"/>
        <w:rPr>
          <w:rFonts w:ascii="黑体" w:eastAsia="黑体" w:hint="eastAsia"/>
        </w:rPr>
      </w:pPr>
      <w:r>
        <w:rPr>
          <w:rFonts w:ascii="黑体" w:eastAsia="黑体" w:hint="eastAsia"/>
        </w:rPr>
        <w:t>十一、课题研究人员承诺书</w:t>
      </w:r>
    </w:p>
    <w:p>
      <w:pPr>
        <w:pStyle w:val="BodyText"/>
        <w:spacing w:before="12"/>
        <w:rPr>
          <w:rFonts w:ascii="黑体"/>
          <w:sz w:val="24"/>
        </w:rPr>
      </w:pPr>
    </w:p>
    <w:p>
      <w:pPr>
        <w:pStyle w:val="ListParagraph"/>
        <w:numPr>
          <w:ilvl w:val="0"/>
          <w:numId w:val="5"/>
        </w:numPr>
        <w:tabs>
          <w:tab w:pos="1548" w:val="left" w:leader="none"/>
        </w:tabs>
        <w:spacing w:line="369" w:lineRule="auto" w:before="0" w:after="0"/>
        <w:ind w:left="426" w:right="202" w:firstLine="643"/>
        <w:jc w:val="left"/>
        <w:rPr>
          <w:sz w:val="32"/>
        </w:rPr>
      </w:pPr>
      <w:bookmarkStart w:name="1．本人承诺在课题实施（包括课题申请、评估评审、检查、课题执行、资源汇交、验收等" w:id="18"/>
      <w:bookmarkEnd w:id="18"/>
      <w:r>
        <w:rPr/>
      </w:r>
      <w:bookmarkStart w:name="1．本人承诺在课题实施（包括课题申请、评估评审、检查、课题执行、资源汇交、验收等" w:id="19"/>
      <w:bookmarkEnd w:id="19"/>
      <w:r>
        <w:rPr>
          <w:spacing w:val="-2"/>
          <w:sz w:val="32"/>
        </w:rPr>
        <w:t>本人承诺在课题实施</w:t>
      </w:r>
      <w:r>
        <w:rPr>
          <w:sz w:val="32"/>
        </w:rPr>
        <w:t>（</w:t>
      </w:r>
      <w:r>
        <w:rPr>
          <w:spacing w:val="-5"/>
          <w:sz w:val="32"/>
        </w:rPr>
        <w:t>包括课题申请、评估评审、检查、</w:t>
      </w:r>
      <w:r>
        <w:rPr>
          <w:spacing w:val="-7"/>
          <w:sz w:val="32"/>
        </w:rPr>
        <w:t>课题执行、资源汇交、验收等过程</w:t>
      </w:r>
      <w:r>
        <w:rPr>
          <w:spacing w:val="-15"/>
          <w:sz w:val="32"/>
        </w:rPr>
        <w:t>）</w:t>
      </w:r>
      <w:r>
        <w:rPr>
          <w:spacing w:val="-4"/>
          <w:sz w:val="32"/>
        </w:rPr>
        <w:t>中，遵守科学道德和诚信要</w:t>
      </w:r>
      <w:r>
        <w:rPr>
          <w:spacing w:val="-9"/>
          <w:sz w:val="32"/>
        </w:rPr>
        <w:t>求，严格参照执行《四川省科技计划项目管理办法》和《课题任务书》中的约定，不发生下列科研不端行为：</w:t>
      </w:r>
    </w:p>
    <w:p>
      <w:pPr>
        <w:pStyle w:val="ListParagraph"/>
        <w:numPr>
          <w:ilvl w:val="0"/>
          <w:numId w:val="6"/>
        </w:numPr>
        <w:tabs>
          <w:tab w:pos="1872" w:val="left" w:leader="none"/>
        </w:tabs>
        <w:spacing w:line="404" w:lineRule="exact" w:before="0" w:after="0"/>
        <w:ind w:left="1871" w:right="0" w:hanging="803"/>
        <w:jc w:val="left"/>
        <w:rPr>
          <w:sz w:val="32"/>
        </w:rPr>
      </w:pPr>
      <w:bookmarkStart w:name="（1）在职称、简历以及研究基础等方面提供虚假信息；" w:id="20"/>
      <w:bookmarkEnd w:id="20"/>
      <w:r>
        <w:rPr/>
      </w:r>
      <w:bookmarkStart w:name="（1）在职称、简历以及研究基础等方面提供虚假信息；" w:id="21"/>
      <w:bookmarkEnd w:id="21"/>
      <w:r>
        <w:rPr>
          <w:sz w:val="32"/>
        </w:rPr>
        <w:t>在职称、简历以及研究基础等方面提供虚假信息；</w:t>
      </w:r>
    </w:p>
    <w:p>
      <w:pPr>
        <w:pStyle w:val="ListParagraph"/>
        <w:numPr>
          <w:ilvl w:val="0"/>
          <w:numId w:val="6"/>
        </w:numPr>
        <w:tabs>
          <w:tab w:pos="1872" w:val="left" w:leader="none"/>
        </w:tabs>
        <w:spacing w:line="240" w:lineRule="auto" w:before="222" w:after="0"/>
        <w:ind w:left="1871" w:right="0" w:hanging="803"/>
        <w:jc w:val="left"/>
        <w:rPr>
          <w:sz w:val="32"/>
        </w:rPr>
      </w:pPr>
      <w:bookmarkStart w:name="（2）抄袭、剽窃他人科研成果；" w:id="22"/>
      <w:bookmarkEnd w:id="22"/>
      <w:r>
        <w:rPr/>
      </w:r>
      <w:bookmarkStart w:name="（2）抄袭、剽窃他人科研成果；" w:id="23"/>
      <w:bookmarkEnd w:id="23"/>
      <w:r>
        <w:rPr>
          <w:sz w:val="32"/>
        </w:rPr>
        <w:t>抄袭、剽窃他人科研成果；</w:t>
      </w:r>
    </w:p>
    <w:p>
      <w:pPr>
        <w:pStyle w:val="ListParagraph"/>
        <w:numPr>
          <w:ilvl w:val="0"/>
          <w:numId w:val="6"/>
        </w:numPr>
        <w:tabs>
          <w:tab w:pos="1872" w:val="left" w:leader="none"/>
        </w:tabs>
        <w:spacing w:line="240" w:lineRule="auto" w:before="218" w:after="0"/>
        <w:ind w:left="1871" w:right="0" w:hanging="803"/>
        <w:jc w:val="left"/>
        <w:rPr>
          <w:sz w:val="32"/>
        </w:rPr>
      </w:pPr>
      <w:bookmarkStart w:name="（3）捏造或篡改科研数据；" w:id="24"/>
      <w:bookmarkEnd w:id="24"/>
      <w:r>
        <w:rPr/>
      </w:r>
      <w:bookmarkStart w:name="（3）捏造或篡改科研数据；" w:id="25"/>
      <w:bookmarkEnd w:id="25"/>
      <w:r>
        <w:rPr>
          <w:sz w:val="32"/>
        </w:rPr>
        <w:t>捏造或篡改科研数据；</w:t>
      </w:r>
    </w:p>
    <w:p>
      <w:pPr>
        <w:pStyle w:val="ListParagraph"/>
        <w:numPr>
          <w:ilvl w:val="0"/>
          <w:numId w:val="6"/>
        </w:numPr>
        <w:tabs>
          <w:tab w:pos="1870" w:val="left" w:leader="none"/>
        </w:tabs>
        <w:spacing w:line="240" w:lineRule="auto" w:before="222" w:after="0"/>
        <w:ind w:left="1869" w:right="0" w:hanging="801"/>
        <w:jc w:val="left"/>
        <w:rPr>
          <w:sz w:val="32"/>
        </w:rPr>
      </w:pPr>
      <w:bookmarkStart w:name="（4）在涉及人体研究中，违反知情同意、保护隐私等规定；" w:id="26"/>
      <w:bookmarkEnd w:id="26"/>
      <w:r>
        <w:rPr/>
      </w:r>
      <w:bookmarkStart w:name="（4）在涉及人体研究中，违反知情同意、保护隐私等规定；" w:id="27"/>
      <w:bookmarkEnd w:id="27"/>
      <w:r>
        <w:rPr>
          <w:spacing w:val="-5"/>
          <w:sz w:val="32"/>
        </w:rPr>
        <w:t>在涉及人体研究中，违反知情同意、保护隐私等规定；</w:t>
      </w:r>
    </w:p>
    <w:p>
      <w:pPr>
        <w:pStyle w:val="ListParagraph"/>
        <w:numPr>
          <w:ilvl w:val="0"/>
          <w:numId w:val="6"/>
        </w:numPr>
        <w:tabs>
          <w:tab w:pos="1872" w:val="left" w:leader="none"/>
        </w:tabs>
        <w:spacing w:line="240" w:lineRule="auto" w:before="218" w:after="0"/>
        <w:ind w:left="1871" w:right="0" w:hanging="803"/>
        <w:jc w:val="left"/>
        <w:rPr>
          <w:sz w:val="32"/>
        </w:rPr>
      </w:pPr>
      <w:bookmarkStart w:name="（5）违反医学伦理和实验动物管理规范；" w:id="28"/>
      <w:bookmarkEnd w:id="28"/>
      <w:r>
        <w:rPr/>
      </w:r>
      <w:bookmarkStart w:name="（5）违反医学伦理和实验动物管理规范；" w:id="29"/>
      <w:bookmarkEnd w:id="29"/>
      <w:r>
        <w:rPr>
          <w:sz w:val="32"/>
        </w:rPr>
        <w:t>违反医学伦理和实验动物管理规范；</w:t>
      </w:r>
    </w:p>
    <w:p>
      <w:pPr>
        <w:pStyle w:val="ListParagraph"/>
        <w:numPr>
          <w:ilvl w:val="0"/>
          <w:numId w:val="6"/>
        </w:numPr>
        <w:tabs>
          <w:tab w:pos="1872" w:val="left" w:leader="none"/>
        </w:tabs>
        <w:spacing w:line="240" w:lineRule="auto" w:before="222" w:after="0"/>
        <w:ind w:left="1871" w:right="0" w:hanging="803"/>
        <w:jc w:val="left"/>
        <w:rPr>
          <w:sz w:val="32"/>
        </w:rPr>
      </w:pPr>
      <w:bookmarkStart w:name="（6）其他科研不端行为。" w:id="30"/>
      <w:bookmarkEnd w:id="30"/>
      <w:r>
        <w:rPr/>
      </w:r>
      <w:bookmarkStart w:name="（6）其他科研不端行为。" w:id="31"/>
      <w:bookmarkEnd w:id="31"/>
      <w:r>
        <w:rPr>
          <w:sz w:val="32"/>
        </w:rPr>
        <w:t>其他科研不端行为。</w:t>
      </w:r>
    </w:p>
    <w:p>
      <w:pPr>
        <w:pStyle w:val="ListParagraph"/>
        <w:numPr>
          <w:ilvl w:val="0"/>
          <w:numId w:val="5"/>
        </w:numPr>
        <w:tabs>
          <w:tab w:pos="1557" w:val="left" w:leader="none"/>
        </w:tabs>
        <w:spacing w:line="369" w:lineRule="auto" w:before="218" w:after="0"/>
        <w:ind w:left="426" w:right="359" w:firstLine="643"/>
        <w:jc w:val="left"/>
        <w:rPr>
          <w:sz w:val="32"/>
        </w:rPr>
      </w:pPr>
      <w:bookmarkStart w:name="2．如本人被举报在项目实施中存在科研不端行为，将积极配合相关调查机构组织开展的调" w:id="32"/>
      <w:bookmarkEnd w:id="32"/>
      <w:r>
        <w:rPr/>
      </w:r>
      <w:bookmarkStart w:name="2．如本人被举报在项目实施中存在科研不端行为，将积极配合相关调查机构组织开展的调" w:id="33"/>
      <w:bookmarkEnd w:id="33"/>
      <w:r>
        <w:rPr>
          <w:spacing w:val="4"/>
          <w:w w:val="95"/>
          <w:sz w:val="32"/>
        </w:rPr>
        <w:t>如本人被举报在项目实施中存在科研不端行为，将积极</w:t>
      </w:r>
      <w:r>
        <w:rPr>
          <w:spacing w:val="4"/>
          <w:w w:val="95"/>
          <w:sz w:val="32"/>
        </w:rPr>
        <w:t> </w:t>
      </w:r>
      <w:r>
        <w:rPr>
          <w:sz w:val="32"/>
        </w:rPr>
        <w:t>配合相关调查机构组织开展的调查。</w:t>
      </w:r>
    </w:p>
    <w:p>
      <w:pPr>
        <w:pStyle w:val="ListParagraph"/>
        <w:numPr>
          <w:ilvl w:val="0"/>
          <w:numId w:val="5"/>
        </w:numPr>
        <w:tabs>
          <w:tab w:pos="1550" w:val="left" w:leader="none"/>
        </w:tabs>
        <w:spacing w:line="407" w:lineRule="exact" w:before="0" w:after="0"/>
        <w:ind w:left="1549" w:right="0" w:hanging="481"/>
        <w:jc w:val="left"/>
        <w:rPr>
          <w:sz w:val="32"/>
        </w:rPr>
      </w:pPr>
      <w:bookmarkStart w:name="3．遵守相关保密规定，不泄露国家秘密。" w:id="34"/>
      <w:bookmarkEnd w:id="34"/>
      <w:r>
        <w:rPr/>
      </w:r>
      <w:bookmarkStart w:name="3．遵守相关保密规定，不泄露国家秘密。" w:id="35"/>
      <w:bookmarkEnd w:id="35"/>
      <w:r>
        <w:rPr>
          <w:sz w:val="32"/>
        </w:rPr>
        <w:t>遵守相关保密规定，不泄露国家秘密。</w:t>
      </w:r>
    </w:p>
    <w:p>
      <w:pPr>
        <w:pStyle w:val="BodyText"/>
      </w:pPr>
    </w:p>
    <w:p>
      <w:pPr>
        <w:pStyle w:val="BodyText"/>
        <w:spacing w:before="5"/>
        <w:rPr>
          <w:sz w:val="34"/>
        </w:rPr>
      </w:pPr>
    </w:p>
    <w:p>
      <w:pPr>
        <w:pStyle w:val="BodyText"/>
        <w:ind w:left="1069"/>
      </w:pPr>
      <w:bookmarkStart w:name="项目负责人签字：" w:id="36"/>
      <w:bookmarkEnd w:id="36"/>
      <w:r>
        <w:rPr/>
      </w:r>
      <w:r>
        <w:rPr/>
        <w:t>项目负责人签字：</w:t>
      </w:r>
    </w:p>
    <w:p>
      <w:pPr>
        <w:pStyle w:val="BodyText"/>
      </w:pPr>
    </w:p>
    <w:p>
      <w:pPr>
        <w:pStyle w:val="BodyText"/>
        <w:spacing w:before="4"/>
        <w:rPr>
          <w:sz w:val="34"/>
        </w:rPr>
      </w:pPr>
    </w:p>
    <w:p>
      <w:pPr>
        <w:pStyle w:val="BodyText"/>
        <w:ind w:left="1069"/>
      </w:pPr>
      <w:bookmarkStart w:name="课题参与人签字：" w:id="37"/>
      <w:bookmarkEnd w:id="37"/>
      <w:r>
        <w:rPr/>
      </w:r>
      <w:r>
        <w:rPr/>
        <w:t>课题参与人签字：</w:t>
      </w:r>
    </w:p>
    <w:p>
      <w:pPr>
        <w:pStyle w:val="BodyText"/>
      </w:pPr>
    </w:p>
    <w:p>
      <w:pPr>
        <w:pStyle w:val="BodyText"/>
        <w:spacing w:before="4"/>
        <w:rPr>
          <w:sz w:val="34"/>
        </w:rPr>
      </w:pPr>
    </w:p>
    <w:p>
      <w:pPr>
        <w:pStyle w:val="BodyText"/>
        <w:tabs>
          <w:tab w:pos="640" w:val="left" w:leader="none"/>
          <w:tab w:pos="1281" w:val="left" w:leader="none"/>
        </w:tabs>
        <w:ind w:right="1261"/>
        <w:jc w:val="right"/>
      </w:pPr>
      <w:bookmarkStart w:name="                            年  月  日" w:id="38"/>
      <w:bookmarkEnd w:id="38"/>
      <w:r>
        <w:rPr/>
      </w:r>
      <w:r>
        <w:rPr/>
        <w:t>年</w:t>
        <w:tab/>
        <w:t>月</w:t>
        <w:tab/>
      </w:r>
      <w:r>
        <w:rPr>
          <w:w w:val="95"/>
        </w:rPr>
        <w:t>日</w:t>
      </w:r>
    </w:p>
    <w:p>
      <w:pPr>
        <w:spacing w:after="0"/>
        <w:jc w:val="right"/>
        <w:sectPr>
          <w:footerReference w:type="even" r:id="rId23"/>
          <w:footerReference w:type="default" r:id="rId24"/>
          <w:pgSz w:w="11910" w:h="16840"/>
          <w:pgMar w:footer="1540" w:header="0" w:top="1580" w:bottom="1740" w:left="1160" w:right="1040"/>
          <w:pgNumType w:start="50"/>
        </w:sectPr>
      </w:pPr>
    </w:p>
    <w:p>
      <w:pPr>
        <w:pStyle w:val="BodyText"/>
        <w:rPr>
          <w:sz w:val="20"/>
        </w:rPr>
      </w:pPr>
    </w:p>
    <w:p>
      <w:pPr>
        <w:pStyle w:val="BodyText"/>
        <w:spacing w:before="5"/>
        <w:rPr>
          <w:sz w:val="23"/>
        </w:rPr>
      </w:pPr>
    </w:p>
    <w:p>
      <w:pPr>
        <w:pStyle w:val="BodyText"/>
        <w:spacing w:before="54"/>
        <w:ind w:left="426"/>
        <w:rPr>
          <w:rFonts w:ascii="黑体" w:eastAsia="黑体" w:hint="eastAsia"/>
        </w:rPr>
      </w:pPr>
      <w:r>
        <w:rPr>
          <w:rFonts w:ascii="黑体" w:eastAsia="黑体" w:hint="eastAsia"/>
        </w:rPr>
        <w:t>附件 2-1</w:t>
      </w:r>
    </w:p>
    <w:p>
      <w:pPr>
        <w:pStyle w:val="BodyText"/>
        <w:rPr>
          <w:rFonts w:ascii="黑体"/>
          <w:sz w:val="20"/>
        </w:rPr>
      </w:pPr>
    </w:p>
    <w:p>
      <w:pPr>
        <w:pStyle w:val="BodyText"/>
        <w:rPr>
          <w:rFonts w:ascii="黑体"/>
          <w:sz w:val="20"/>
        </w:rPr>
      </w:pPr>
    </w:p>
    <w:p>
      <w:pPr>
        <w:pStyle w:val="BodyText"/>
        <w:rPr>
          <w:rFonts w:ascii="黑体"/>
          <w:sz w:val="19"/>
        </w:rPr>
      </w:pPr>
    </w:p>
    <w:p>
      <w:pPr>
        <w:pStyle w:val="Heading2"/>
        <w:ind w:left="3395"/>
      </w:pPr>
      <w:r>
        <w:rPr/>
        <w:t>自筹经费来源证明</w:t>
      </w:r>
    </w:p>
    <w:p>
      <w:pPr>
        <w:pStyle w:val="BodyText"/>
        <w:rPr>
          <w:rFonts w:ascii="方正小标宋简体"/>
          <w:sz w:val="20"/>
        </w:rPr>
      </w:pPr>
    </w:p>
    <w:p>
      <w:pPr>
        <w:pStyle w:val="BodyText"/>
        <w:spacing w:before="4"/>
        <w:rPr>
          <w:rFonts w:ascii="方正小标宋简体"/>
          <w:sz w:val="16"/>
        </w:rPr>
      </w:pPr>
    </w:p>
    <w:p>
      <w:pPr>
        <w:pStyle w:val="BodyText"/>
        <w:tabs>
          <w:tab w:pos="3954" w:val="left" w:leader="none"/>
          <w:tab w:pos="4434" w:val="left" w:leader="none"/>
          <w:tab w:pos="9080" w:val="left" w:leader="none"/>
          <w:tab w:pos="9323" w:val="left" w:leader="none"/>
        </w:tabs>
        <w:spacing w:line="364" w:lineRule="auto" w:before="64"/>
        <w:ind w:left="426" w:right="304" w:firstLine="642"/>
        <w:jc w:val="both"/>
      </w:pPr>
      <w:r>
        <w:rPr>
          <w:rFonts w:ascii="Times New Roman" w:eastAsia="Times New Roman"/>
          <w:w w:val="99"/>
          <w:u w:val="single"/>
        </w:rPr>
        <w:t> </w:t>
      </w:r>
      <w:r>
        <w:rPr>
          <w:rFonts w:ascii="Times New Roman" w:eastAsia="Times New Roman"/>
          <w:u w:val="single"/>
        </w:rPr>
        <w:tab/>
      </w:r>
      <w:r>
        <w:rPr/>
        <w:t>（单位全称）为</w:t>
      </w:r>
      <w:r>
        <w:rPr>
          <w:rFonts w:ascii="Times New Roman" w:eastAsia="Times New Roman"/>
          <w:w w:val="99"/>
          <w:u w:val="single"/>
        </w:rPr>
        <w:t> </w:t>
      </w:r>
      <w:r>
        <w:rPr>
          <w:rFonts w:ascii="Times New Roman" w:eastAsia="Times New Roman"/>
          <w:u w:val="single"/>
        </w:rPr>
        <w:tab/>
        <w:tab/>
        <w:t>                  </w:t>
      </w:r>
      <w:r>
        <w:rPr/>
        <w:t>课题提供</w:t>
      </w:r>
      <w:r>
        <w:rPr>
          <w:u w:val="single"/>
        </w:rPr>
        <w:t>     </w:t>
      </w:r>
      <w:r>
        <w:rPr/>
        <w:t>万元的配套资金，资金来源为：</w:t>
      </w:r>
      <w:r>
        <w:rPr>
          <w:u w:val="single"/>
        </w:rPr>
        <w:t> </w:t>
        <w:tab/>
      </w:r>
      <w:r>
        <w:rPr>
          <w:spacing w:val="-17"/>
        </w:rPr>
        <w:t>， </w:t>
      </w:r>
      <w:r>
        <w:rPr/>
        <w:t>配套资金主要用于：</w:t>
      </w:r>
      <w:r>
        <w:rPr>
          <w:u w:val="single"/>
        </w:rPr>
        <w:t> </w:t>
        <w:tab/>
        <w:tab/>
      </w:r>
      <w:r>
        <w:rPr/>
        <w:t>（填写具体预算支出科目）。</w:t>
      </w:r>
    </w:p>
    <w:p>
      <w:pPr>
        <w:pStyle w:val="BodyText"/>
        <w:spacing w:before="118"/>
        <w:ind w:left="1067"/>
      </w:pPr>
      <w:r>
        <w:rPr/>
        <w:t>特此证明。</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4"/>
        </w:rPr>
      </w:pPr>
    </w:p>
    <w:p>
      <w:pPr>
        <w:pStyle w:val="BodyText"/>
        <w:ind w:left="4732"/>
      </w:pPr>
      <w:r>
        <w:rPr/>
        <w:t>出资单位财务部门（公章）：</w:t>
      </w:r>
    </w:p>
    <w:p>
      <w:pPr>
        <w:pStyle w:val="BodyText"/>
      </w:pPr>
    </w:p>
    <w:p>
      <w:pPr>
        <w:pStyle w:val="BodyText"/>
        <w:spacing w:before="4"/>
        <w:rPr>
          <w:sz w:val="34"/>
        </w:rPr>
      </w:pPr>
    </w:p>
    <w:p>
      <w:pPr>
        <w:pStyle w:val="BodyText"/>
        <w:tabs>
          <w:tab w:pos="6524" w:val="left" w:leader="none"/>
          <w:tab w:pos="7647" w:val="left" w:leader="none"/>
        </w:tabs>
        <w:ind w:left="5404"/>
      </w:pPr>
      <w:r>
        <w:rPr/>
        <w:t>年</w:t>
        <w:tab/>
        <w:t>月</w:t>
        <w:tab/>
        <w:t>日</w:t>
      </w:r>
    </w:p>
    <w:p>
      <w:pPr>
        <w:spacing w:after="0"/>
        <w:sectPr>
          <w:pgSz w:w="11910" w:h="16840"/>
          <w:pgMar w:header="0" w:footer="1540" w:top="1580" w:bottom="1740" w:left="1160" w:right="1040"/>
        </w:sectPr>
      </w:pPr>
    </w:p>
    <w:p>
      <w:pPr>
        <w:pStyle w:val="BodyText"/>
        <w:rPr>
          <w:sz w:val="20"/>
        </w:rPr>
      </w:pPr>
    </w:p>
    <w:p>
      <w:pPr>
        <w:pStyle w:val="BodyText"/>
        <w:spacing w:before="5"/>
        <w:rPr>
          <w:sz w:val="23"/>
        </w:rPr>
      </w:pPr>
    </w:p>
    <w:p>
      <w:pPr>
        <w:pStyle w:val="BodyText"/>
        <w:spacing w:before="54"/>
        <w:ind w:left="426"/>
        <w:rPr>
          <w:rFonts w:ascii="黑体" w:eastAsia="黑体" w:hint="eastAsia"/>
        </w:rPr>
      </w:pPr>
      <w:r>
        <w:rPr>
          <w:rFonts w:ascii="黑体" w:eastAsia="黑体" w:hint="eastAsia"/>
        </w:rPr>
        <w:t>附件 2-2</w:t>
      </w:r>
    </w:p>
    <w:p>
      <w:pPr>
        <w:pStyle w:val="BodyText"/>
        <w:rPr>
          <w:rFonts w:ascii="黑体"/>
          <w:sz w:val="20"/>
        </w:rPr>
      </w:pPr>
    </w:p>
    <w:p>
      <w:pPr>
        <w:pStyle w:val="BodyText"/>
        <w:rPr>
          <w:rFonts w:ascii="黑体"/>
          <w:sz w:val="20"/>
        </w:rPr>
      </w:pPr>
    </w:p>
    <w:p>
      <w:pPr>
        <w:pStyle w:val="BodyText"/>
        <w:rPr>
          <w:rFonts w:ascii="黑体"/>
          <w:sz w:val="19"/>
        </w:rPr>
      </w:pPr>
    </w:p>
    <w:p>
      <w:pPr>
        <w:pStyle w:val="Heading2"/>
        <w:ind w:left="2827"/>
      </w:pPr>
      <w:bookmarkStart w:name="有关说明" w:id="39"/>
      <w:bookmarkEnd w:id="39"/>
      <w:r>
        <w:rPr/>
      </w:r>
      <w:r>
        <w:rPr/>
        <w:t>有关说明</w:t>
      </w:r>
    </w:p>
    <w:p>
      <w:pPr>
        <w:pStyle w:val="BodyText"/>
        <w:spacing w:before="13"/>
        <w:rPr>
          <w:rFonts w:ascii="方正小标宋简体"/>
          <w:sz w:val="41"/>
        </w:rPr>
      </w:pPr>
    </w:p>
    <w:p>
      <w:pPr>
        <w:pStyle w:val="BodyText"/>
        <w:spacing w:line="369" w:lineRule="auto"/>
        <w:ind w:left="426" w:right="933" w:firstLine="643"/>
      </w:pPr>
      <w:bookmarkStart w:name="一、合作协议内容包含课题协作单位任务分工、经费预算、知识产权及其他事项，并加盖协" w:id="40"/>
      <w:bookmarkEnd w:id="40"/>
      <w:r>
        <w:rPr/>
      </w:r>
      <w:r>
        <w:rPr/>
        <w:t>一、合作协议内容包含课题协作单位任务分工、经费预算、知识产权及其他事项，并加盖协议各方单位公章。</w:t>
      </w:r>
    </w:p>
    <w:p>
      <w:pPr>
        <w:pStyle w:val="BodyText"/>
        <w:spacing w:line="369" w:lineRule="auto"/>
        <w:ind w:left="426" w:right="985" w:firstLine="643"/>
        <w:jc w:val="both"/>
      </w:pPr>
      <w:bookmarkStart w:name="二、涉及人体研究（包括对可辨认身份的人体组织或数据的研究）需经过所属地域伦理委员" w:id="41"/>
      <w:bookmarkEnd w:id="41"/>
      <w:r>
        <w:rPr/>
      </w:r>
      <w:r>
        <w:rPr>
          <w:spacing w:val="-9"/>
        </w:rPr>
        <w:t>二、涉及人体研究</w:t>
      </w:r>
      <w:r>
        <w:rPr/>
        <w:t>（包括对可辨认身份的人体组织或数据的研究</w:t>
      </w:r>
      <w:r>
        <w:rPr>
          <w:spacing w:val="-27"/>
        </w:rPr>
        <w:t>）</w:t>
      </w:r>
      <w:r>
        <w:rPr>
          <w:spacing w:val="-2"/>
        </w:rPr>
        <w:t>需经过所属地域伦理委员会审查批准</w:t>
      </w:r>
      <w:r>
        <w:rPr/>
        <w:t>（请随任务书提供相关证明材料）。</w:t>
      </w:r>
    </w:p>
    <w:p>
      <w:pPr>
        <w:pStyle w:val="BodyText"/>
        <w:spacing w:line="369" w:lineRule="auto"/>
        <w:ind w:left="426" w:right="417" w:firstLine="643"/>
        <w:jc w:val="both"/>
      </w:pPr>
      <w:r>
        <w:rPr>
          <w:spacing w:val="-12"/>
        </w:rPr>
        <w:t>三、中医药临床研究类课题涉及人的研究需按照《四川省中</w:t>
      </w:r>
      <w:r>
        <w:rPr>
          <w:spacing w:val="-1"/>
        </w:rPr>
        <w:t>医药管理局 四川省卫生健康委关于做好中医临床研究项目备案</w:t>
      </w:r>
      <w:r>
        <w:rPr>
          <w:spacing w:val="-5"/>
        </w:rPr>
        <w:t>管理的通知》</w:t>
      </w:r>
      <w:r>
        <w:rPr/>
        <w:t>（川中医药函</w:t>
      </w:r>
      <w:r>
        <w:rPr>
          <w:rFonts w:ascii="宋体" w:eastAsia="宋体" w:hint="eastAsia"/>
        </w:rPr>
        <w:t>﹝2021﹞3</w:t>
      </w:r>
      <w:r>
        <w:rPr>
          <w:rFonts w:ascii="宋体" w:eastAsia="宋体" w:hint="eastAsia"/>
          <w:spacing w:val="-37"/>
        </w:rPr>
        <w:t> 号</w:t>
      </w:r>
      <w:r>
        <w:rPr>
          <w:spacing w:val="-10"/>
        </w:rPr>
        <w:t>）</w:t>
      </w:r>
      <w:r>
        <w:rPr>
          <w:spacing w:val="-3"/>
        </w:rPr>
        <w:t>要求，登录医学研究登记备案信息系统，填报有关项目信息。</w:t>
      </w:r>
    </w:p>
    <w:p>
      <w:pPr>
        <w:spacing w:after="0" w:line="369" w:lineRule="auto"/>
        <w:jc w:val="both"/>
        <w:sectPr>
          <w:pgSz w:w="11910" w:h="16840"/>
          <w:pgMar w:header="0" w:footer="1540" w:top="1580" w:bottom="1740" w:left="1160" w:right="1040"/>
        </w:sectPr>
      </w:pPr>
    </w:p>
    <w:p>
      <w:pPr>
        <w:pStyle w:val="BodyText"/>
        <w:rPr>
          <w:sz w:val="20"/>
        </w:rPr>
      </w:pPr>
    </w:p>
    <w:p>
      <w:pPr>
        <w:pStyle w:val="BodyText"/>
        <w:spacing w:before="11"/>
        <w:rPr>
          <w:sz w:val="24"/>
        </w:rPr>
      </w:pPr>
    </w:p>
    <w:p>
      <w:pPr>
        <w:pStyle w:val="BodyText"/>
        <w:spacing w:before="54"/>
        <w:ind w:left="426"/>
        <w:rPr>
          <w:rFonts w:ascii="黑体" w:eastAsia="黑体" w:hint="eastAsia"/>
        </w:rPr>
      </w:pPr>
      <w:r>
        <w:rPr>
          <w:rFonts w:ascii="黑体" w:eastAsia="黑体" w:hint="eastAsia"/>
        </w:rPr>
        <w:t>附件 3</w:t>
      </w:r>
    </w:p>
    <w:p>
      <w:pPr>
        <w:pStyle w:val="BodyText"/>
        <w:spacing w:before="48"/>
        <w:ind w:left="529"/>
        <w:rPr>
          <w:rFonts w:ascii="方正小标宋简体" w:eastAsia="方正小标宋简体" w:hint="eastAsia"/>
        </w:rPr>
      </w:pPr>
      <w:r>
        <w:rPr>
          <w:rFonts w:ascii="方正小标宋简体" w:eastAsia="方正小标宋简体" w:hint="eastAsia"/>
        </w:rPr>
        <w:t>四川省中医药管理局中医药科研专项课题年度执行情况报告表</w:t>
      </w:r>
    </w:p>
    <w:p>
      <w:pPr>
        <w:spacing w:before="40"/>
        <w:ind w:left="426" w:right="0" w:firstLine="0"/>
        <w:jc w:val="left"/>
        <w:rPr>
          <w:rFonts w:ascii="宋体" w:eastAsia="宋体" w:hint="eastAsia"/>
          <w:sz w:val="24"/>
        </w:rPr>
      </w:pPr>
      <w:r>
        <w:rPr>
          <w:rFonts w:ascii="宋体" w:eastAsia="宋体" w:hint="eastAsia"/>
          <w:sz w:val="24"/>
        </w:rPr>
        <w:t>填报日期：</w:t>
      </w:r>
    </w:p>
    <w:p>
      <w:pPr>
        <w:spacing w:line="247" w:lineRule="auto" w:before="7"/>
        <w:ind w:left="426" w:right="7352" w:firstLine="0"/>
        <w:jc w:val="left"/>
        <w:rPr>
          <w:rFonts w:ascii="宋体" w:eastAsia="宋体" w:hint="eastAsia"/>
          <w:sz w:val="24"/>
        </w:rPr>
      </w:pPr>
      <w:r>
        <w:rPr>
          <w:rFonts w:ascii="宋体" w:eastAsia="宋体" w:hint="eastAsia"/>
          <w:spacing w:val="-2"/>
          <w:sz w:val="24"/>
        </w:rPr>
        <w:t>课题任务书编号： </w:t>
      </w:r>
      <w:r>
        <w:rPr>
          <w:rFonts w:ascii="宋体" w:eastAsia="宋体" w:hint="eastAsia"/>
          <w:sz w:val="24"/>
        </w:rPr>
        <w:t>课题名称：</w:t>
      </w:r>
    </w:p>
    <w:p>
      <w:pPr>
        <w:spacing w:line="244" w:lineRule="auto" w:before="0"/>
        <w:ind w:left="426" w:right="6630" w:firstLine="0"/>
        <w:jc w:val="left"/>
        <w:rPr>
          <w:rFonts w:ascii="宋体" w:eastAsia="宋体" w:hint="eastAsia"/>
          <w:sz w:val="24"/>
        </w:rPr>
      </w:pPr>
      <w:r>
        <w:rPr>
          <w:rFonts w:ascii="宋体" w:eastAsia="宋体" w:hint="eastAsia"/>
          <w:sz w:val="24"/>
        </w:rPr>
        <w:t>课题承担单位（盖章</w:t>
      </w:r>
      <w:r>
        <w:rPr>
          <w:rFonts w:ascii="宋体" w:eastAsia="宋体" w:hint="eastAsia"/>
          <w:spacing w:val="-8"/>
          <w:sz w:val="24"/>
        </w:rPr>
        <w:t>）： </w:t>
      </w:r>
      <w:r>
        <w:rPr>
          <w:rFonts w:ascii="宋体" w:eastAsia="宋体" w:hint="eastAsia"/>
          <w:sz w:val="24"/>
        </w:rPr>
        <w:t>项目负责人（签字）： 课题执行情况：</w:t>
      </w:r>
    </w:p>
    <w:p>
      <w:pPr>
        <w:spacing w:before="2"/>
        <w:ind w:left="426" w:right="0" w:firstLine="0"/>
        <w:jc w:val="left"/>
        <w:rPr>
          <w:rFonts w:ascii="宋体" w:eastAsia="宋体" w:hint="eastAsia"/>
          <w:sz w:val="24"/>
        </w:rPr>
      </w:pPr>
      <w:r>
        <w:rPr>
          <w:rFonts w:ascii="宋体" w:eastAsia="宋体" w:hint="eastAsia"/>
          <w:sz w:val="24"/>
        </w:rPr>
        <w:t>一、本年度原研究计划及指标</w:t>
      </w:r>
    </w:p>
    <w:p>
      <w:pPr>
        <w:spacing w:line="244" w:lineRule="auto" w:before="7"/>
        <w:ind w:left="426" w:right="558" w:firstLine="0"/>
        <w:jc w:val="left"/>
        <w:rPr>
          <w:rFonts w:ascii="宋体" w:eastAsia="宋体" w:hint="eastAsia"/>
          <w:sz w:val="24"/>
        </w:rPr>
      </w:pPr>
      <w:r>
        <w:rPr>
          <w:rFonts w:ascii="宋体" w:eastAsia="宋体" w:hint="eastAsia"/>
          <w:sz w:val="24"/>
        </w:rPr>
        <w:t>二、本年度研究工作实际执行情况（包括论文撰写与发表情况等，不少于 </w:t>
      </w:r>
      <w:r>
        <w:rPr>
          <w:rFonts w:ascii="Calibri" w:eastAsia="Calibri"/>
          <w:sz w:val="24"/>
        </w:rPr>
        <w:t>800 </w:t>
      </w:r>
      <w:r>
        <w:rPr>
          <w:rFonts w:ascii="宋体" w:eastAsia="宋体" w:hint="eastAsia"/>
          <w:sz w:val="24"/>
        </w:rPr>
        <w:t>字） 三、本年度研究工作取得的阶段性成果</w:t>
      </w:r>
    </w:p>
    <w:p>
      <w:pPr>
        <w:spacing w:line="247" w:lineRule="auto" w:before="2"/>
        <w:ind w:left="426" w:right="4225" w:firstLine="0"/>
        <w:jc w:val="left"/>
        <w:rPr>
          <w:rFonts w:ascii="宋体" w:eastAsia="宋体" w:hint="eastAsia"/>
          <w:sz w:val="24"/>
        </w:rPr>
      </w:pPr>
      <w:r>
        <w:rPr>
          <w:rFonts w:ascii="宋体" w:eastAsia="宋体" w:hint="eastAsia"/>
          <w:sz w:val="24"/>
        </w:rPr>
        <w:t>四、存在问题、改进措施及其他需要说明的情况五、经费使用情况</w:t>
      </w: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2"/>
        <w:gridCol w:w="5714"/>
        <w:gridCol w:w="1865"/>
      </w:tblGrid>
      <w:tr>
        <w:trPr>
          <w:trHeight w:val="417" w:hRule="atLeast"/>
        </w:trPr>
        <w:tc>
          <w:tcPr>
            <w:tcW w:w="9061" w:type="dxa"/>
            <w:gridSpan w:val="3"/>
          </w:tcPr>
          <w:p>
            <w:pPr>
              <w:pStyle w:val="TableParagraph"/>
              <w:spacing w:before="48"/>
              <w:ind w:left="107"/>
              <w:rPr>
                <w:rFonts w:ascii="宋体" w:eastAsia="宋体" w:hint="eastAsia"/>
                <w:sz w:val="24"/>
              </w:rPr>
            </w:pPr>
            <w:r>
              <w:rPr>
                <w:rFonts w:ascii="宋体" w:eastAsia="宋体" w:hint="eastAsia"/>
                <w:sz w:val="24"/>
              </w:rPr>
              <w:t>实际到位总经费：万元</w:t>
            </w:r>
          </w:p>
        </w:tc>
      </w:tr>
      <w:tr>
        <w:trPr>
          <w:trHeight w:val="405" w:hRule="atLeast"/>
        </w:trPr>
        <w:tc>
          <w:tcPr>
            <w:tcW w:w="1482" w:type="dxa"/>
            <w:vMerge w:val="restart"/>
          </w:tcPr>
          <w:p>
            <w:pPr>
              <w:pStyle w:val="TableParagraph"/>
              <w:spacing w:before="3"/>
              <w:rPr>
                <w:rFonts w:ascii="宋体"/>
                <w:sz w:val="32"/>
              </w:rPr>
            </w:pPr>
          </w:p>
          <w:p>
            <w:pPr>
              <w:pStyle w:val="TableParagraph"/>
              <w:spacing w:before="0"/>
              <w:ind w:left="608"/>
              <w:rPr>
                <w:rFonts w:ascii="宋体" w:eastAsia="宋体" w:hint="eastAsia"/>
                <w:sz w:val="24"/>
              </w:rPr>
            </w:pPr>
            <w:r>
              <w:rPr>
                <w:rFonts w:ascii="宋体" w:eastAsia="宋体" w:hint="eastAsia"/>
                <w:sz w:val="24"/>
              </w:rPr>
              <w:t>其中</w:t>
            </w:r>
          </w:p>
        </w:tc>
        <w:tc>
          <w:tcPr>
            <w:tcW w:w="7579" w:type="dxa"/>
            <w:gridSpan w:val="2"/>
          </w:tcPr>
          <w:p>
            <w:pPr>
              <w:pStyle w:val="TableParagraph"/>
              <w:tabs>
                <w:tab w:pos="3355" w:val="left" w:leader="none"/>
              </w:tabs>
              <w:spacing w:line="305" w:lineRule="exact" w:before="0"/>
              <w:ind w:left="108"/>
              <w:rPr>
                <w:rFonts w:ascii="宋体" w:eastAsia="宋体" w:hint="eastAsia"/>
                <w:sz w:val="24"/>
              </w:rPr>
            </w:pPr>
            <w:r>
              <w:rPr>
                <w:rFonts w:ascii="宋体" w:eastAsia="宋体" w:hint="eastAsia"/>
                <w:sz w:val="24"/>
              </w:rPr>
              <w:t>省中医药管理局资助经费</w:t>
              <w:tab/>
              <w:t>万元</w:t>
            </w:r>
          </w:p>
        </w:tc>
      </w:tr>
      <w:tr>
        <w:trPr>
          <w:trHeight w:val="405" w:hRule="atLeast"/>
        </w:trPr>
        <w:tc>
          <w:tcPr>
            <w:tcW w:w="1482" w:type="dxa"/>
            <w:vMerge/>
            <w:tcBorders>
              <w:top w:val="nil"/>
            </w:tcBorders>
          </w:tcPr>
          <w:p>
            <w:pPr>
              <w:rPr>
                <w:sz w:val="2"/>
                <w:szCs w:val="2"/>
              </w:rPr>
            </w:pPr>
          </w:p>
        </w:tc>
        <w:tc>
          <w:tcPr>
            <w:tcW w:w="7579" w:type="dxa"/>
            <w:gridSpan w:val="2"/>
          </w:tcPr>
          <w:p>
            <w:pPr>
              <w:pStyle w:val="TableParagraph"/>
              <w:tabs>
                <w:tab w:pos="2030" w:val="left" w:leader="none"/>
              </w:tabs>
              <w:spacing w:line="306" w:lineRule="exact" w:before="0"/>
              <w:ind w:left="108"/>
              <w:rPr>
                <w:rFonts w:ascii="宋体" w:eastAsia="宋体" w:hint="eastAsia"/>
                <w:sz w:val="24"/>
              </w:rPr>
            </w:pPr>
            <w:r>
              <w:rPr>
                <w:rFonts w:ascii="宋体" w:eastAsia="宋体" w:hint="eastAsia"/>
                <w:sz w:val="24"/>
              </w:rPr>
              <w:t>本单位匹配：</w:t>
              <w:tab/>
              <w:t>万元</w:t>
            </w:r>
          </w:p>
        </w:tc>
      </w:tr>
      <w:tr>
        <w:trPr>
          <w:trHeight w:val="315" w:hRule="atLeast"/>
        </w:trPr>
        <w:tc>
          <w:tcPr>
            <w:tcW w:w="1482" w:type="dxa"/>
            <w:vMerge/>
            <w:tcBorders>
              <w:top w:val="nil"/>
            </w:tcBorders>
          </w:tcPr>
          <w:p>
            <w:pPr>
              <w:rPr>
                <w:sz w:val="2"/>
                <w:szCs w:val="2"/>
              </w:rPr>
            </w:pPr>
          </w:p>
        </w:tc>
        <w:tc>
          <w:tcPr>
            <w:tcW w:w="7579" w:type="dxa"/>
            <w:gridSpan w:val="2"/>
          </w:tcPr>
          <w:p>
            <w:pPr>
              <w:pStyle w:val="TableParagraph"/>
              <w:tabs>
                <w:tab w:pos="1910" w:val="left" w:leader="none"/>
              </w:tabs>
              <w:spacing w:line="295" w:lineRule="exact" w:before="0"/>
              <w:ind w:left="108"/>
              <w:rPr>
                <w:rFonts w:ascii="宋体" w:eastAsia="宋体" w:hint="eastAsia"/>
                <w:sz w:val="24"/>
              </w:rPr>
            </w:pPr>
            <w:r>
              <w:rPr>
                <w:rFonts w:ascii="宋体" w:eastAsia="宋体" w:hint="eastAsia"/>
                <w:sz w:val="24"/>
              </w:rPr>
              <w:t>其他来源：</w:t>
              <w:tab/>
              <w:t>万元</w:t>
            </w:r>
          </w:p>
        </w:tc>
      </w:tr>
      <w:tr>
        <w:trPr>
          <w:trHeight w:val="433" w:hRule="atLeast"/>
        </w:trPr>
        <w:tc>
          <w:tcPr>
            <w:tcW w:w="7196" w:type="dxa"/>
            <w:gridSpan w:val="2"/>
          </w:tcPr>
          <w:p>
            <w:pPr>
              <w:pStyle w:val="TableParagraph"/>
              <w:spacing w:before="57"/>
              <w:ind w:left="9"/>
              <w:jc w:val="center"/>
              <w:rPr>
                <w:rFonts w:ascii="宋体" w:eastAsia="宋体" w:hint="eastAsia"/>
                <w:sz w:val="24"/>
              </w:rPr>
            </w:pPr>
            <w:r>
              <w:rPr>
                <w:rFonts w:ascii="宋体" w:eastAsia="宋体" w:hint="eastAsia"/>
                <w:sz w:val="24"/>
              </w:rPr>
              <w:t>支出内容</w:t>
            </w:r>
          </w:p>
        </w:tc>
        <w:tc>
          <w:tcPr>
            <w:tcW w:w="1865" w:type="dxa"/>
          </w:tcPr>
          <w:p>
            <w:pPr>
              <w:pStyle w:val="TableParagraph"/>
              <w:spacing w:before="57"/>
              <w:ind w:left="211"/>
              <w:rPr>
                <w:rFonts w:ascii="宋体" w:eastAsia="宋体" w:hint="eastAsia"/>
                <w:sz w:val="24"/>
              </w:rPr>
            </w:pPr>
            <w:r>
              <w:rPr>
                <w:rFonts w:ascii="宋体" w:eastAsia="宋体" w:hint="eastAsia"/>
                <w:sz w:val="24"/>
              </w:rPr>
              <w:t>金额（万元）</w:t>
            </w:r>
          </w:p>
        </w:tc>
      </w:tr>
      <w:tr>
        <w:trPr>
          <w:trHeight w:val="468"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461"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452"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315" w:hRule="atLeast"/>
        </w:trPr>
        <w:tc>
          <w:tcPr>
            <w:tcW w:w="7196" w:type="dxa"/>
            <w:gridSpan w:val="2"/>
          </w:tcPr>
          <w:p>
            <w:pPr>
              <w:pStyle w:val="TableParagraph"/>
              <w:spacing w:before="0"/>
              <w:rPr>
                <w:rFonts w:ascii="Times New Roman"/>
                <w:sz w:val="22"/>
              </w:rPr>
            </w:pPr>
          </w:p>
        </w:tc>
        <w:tc>
          <w:tcPr>
            <w:tcW w:w="1865" w:type="dxa"/>
          </w:tcPr>
          <w:p>
            <w:pPr>
              <w:pStyle w:val="TableParagraph"/>
              <w:spacing w:before="0"/>
              <w:rPr>
                <w:rFonts w:ascii="Times New Roman"/>
                <w:sz w:val="22"/>
              </w:rPr>
            </w:pPr>
          </w:p>
        </w:tc>
      </w:tr>
      <w:tr>
        <w:trPr>
          <w:trHeight w:val="455"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460"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461" w:hRule="atLeast"/>
        </w:trPr>
        <w:tc>
          <w:tcPr>
            <w:tcW w:w="7196" w:type="dxa"/>
            <w:gridSpan w:val="2"/>
          </w:tcPr>
          <w:p>
            <w:pPr>
              <w:pStyle w:val="TableParagraph"/>
              <w:spacing w:before="0"/>
              <w:rPr>
                <w:rFonts w:ascii="Times New Roman"/>
                <w:sz w:val="24"/>
              </w:rPr>
            </w:pPr>
          </w:p>
        </w:tc>
        <w:tc>
          <w:tcPr>
            <w:tcW w:w="1865" w:type="dxa"/>
          </w:tcPr>
          <w:p>
            <w:pPr>
              <w:pStyle w:val="TableParagraph"/>
              <w:spacing w:before="0"/>
              <w:rPr>
                <w:rFonts w:ascii="Times New Roman"/>
                <w:sz w:val="24"/>
              </w:rPr>
            </w:pPr>
          </w:p>
        </w:tc>
      </w:tr>
      <w:tr>
        <w:trPr>
          <w:trHeight w:val="315" w:hRule="atLeast"/>
        </w:trPr>
        <w:tc>
          <w:tcPr>
            <w:tcW w:w="7196" w:type="dxa"/>
            <w:gridSpan w:val="2"/>
          </w:tcPr>
          <w:p>
            <w:pPr>
              <w:pStyle w:val="TableParagraph"/>
              <w:tabs>
                <w:tab w:pos="612" w:val="left" w:leader="none"/>
              </w:tabs>
              <w:spacing w:line="295" w:lineRule="exact" w:before="0"/>
              <w:ind w:left="10"/>
              <w:jc w:val="center"/>
              <w:rPr>
                <w:rFonts w:ascii="宋体" w:eastAsia="宋体" w:hint="eastAsia"/>
                <w:sz w:val="24"/>
              </w:rPr>
            </w:pPr>
            <w:r>
              <w:rPr>
                <w:rFonts w:ascii="宋体" w:eastAsia="宋体" w:hint="eastAsia"/>
                <w:sz w:val="24"/>
              </w:rPr>
              <w:t>合</w:t>
              <w:tab/>
              <w:t>计：</w:t>
            </w:r>
          </w:p>
        </w:tc>
        <w:tc>
          <w:tcPr>
            <w:tcW w:w="1865" w:type="dxa"/>
          </w:tcPr>
          <w:p>
            <w:pPr>
              <w:pStyle w:val="TableParagraph"/>
              <w:spacing w:before="0"/>
              <w:rPr>
                <w:rFonts w:ascii="Times New Roman"/>
                <w:sz w:val="22"/>
              </w:rPr>
            </w:pPr>
          </w:p>
        </w:tc>
      </w:tr>
    </w:tbl>
    <w:p>
      <w:pPr>
        <w:spacing w:before="0"/>
        <w:ind w:left="426" w:right="0" w:firstLine="0"/>
        <w:jc w:val="left"/>
        <w:rPr>
          <w:rFonts w:ascii="宋体" w:eastAsia="宋体" w:hint="eastAsia"/>
          <w:sz w:val="24"/>
        </w:rPr>
      </w:pPr>
      <w:r>
        <w:rPr>
          <w:rFonts w:ascii="宋体" w:eastAsia="宋体" w:hint="eastAsia"/>
          <w:sz w:val="24"/>
        </w:rPr>
        <w:t>填表说明：</w:t>
      </w:r>
    </w:p>
    <w:p>
      <w:pPr>
        <w:spacing w:line="247" w:lineRule="auto" w:before="7"/>
        <w:ind w:left="426" w:right="409" w:firstLine="0"/>
        <w:jc w:val="left"/>
        <w:rPr>
          <w:rFonts w:ascii="宋体" w:eastAsia="宋体" w:hint="eastAsia"/>
          <w:sz w:val="24"/>
        </w:rPr>
      </w:pPr>
      <w:r>
        <w:rPr>
          <w:rFonts w:ascii="Calibri" w:eastAsia="Calibri"/>
          <w:sz w:val="24"/>
        </w:rPr>
        <w:t>1</w:t>
      </w:r>
      <w:r>
        <w:rPr>
          <w:rFonts w:ascii="宋体" w:eastAsia="宋体" w:hint="eastAsia"/>
          <w:sz w:val="24"/>
        </w:rPr>
        <w:t>、本《执行情况报告表》为反映四川省中医药管理局设立和管理的各类科研课题执行情况而设计，凡是正在执行的课题均需填报本表。</w:t>
      </w:r>
    </w:p>
    <w:p>
      <w:pPr>
        <w:spacing w:line="305" w:lineRule="exact" w:before="0"/>
        <w:ind w:left="426" w:right="0" w:firstLine="0"/>
        <w:jc w:val="left"/>
        <w:rPr>
          <w:rFonts w:ascii="宋体" w:hAnsi="宋体" w:eastAsia="宋体" w:hint="eastAsia"/>
          <w:sz w:val="24"/>
        </w:rPr>
      </w:pPr>
      <w:r>
        <w:rPr>
          <w:rFonts w:ascii="Calibri" w:hAnsi="Calibri" w:eastAsia="Calibri"/>
          <w:sz w:val="24"/>
        </w:rPr>
        <w:t>2</w:t>
      </w:r>
      <w:r>
        <w:rPr>
          <w:rFonts w:ascii="宋体" w:hAnsi="宋体" w:eastAsia="宋体" w:hint="eastAsia"/>
          <w:spacing w:val="-25"/>
          <w:sz w:val="24"/>
        </w:rPr>
        <w:t>、《执行情况报告表》各项内容，应实事求是地逐项认真填写，如无该项内容请填</w:t>
      </w:r>
      <w:r>
        <w:rPr>
          <w:rFonts w:ascii="Calibri" w:hAnsi="Calibri" w:eastAsia="Calibri"/>
          <w:sz w:val="24"/>
        </w:rPr>
        <w:t>“</w:t>
      </w:r>
      <w:r>
        <w:rPr>
          <w:rFonts w:ascii="宋体" w:hAnsi="宋体" w:eastAsia="宋体" w:hint="eastAsia"/>
          <w:sz w:val="24"/>
        </w:rPr>
        <w:t>无</w:t>
      </w:r>
      <w:r>
        <w:rPr>
          <w:rFonts w:ascii="Calibri" w:hAnsi="Calibri" w:eastAsia="Calibri"/>
          <w:sz w:val="24"/>
        </w:rPr>
        <w:t>”</w:t>
      </w:r>
      <w:r>
        <w:rPr>
          <w:rFonts w:ascii="宋体" w:hAnsi="宋体" w:eastAsia="宋体" w:hint="eastAsia"/>
          <w:sz w:val="24"/>
        </w:rPr>
        <w:t>；</w:t>
      </w:r>
    </w:p>
    <w:p>
      <w:pPr>
        <w:spacing w:before="7"/>
        <w:ind w:left="426" w:right="0" w:firstLine="0"/>
        <w:jc w:val="left"/>
        <w:rPr>
          <w:rFonts w:ascii="宋体" w:eastAsia="宋体" w:hint="eastAsia"/>
          <w:sz w:val="24"/>
        </w:rPr>
      </w:pPr>
      <w:r>
        <w:rPr>
          <w:rFonts w:ascii="Calibri" w:eastAsia="Calibri"/>
          <w:sz w:val="24"/>
        </w:rPr>
        <w:t>3</w:t>
      </w:r>
      <w:r>
        <w:rPr>
          <w:rFonts w:ascii="宋体" w:eastAsia="宋体" w:hint="eastAsia"/>
          <w:sz w:val="24"/>
        </w:rPr>
        <w:t>、汉字请用国家公布的标准简化汉字，数字请用阿拉伯数字。</w:t>
      </w:r>
    </w:p>
    <w:p>
      <w:pPr>
        <w:spacing w:before="6"/>
        <w:ind w:left="426" w:right="0" w:firstLine="0"/>
        <w:jc w:val="left"/>
        <w:rPr>
          <w:rFonts w:ascii="宋体" w:eastAsia="宋体" w:hint="eastAsia"/>
          <w:sz w:val="24"/>
        </w:rPr>
      </w:pPr>
      <w:r>
        <w:rPr>
          <w:rFonts w:ascii="Calibri" w:eastAsia="Calibri"/>
          <w:sz w:val="24"/>
        </w:rPr>
        <w:t>4</w:t>
      </w:r>
      <w:r>
        <w:rPr>
          <w:rFonts w:ascii="宋体" w:eastAsia="宋体" w:hint="eastAsia"/>
          <w:sz w:val="24"/>
        </w:rPr>
        <w:t>、《执行情况报告表》采用 </w:t>
      </w:r>
      <w:r>
        <w:rPr>
          <w:rFonts w:ascii="Calibri" w:eastAsia="Calibri"/>
          <w:sz w:val="24"/>
        </w:rPr>
        <w:t>A4 </w:t>
      </w:r>
      <w:r>
        <w:rPr>
          <w:rFonts w:ascii="宋体" w:eastAsia="宋体" w:hint="eastAsia"/>
          <w:sz w:val="24"/>
        </w:rPr>
        <w:t>规格打印，表达应简明扼要，字迹要清晰。</w:t>
      </w:r>
    </w:p>
    <w:p>
      <w:pPr>
        <w:spacing w:line="244" w:lineRule="auto" w:before="10"/>
        <w:ind w:left="426" w:right="409" w:firstLine="0"/>
        <w:jc w:val="left"/>
        <w:rPr>
          <w:rFonts w:ascii="宋体" w:eastAsia="宋体" w:hint="eastAsia"/>
          <w:sz w:val="24"/>
        </w:rPr>
      </w:pPr>
      <w:r>
        <w:rPr>
          <w:rFonts w:ascii="Calibri" w:eastAsia="Calibri"/>
          <w:sz w:val="24"/>
        </w:rPr>
        <w:t>5</w:t>
      </w:r>
      <w:r>
        <w:rPr>
          <w:rFonts w:ascii="宋体" w:eastAsia="宋体" w:hint="eastAsia"/>
          <w:sz w:val="24"/>
        </w:rPr>
        <w:t>、《执行情况报告表》经所在单位和上级中医药行政主管部门审核签章后，一式两份于每年 </w:t>
      </w:r>
      <w:r>
        <w:rPr>
          <w:rFonts w:ascii="Calibri" w:eastAsia="Calibri"/>
          <w:sz w:val="24"/>
        </w:rPr>
        <w:t>12 </w:t>
      </w:r>
      <w:r>
        <w:rPr>
          <w:rFonts w:ascii="宋体" w:eastAsia="宋体" w:hint="eastAsia"/>
          <w:sz w:val="24"/>
        </w:rPr>
        <w:t>月 </w:t>
      </w:r>
      <w:r>
        <w:rPr>
          <w:rFonts w:ascii="Calibri" w:eastAsia="Calibri"/>
          <w:sz w:val="24"/>
        </w:rPr>
        <w:t>31 </w:t>
      </w:r>
      <w:r>
        <w:rPr>
          <w:rFonts w:ascii="宋体" w:eastAsia="宋体" w:hint="eastAsia"/>
          <w:sz w:val="24"/>
        </w:rPr>
        <w:t>日前报送省中医药管理局。</w:t>
      </w:r>
    </w:p>
    <w:p>
      <w:pPr>
        <w:spacing w:after="0" w:line="244" w:lineRule="auto"/>
        <w:jc w:val="left"/>
        <w:rPr>
          <w:rFonts w:ascii="宋体" w:eastAsia="宋体" w:hint="eastAsia"/>
          <w:sz w:val="24"/>
        </w:rPr>
        <w:sectPr>
          <w:pgSz w:w="11910" w:h="16840"/>
          <w:pgMar w:header="0" w:footer="1540" w:top="1580" w:bottom="1740" w:left="1160" w:right="1040"/>
        </w:sect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10"/>
        <w:rPr>
          <w:rFonts w:ascii="宋体"/>
          <w:sz w:val="29"/>
        </w:rPr>
      </w:pPr>
    </w:p>
    <w:p>
      <w:pPr>
        <w:pStyle w:val="BodyText"/>
        <w:spacing w:before="55"/>
        <w:ind w:left="426"/>
        <w:rPr>
          <w:rFonts w:ascii="宋体" w:eastAsia="宋体" w:hint="eastAsia"/>
        </w:rPr>
      </w:pPr>
      <w:r>
        <w:rPr/>
        <w:pict>
          <v:line style="position:absolute;mso-position-horizontal-relative:page;mso-position-vertical-relative:paragraph;z-index:-251646976;mso-wrap-distance-left:0;mso-wrap-distance-right:0" from="82.098999pt,28.175003pt" to="523.250999pt,28.175003pt" stroked="true" strokeweight=".75pt" strokecolor="#000000">
            <v:stroke dashstyle="solid"/>
            <w10:wrap type="topAndBottom"/>
          </v:line>
        </w:pict>
      </w:r>
      <w:r>
        <w:rPr>
          <w:rFonts w:ascii="黑体" w:eastAsia="黑体" w:hint="eastAsia"/>
        </w:rPr>
        <w:t>信息公开选项：</w:t>
      </w:r>
      <w:r>
        <w:rPr>
          <w:rFonts w:ascii="宋体" w:eastAsia="宋体" w:hint="eastAsia"/>
        </w:rPr>
        <w:t>依申请公开</w:t>
      </w:r>
    </w:p>
    <w:p>
      <w:pPr>
        <w:tabs>
          <w:tab w:pos="6318" w:val="left" w:leader="none"/>
        </w:tabs>
        <w:spacing w:before="39" w:after="67"/>
        <w:ind w:left="707" w:right="0" w:firstLine="0"/>
        <w:jc w:val="left"/>
        <w:rPr>
          <w:sz w:val="28"/>
        </w:rPr>
      </w:pPr>
      <w:r>
        <w:rPr>
          <w:sz w:val="28"/>
        </w:rPr>
        <w:t>四川省中医药管理局</w:t>
        <w:tab/>
        <w:t>2021</w:t>
      </w:r>
      <w:r>
        <w:rPr>
          <w:spacing w:val="-70"/>
          <w:sz w:val="28"/>
        </w:rPr>
        <w:t> </w:t>
      </w:r>
      <w:r>
        <w:rPr>
          <w:sz w:val="28"/>
        </w:rPr>
        <w:t>年</w:t>
      </w:r>
      <w:r>
        <w:rPr>
          <w:spacing w:val="-72"/>
          <w:sz w:val="28"/>
        </w:rPr>
        <w:t> </w:t>
      </w:r>
      <w:r>
        <w:rPr>
          <w:sz w:val="28"/>
        </w:rPr>
        <w:t>5</w:t>
      </w:r>
      <w:r>
        <w:rPr>
          <w:spacing w:val="-70"/>
          <w:sz w:val="28"/>
        </w:rPr>
        <w:t> </w:t>
      </w:r>
      <w:r>
        <w:rPr>
          <w:sz w:val="28"/>
        </w:rPr>
        <w:t>月</w:t>
      </w:r>
      <w:r>
        <w:rPr>
          <w:spacing w:val="-70"/>
          <w:sz w:val="28"/>
        </w:rPr>
        <w:t> </w:t>
      </w:r>
      <w:r>
        <w:rPr>
          <w:sz w:val="28"/>
        </w:rPr>
        <w:t>12</w:t>
      </w:r>
      <w:r>
        <w:rPr>
          <w:spacing w:val="-72"/>
          <w:sz w:val="28"/>
        </w:rPr>
        <w:t> </w:t>
      </w:r>
      <w:r>
        <w:rPr>
          <w:sz w:val="28"/>
        </w:rPr>
        <w:t>日印发</w:t>
      </w:r>
    </w:p>
    <w:p>
      <w:pPr>
        <w:pStyle w:val="BodyText"/>
        <w:spacing w:line="20" w:lineRule="exact"/>
        <w:ind w:left="428"/>
        <w:rPr>
          <w:sz w:val="2"/>
        </w:rPr>
      </w:pPr>
      <w:r>
        <w:rPr>
          <w:sz w:val="2"/>
        </w:rPr>
        <w:pict>
          <v:group style="width:441.2pt;height:.75pt;mso-position-horizontal-relative:char;mso-position-vertical-relative:line" coordorigin="0,0" coordsize="8824,15">
            <v:line style="position:absolute" from="0,8" to="8823,8" stroked="true" strokeweight=".75pt" strokecolor="#000000">
              <v:stroke dashstyle="solid"/>
            </v:line>
          </v:group>
        </w:pict>
      </w:r>
      <w:r>
        <w:rPr>
          <w:sz w:val="2"/>
        </w:rPr>
      </w:r>
    </w:p>
    <w:sectPr>
      <w:pgSz w:w="11910" w:h="16840"/>
      <w:pgMar w:header="0" w:footer="1540" w:top="1580" w:bottom="174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 w:name="楷体">
    <w:altName w:val="楷体"/>
    <w:charset w:val="86"/>
    <w:family w:val="modern"/>
    <w:pitch w:val="fixed"/>
  </w:font>
  <w:font w:name="仿宋_GB2312">
    <w:altName w:val="仿宋_GB2312"/>
    <w:charset w:val="86"/>
    <w:family w:val="modern"/>
    <w:pitch w:val="fixed"/>
  </w:font>
  <w:font w:name="方正小标宋简体">
    <w:altName w:val="方正小标宋简体"/>
    <w:charset w:val="86"/>
    <w:family w:val="script"/>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42.400024pt;margin-top:506.934784pt;width:51.1pt;height:16.05pt;mso-position-horizontal-relative:page;mso-position-vertical-relative:page;z-index:-26404352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5</w:t>
                </w:r>
                <w:r>
                  <w:rPr/>
                  <w:fldChar w:fldCharType="end"/>
                </w:r>
                <w:r>
                  <w:rPr>
                    <w:rFonts w:ascii="宋体" w:hAnsi="宋体"/>
                    <w:sz w:val="28"/>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319pt;margin-top:775.134827pt;width:44.05pt;height:16.2pt;mso-position-horizontal-relative:page;mso-position-vertical-relative:page;z-index:-26403430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39</w:t>
                </w:r>
                <w:r>
                  <w:rPr/>
                  <w:fldChar w:fldCharType="end"/>
                </w:r>
                <w:r>
                  <w:rPr>
                    <w:rFonts w:ascii="宋体" w:hAnsi="宋体"/>
                    <w:sz w:val="28"/>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75.134827pt;width:44.05pt;height:16.2pt;mso-position-horizontal-relative:page;mso-position-vertical-relative:page;z-index:-26403328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40</w:t>
                </w:r>
                <w:r>
                  <w:rPr/>
                  <w:fldChar w:fldCharType="end"/>
                </w:r>
                <w:r>
                  <w:rPr>
                    <w:rFonts w:ascii="宋体" w:hAnsi="宋体"/>
                    <w:sz w:val="28"/>
                  </w:rPr>
                  <w:t>—</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319pt;margin-top:775.134827pt;width:44.05pt;height:16.2pt;mso-position-horizontal-relative:page;mso-position-vertical-relative:page;z-index:-26403225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41</w:t>
                </w:r>
                <w:r>
                  <w:rPr/>
                  <w:fldChar w:fldCharType="end"/>
                </w:r>
                <w:r>
                  <w:rPr>
                    <w:rFonts w:ascii="宋体" w:hAnsi="宋体"/>
                    <w:sz w:val="28"/>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28.534790pt;width:44.05pt;height:16.2pt;mso-position-horizontal-relative:page;mso-position-vertical-relative:page;z-index:-26403123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—44—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59015pt;margin-top:506.934784pt;width:58.05pt;height:16.05pt;mso-position-horizontal-relative:page;mso-position-vertical-relative:page;z-index:-264030208"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45 —</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3.894775pt;width:44.15pt;height:16.2pt;mso-position-horizontal-relative:page;mso-position-vertical-relative:page;z-index:-264029184"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46</w:t>
                </w:r>
                <w:r>
                  <w:rPr/>
                  <w:fldChar w:fldCharType="end"/>
                </w:r>
                <w:r>
                  <w:rPr>
                    <w:rFonts w:ascii="宋体" w:hAnsi="宋体"/>
                    <w:sz w:val="28"/>
                  </w:rPr>
                  <w:t>—</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8.640015pt;margin-top:753.894775pt;width:44.05pt;height:16.2pt;mso-position-horizontal-relative:page;mso-position-vertical-relative:page;z-index:-26402816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47</w:t>
                </w:r>
                <w:r>
                  <w:rPr/>
                  <w:fldChar w:fldCharType="end"/>
                </w:r>
                <w:r>
                  <w:rPr>
                    <w:rFonts w:ascii="宋体" w:hAnsi="宋体"/>
                    <w:sz w:val="28"/>
                  </w:rPr>
                  <w:t>—</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20pt;margin-top:753.894775pt;width:44.15pt;height:16.2pt;mso-position-horizontal-relative:page;mso-position-vertical-relative:page;z-index:-26402713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50</w:t>
                </w:r>
                <w:r>
                  <w:rPr/>
                  <w:fldChar w:fldCharType="end"/>
                </w:r>
                <w:r>
                  <w:rPr>
                    <w:rFonts w:ascii="宋体" w:hAnsi="宋体"/>
                    <w:sz w:val="28"/>
                  </w:rPr>
                  <w:t>—</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8.640015pt;margin-top:753.894775pt;width:44.05pt;height:16.2pt;mso-position-horizontal-relative:page;mso-position-vertical-relative:page;z-index:-264026112"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51</w:t>
                </w:r>
                <w:r>
                  <w:rPr/>
                  <w:fldChar w:fldCharType="end"/>
                </w:r>
                <w:r>
                  <w:rPr>
                    <w:rFonts w:ascii="宋体" w:hAnsi="宋体"/>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19998pt;margin-top:506.934784pt;width:51pt;height:16.05pt;mso-position-horizontal-relative:page;mso-position-vertical-relative:page;z-index:-26404249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6</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19998pt;margin-top:506.934784pt;width:58.05pt;height:16.05pt;mso-position-horizontal-relative:page;mso-position-vertical-relative:page;z-index:-264041472"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750.799988pt;margin-top:506.934784pt;width:58.05pt;height:16.05pt;mso-position-horizontal-relative:page;mso-position-vertical-relative:page;z-index:-264040448"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13</w:t>
                </w:r>
                <w:r>
                  <w:rPr/>
                  <w:fldChar w:fldCharType="end"/>
                </w:r>
                <w:r>
                  <w:rPr>
                    <w:rFonts w:ascii="宋体" w:hAnsi="宋体"/>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48.919998pt;margin-top:506.934784pt;width:58.05pt;height:16.05pt;mso-position-horizontal-relative:page;mso-position-vertical-relative:page;z-index:-264039424"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22</w:t>
                </w:r>
                <w:r>
                  <w:rPr/>
                  <w:fldChar w:fldCharType="end"/>
                </w:r>
                <w:r>
                  <w:rPr>
                    <w:rFonts w:ascii="宋体" w:hAnsi="宋体"/>
                    <w:sz w:val="28"/>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0.799988pt;margin-top:506.934784pt;width:58.05pt;height:16.05pt;mso-position-horizontal-relative:page;mso-position-vertical-relative:page;z-index:-264038400"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21</w:t>
                </w:r>
                <w:r>
                  <w:rPr/>
                  <w:fldChar w:fldCharType="end"/>
                </w:r>
                <w:r>
                  <w:rPr>
                    <w:rFonts w:ascii="宋体" w:hAnsi="宋体"/>
                    <w:sz w:val="28"/>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19998pt;margin-top:506.934784pt;width:58.05pt;height:16.05pt;mso-position-horizontal-relative:page;mso-position-vertical-relative:page;z-index:-264037376"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30</w:t>
                </w:r>
                <w:r>
                  <w:rPr/>
                  <w:fldChar w:fldCharType="end"/>
                </w:r>
                <w:r>
                  <w:rPr>
                    <w:rFonts w:ascii="宋体" w:hAnsi="宋体"/>
                    <w:sz w:val="28"/>
                  </w:rPr>
                  <w:t> —</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0.799988pt;margin-top:506.934784pt;width:58.05pt;height:16.05pt;mso-position-horizontal-relative:page;mso-position-vertical-relative:page;z-index:-264036352" type="#_x0000_t202" filled="false" stroked="false">
          <v:textbox inset="0,0,0,0">
            <w:txbxContent>
              <w:p>
                <w:pPr>
                  <w:spacing w:line="321"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31</w:t>
                </w:r>
                <w:r>
                  <w:rPr/>
                  <w:fldChar w:fldCharType="end"/>
                </w:r>
                <w:r>
                  <w:rPr>
                    <w:rFonts w:ascii="宋体" w:hAnsi="宋体"/>
                    <w:sz w:val="28"/>
                  </w:rPr>
                  <w:t> —</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75.134827pt;width:44.05pt;height:16.2pt;mso-position-horizontal-relative:page;mso-position-vertical-relative:page;z-index:-264035328"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38</w:t>
                </w:r>
                <w:r>
                  <w:rPr/>
                  <w:fldChar w:fldCharType="end"/>
                </w:r>
                <w:r>
                  <w:rPr>
                    <w:rFonts w:ascii="宋体" w:hAnsi="宋体"/>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871" w:hanging="802"/>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662" w:hanging="802"/>
      </w:pPr>
      <w:rPr>
        <w:rFonts w:hint="default"/>
        <w:lang w:val="zh-CN" w:eastAsia="zh-CN" w:bidi="zh-CN"/>
      </w:rPr>
    </w:lvl>
    <w:lvl w:ilvl="2">
      <w:start w:val="0"/>
      <w:numFmt w:val="bullet"/>
      <w:lvlText w:val="•"/>
      <w:lvlJc w:val="left"/>
      <w:pPr>
        <w:ind w:left="3445" w:hanging="802"/>
      </w:pPr>
      <w:rPr>
        <w:rFonts w:hint="default"/>
        <w:lang w:val="zh-CN" w:eastAsia="zh-CN" w:bidi="zh-CN"/>
      </w:rPr>
    </w:lvl>
    <w:lvl w:ilvl="3">
      <w:start w:val="0"/>
      <w:numFmt w:val="bullet"/>
      <w:lvlText w:val="•"/>
      <w:lvlJc w:val="left"/>
      <w:pPr>
        <w:ind w:left="4227" w:hanging="802"/>
      </w:pPr>
      <w:rPr>
        <w:rFonts w:hint="default"/>
        <w:lang w:val="zh-CN" w:eastAsia="zh-CN" w:bidi="zh-CN"/>
      </w:rPr>
    </w:lvl>
    <w:lvl w:ilvl="4">
      <w:start w:val="0"/>
      <w:numFmt w:val="bullet"/>
      <w:lvlText w:val="•"/>
      <w:lvlJc w:val="left"/>
      <w:pPr>
        <w:ind w:left="5010" w:hanging="802"/>
      </w:pPr>
      <w:rPr>
        <w:rFonts w:hint="default"/>
        <w:lang w:val="zh-CN" w:eastAsia="zh-CN" w:bidi="zh-CN"/>
      </w:rPr>
    </w:lvl>
    <w:lvl w:ilvl="5">
      <w:start w:val="0"/>
      <w:numFmt w:val="bullet"/>
      <w:lvlText w:val="•"/>
      <w:lvlJc w:val="left"/>
      <w:pPr>
        <w:ind w:left="5793" w:hanging="802"/>
      </w:pPr>
      <w:rPr>
        <w:rFonts w:hint="default"/>
        <w:lang w:val="zh-CN" w:eastAsia="zh-CN" w:bidi="zh-CN"/>
      </w:rPr>
    </w:lvl>
    <w:lvl w:ilvl="6">
      <w:start w:val="0"/>
      <w:numFmt w:val="bullet"/>
      <w:lvlText w:val="•"/>
      <w:lvlJc w:val="left"/>
      <w:pPr>
        <w:ind w:left="6575" w:hanging="802"/>
      </w:pPr>
      <w:rPr>
        <w:rFonts w:hint="default"/>
        <w:lang w:val="zh-CN" w:eastAsia="zh-CN" w:bidi="zh-CN"/>
      </w:rPr>
    </w:lvl>
    <w:lvl w:ilvl="7">
      <w:start w:val="0"/>
      <w:numFmt w:val="bullet"/>
      <w:lvlText w:val="•"/>
      <w:lvlJc w:val="left"/>
      <w:pPr>
        <w:ind w:left="7358" w:hanging="802"/>
      </w:pPr>
      <w:rPr>
        <w:rFonts w:hint="default"/>
        <w:lang w:val="zh-CN" w:eastAsia="zh-CN" w:bidi="zh-CN"/>
      </w:rPr>
    </w:lvl>
    <w:lvl w:ilvl="8">
      <w:start w:val="0"/>
      <w:numFmt w:val="bullet"/>
      <w:lvlText w:val="•"/>
      <w:lvlJc w:val="left"/>
      <w:pPr>
        <w:ind w:left="8140" w:hanging="802"/>
      </w:pPr>
      <w:rPr>
        <w:rFonts w:hint="default"/>
        <w:lang w:val="zh-CN" w:eastAsia="zh-CN" w:bidi="zh-CN"/>
      </w:rPr>
    </w:lvl>
  </w:abstractNum>
  <w:abstractNum w:abstractNumId="4">
    <w:multiLevelType w:val="hybridMultilevel"/>
    <w:lvl w:ilvl="0">
      <w:start w:val="1"/>
      <w:numFmt w:val="decimal"/>
      <w:lvlText w:val="%1."/>
      <w:lvlJc w:val="left"/>
      <w:pPr>
        <w:ind w:left="426" w:hanging="479"/>
        <w:jc w:val="left"/>
      </w:pPr>
      <w:rPr>
        <w:rFonts w:hint="default" w:ascii="仿宋_GB2312" w:hAnsi="仿宋_GB2312" w:eastAsia="仿宋_GB2312" w:cs="仿宋_GB2312"/>
        <w:spacing w:val="-15"/>
        <w:w w:val="99"/>
        <w:sz w:val="30"/>
        <w:szCs w:val="30"/>
        <w:lang w:val="zh-CN" w:eastAsia="zh-CN" w:bidi="zh-CN"/>
      </w:rPr>
    </w:lvl>
    <w:lvl w:ilvl="1">
      <w:start w:val="0"/>
      <w:numFmt w:val="bullet"/>
      <w:lvlText w:val="•"/>
      <w:lvlJc w:val="left"/>
      <w:pPr>
        <w:ind w:left="1348" w:hanging="479"/>
      </w:pPr>
      <w:rPr>
        <w:rFonts w:hint="default"/>
        <w:lang w:val="zh-CN" w:eastAsia="zh-CN" w:bidi="zh-CN"/>
      </w:rPr>
    </w:lvl>
    <w:lvl w:ilvl="2">
      <w:start w:val="0"/>
      <w:numFmt w:val="bullet"/>
      <w:lvlText w:val="•"/>
      <w:lvlJc w:val="left"/>
      <w:pPr>
        <w:ind w:left="2277" w:hanging="479"/>
      </w:pPr>
      <w:rPr>
        <w:rFonts w:hint="default"/>
        <w:lang w:val="zh-CN" w:eastAsia="zh-CN" w:bidi="zh-CN"/>
      </w:rPr>
    </w:lvl>
    <w:lvl w:ilvl="3">
      <w:start w:val="0"/>
      <w:numFmt w:val="bullet"/>
      <w:lvlText w:val="•"/>
      <w:lvlJc w:val="left"/>
      <w:pPr>
        <w:ind w:left="3205" w:hanging="479"/>
      </w:pPr>
      <w:rPr>
        <w:rFonts w:hint="default"/>
        <w:lang w:val="zh-CN" w:eastAsia="zh-CN" w:bidi="zh-CN"/>
      </w:rPr>
    </w:lvl>
    <w:lvl w:ilvl="4">
      <w:start w:val="0"/>
      <w:numFmt w:val="bullet"/>
      <w:lvlText w:val="•"/>
      <w:lvlJc w:val="left"/>
      <w:pPr>
        <w:ind w:left="4134" w:hanging="479"/>
      </w:pPr>
      <w:rPr>
        <w:rFonts w:hint="default"/>
        <w:lang w:val="zh-CN" w:eastAsia="zh-CN" w:bidi="zh-CN"/>
      </w:rPr>
    </w:lvl>
    <w:lvl w:ilvl="5">
      <w:start w:val="0"/>
      <w:numFmt w:val="bullet"/>
      <w:lvlText w:val="•"/>
      <w:lvlJc w:val="left"/>
      <w:pPr>
        <w:ind w:left="5063" w:hanging="479"/>
      </w:pPr>
      <w:rPr>
        <w:rFonts w:hint="default"/>
        <w:lang w:val="zh-CN" w:eastAsia="zh-CN" w:bidi="zh-CN"/>
      </w:rPr>
    </w:lvl>
    <w:lvl w:ilvl="6">
      <w:start w:val="0"/>
      <w:numFmt w:val="bullet"/>
      <w:lvlText w:val="•"/>
      <w:lvlJc w:val="left"/>
      <w:pPr>
        <w:ind w:left="5991" w:hanging="479"/>
      </w:pPr>
      <w:rPr>
        <w:rFonts w:hint="default"/>
        <w:lang w:val="zh-CN" w:eastAsia="zh-CN" w:bidi="zh-CN"/>
      </w:rPr>
    </w:lvl>
    <w:lvl w:ilvl="7">
      <w:start w:val="0"/>
      <w:numFmt w:val="bullet"/>
      <w:lvlText w:val="•"/>
      <w:lvlJc w:val="left"/>
      <w:pPr>
        <w:ind w:left="6920" w:hanging="479"/>
      </w:pPr>
      <w:rPr>
        <w:rFonts w:hint="default"/>
        <w:lang w:val="zh-CN" w:eastAsia="zh-CN" w:bidi="zh-CN"/>
      </w:rPr>
    </w:lvl>
    <w:lvl w:ilvl="8">
      <w:start w:val="0"/>
      <w:numFmt w:val="bullet"/>
      <w:lvlText w:val="•"/>
      <w:lvlJc w:val="left"/>
      <w:pPr>
        <w:ind w:left="7848" w:hanging="479"/>
      </w:pPr>
      <w:rPr>
        <w:rFonts w:hint="default"/>
        <w:lang w:val="zh-CN" w:eastAsia="zh-CN" w:bidi="zh-CN"/>
      </w:rPr>
    </w:lvl>
  </w:abstractNum>
  <w:abstractNum w:abstractNumId="3">
    <w:multiLevelType w:val="hybridMultilevel"/>
    <w:lvl w:ilvl="0">
      <w:start w:val="1"/>
      <w:numFmt w:val="decimal"/>
      <w:lvlText w:val="%1."/>
      <w:lvlJc w:val="left"/>
      <w:pPr>
        <w:ind w:left="426" w:hanging="488"/>
        <w:jc w:val="left"/>
      </w:pPr>
      <w:rPr>
        <w:rFonts w:hint="default" w:ascii="仿宋_GB2312" w:hAnsi="仿宋_GB2312" w:eastAsia="仿宋_GB2312" w:cs="仿宋_GB2312"/>
        <w:spacing w:val="3"/>
        <w:w w:val="99"/>
        <w:sz w:val="30"/>
        <w:szCs w:val="30"/>
        <w:lang w:val="zh-CN" w:eastAsia="zh-CN" w:bidi="zh-CN"/>
      </w:rPr>
    </w:lvl>
    <w:lvl w:ilvl="1">
      <w:start w:val="0"/>
      <w:numFmt w:val="bullet"/>
      <w:lvlText w:val="•"/>
      <w:lvlJc w:val="left"/>
      <w:pPr>
        <w:ind w:left="1348" w:hanging="488"/>
      </w:pPr>
      <w:rPr>
        <w:rFonts w:hint="default"/>
        <w:lang w:val="zh-CN" w:eastAsia="zh-CN" w:bidi="zh-CN"/>
      </w:rPr>
    </w:lvl>
    <w:lvl w:ilvl="2">
      <w:start w:val="0"/>
      <w:numFmt w:val="bullet"/>
      <w:lvlText w:val="•"/>
      <w:lvlJc w:val="left"/>
      <w:pPr>
        <w:ind w:left="2277" w:hanging="488"/>
      </w:pPr>
      <w:rPr>
        <w:rFonts w:hint="default"/>
        <w:lang w:val="zh-CN" w:eastAsia="zh-CN" w:bidi="zh-CN"/>
      </w:rPr>
    </w:lvl>
    <w:lvl w:ilvl="3">
      <w:start w:val="0"/>
      <w:numFmt w:val="bullet"/>
      <w:lvlText w:val="•"/>
      <w:lvlJc w:val="left"/>
      <w:pPr>
        <w:ind w:left="3205" w:hanging="488"/>
      </w:pPr>
      <w:rPr>
        <w:rFonts w:hint="default"/>
        <w:lang w:val="zh-CN" w:eastAsia="zh-CN" w:bidi="zh-CN"/>
      </w:rPr>
    </w:lvl>
    <w:lvl w:ilvl="4">
      <w:start w:val="0"/>
      <w:numFmt w:val="bullet"/>
      <w:lvlText w:val="•"/>
      <w:lvlJc w:val="left"/>
      <w:pPr>
        <w:ind w:left="4134" w:hanging="488"/>
      </w:pPr>
      <w:rPr>
        <w:rFonts w:hint="default"/>
        <w:lang w:val="zh-CN" w:eastAsia="zh-CN" w:bidi="zh-CN"/>
      </w:rPr>
    </w:lvl>
    <w:lvl w:ilvl="5">
      <w:start w:val="0"/>
      <w:numFmt w:val="bullet"/>
      <w:lvlText w:val="•"/>
      <w:lvlJc w:val="left"/>
      <w:pPr>
        <w:ind w:left="5063" w:hanging="488"/>
      </w:pPr>
      <w:rPr>
        <w:rFonts w:hint="default"/>
        <w:lang w:val="zh-CN" w:eastAsia="zh-CN" w:bidi="zh-CN"/>
      </w:rPr>
    </w:lvl>
    <w:lvl w:ilvl="6">
      <w:start w:val="0"/>
      <w:numFmt w:val="bullet"/>
      <w:lvlText w:val="•"/>
      <w:lvlJc w:val="left"/>
      <w:pPr>
        <w:ind w:left="5991" w:hanging="488"/>
      </w:pPr>
      <w:rPr>
        <w:rFonts w:hint="default"/>
        <w:lang w:val="zh-CN" w:eastAsia="zh-CN" w:bidi="zh-CN"/>
      </w:rPr>
    </w:lvl>
    <w:lvl w:ilvl="7">
      <w:start w:val="0"/>
      <w:numFmt w:val="bullet"/>
      <w:lvlText w:val="•"/>
      <w:lvlJc w:val="left"/>
      <w:pPr>
        <w:ind w:left="6920" w:hanging="488"/>
      </w:pPr>
      <w:rPr>
        <w:rFonts w:hint="default"/>
        <w:lang w:val="zh-CN" w:eastAsia="zh-CN" w:bidi="zh-CN"/>
      </w:rPr>
    </w:lvl>
    <w:lvl w:ilvl="8">
      <w:start w:val="0"/>
      <w:numFmt w:val="bullet"/>
      <w:lvlText w:val="•"/>
      <w:lvlJc w:val="left"/>
      <w:pPr>
        <w:ind w:left="7848" w:hanging="488"/>
      </w:pPr>
      <w:rPr>
        <w:rFonts w:hint="default"/>
        <w:lang w:val="zh-CN" w:eastAsia="zh-CN" w:bidi="zh-CN"/>
      </w:rPr>
    </w:lvl>
  </w:abstractNum>
  <w:abstractNum w:abstractNumId="2">
    <w:multiLevelType w:val="hybridMultilevel"/>
    <w:lvl w:ilvl="0">
      <w:start w:val="2"/>
      <w:numFmt w:val="decimal"/>
      <w:lvlText w:val="%1."/>
      <w:lvlJc w:val="left"/>
      <w:pPr>
        <w:ind w:left="426" w:hanging="488"/>
        <w:jc w:val="left"/>
      </w:pPr>
      <w:rPr>
        <w:rFonts w:hint="default" w:ascii="仿宋_GB2312" w:hAnsi="仿宋_GB2312" w:eastAsia="仿宋_GB2312" w:cs="仿宋_GB2312"/>
        <w:spacing w:val="3"/>
        <w:w w:val="99"/>
        <w:sz w:val="30"/>
        <w:szCs w:val="30"/>
        <w:lang w:val="zh-CN" w:eastAsia="zh-CN" w:bidi="zh-CN"/>
      </w:rPr>
    </w:lvl>
    <w:lvl w:ilvl="1">
      <w:start w:val="0"/>
      <w:numFmt w:val="bullet"/>
      <w:lvlText w:val="•"/>
      <w:lvlJc w:val="left"/>
      <w:pPr>
        <w:ind w:left="1348" w:hanging="488"/>
      </w:pPr>
      <w:rPr>
        <w:rFonts w:hint="default"/>
        <w:lang w:val="zh-CN" w:eastAsia="zh-CN" w:bidi="zh-CN"/>
      </w:rPr>
    </w:lvl>
    <w:lvl w:ilvl="2">
      <w:start w:val="0"/>
      <w:numFmt w:val="bullet"/>
      <w:lvlText w:val="•"/>
      <w:lvlJc w:val="left"/>
      <w:pPr>
        <w:ind w:left="2277" w:hanging="488"/>
      </w:pPr>
      <w:rPr>
        <w:rFonts w:hint="default"/>
        <w:lang w:val="zh-CN" w:eastAsia="zh-CN" w:bidi="zh-CN"/>
      </w:rPr>
    </w:lvl>
    <w:lvl w:ilvl="3">
      <w:start w:val="0"/>
      <w:numFmt w:val="bullet"/>
      <w:lvlText w:val="•"/>
      <w:lvlJc w:val="left"/>
      <w:pPr>
        <w:ind w:left="3205" w:hanging="488"/>
      </w:pPr>
      <w:rPr>
        <w:rFonts w:hint="default"/>
        <w:lang w:val="zh-CN" w:eastAsia="zh-CN" w:bidi="zh-CN"/>
      </w:rPr>
    </w:lvl>
    <w:lvl w:ilvl="4">
      <w:start w:val="0"/>
      <w:numFmt w:val="bullet"/>
      <w:lvlText w:val="•"/>
      <w:lvlJc w:val="left"/>
      <w:pPr>
        <w:ind w:left="4134" w:hanging="488"/>
      </w:pPr>
      <w:rPr>
        <w:rFonts w:hint="default"/>
        <w:lang w:val="zh-CN" w:eastAsia="zh-CN" w:bidi="zh-CN"/>
      </w:rPr>
    </w:lvl>
    <w:lvl w:ilvl="5">
      <w:start w:val="0"/>
      <w:numFmt w:val="bullet"/>
      <w:lvlText w:val="•"/>
      <w:lvlJc w:val="left"/>
      <w:pPr>
        <w:ind w:left="5063" w:hanging="488"/>
      </w:pPr>
      <w:rPr>
        <w:rFonts w:hint="default"/>
        <w:lang w:val="zh-CN" w:eastAsia="zh-CN" w:bidi="zh-CN"/>
      </w:rPr>
    </w:lvl>
    <w:lvl w:ilvl="6">
      <w:start w:val="0"/>
      <w:numFmt w:val="bullet"/>
      <w:lvlText w:val="•"/>
      <w:lvlJc w:val="left"/>
      <w:pPr>
        <w:ind w:left="5991" w:hanging="488"/>
      </w:pPr>
      <w:rPr>
        <w:rFonts w:hint="default"/>
        <w:lang w:val="zh-CN" w:eastAsia="zh-CN" w:bidi="zh-CN"/>
      </w:rPr>
    </w:lvl>
    <w:lvl w:ilvl="7">
      <w:start w:val="0"/>
      <w:numFmt w:val="bullet"/>
      <w:lvlText w:val="•"/>
      <w:lvlJc w:val="left"/>
      <w:pPr>
        <w:ind w:left="6920" w:hanging="488"/>
      </w:pPr>
      <w:rPr>
        <w:rFonts w:hint="default"/>
        <w:lang w:val="zh-CN" w:eastAsia="zh-CN" w:bidi="zh-CN"/>
      </w:rPr>
    </w:lvl>
    <w:lvl w:ilvl="8">
      <w:start w:val="0"/>
      <w:numFmt w:val="bullet"/>
      <w:lvlText w:val="•"/>
      <w:lvlJc w:val="left"/>
      <w:pPr>
        <w:ind w:left="7848" w:hanging="488"/>
      </w:pPr>
      <w:rPr>
        <w:rFonts w:hint="default"/>
        <w:lang w:val="zh-CN" w:eastAsia="zh-CN" w:bidi="zh-CN"/>
      </w:rPr>
    </w:lvl>
  </w:abstractNum>
  <w:abstractNum w:abstractNumId="1">
    <w:multiLevelType w:val="hybridMultilevel"/>
    <w:lvl w:ilvl="0">
      <w:start w:val="1"/>
      <w:numFmt w:val="decimal"/>
      <w:lvlText w:val="（%1）"/>
      <w:lvlJc w:val="left"/>
      <w:pPr>
        <w:ind w:left="420" w:hanging="707"/>
        <w:jc w:val="left"/>
      </w:pPr>
      <w:rPr>
        <w:rFonts w:hint="default" w:ascii="仿宋_GB2312" w:hAnsi="仿宋_GB2312" w:eastAsia="仿宋_GB2312" w:cs="仿宋_GB2312"/>
        <w:spacing w:val="-1"/>
        <w:w w:val="100"/>
        <w:sz w:val="26"/>
        <w:szCs w:val="26"/>
        <w:lang w:val="zh-CN" w:eastAsia="zh-CN" w:bidi="zh-CN"/>
      </w:rPr>
    </w:lvl>
    <w:lvl w:ilvl="1">
      <w:start w:val="0"/>
      <w:numFmt w:val="bullet"/>
      <w:lvlText w:val="•"/>
      <w:lvlJc w:val="left"/>
      <w:pPr>
        <w:ind w:left="1292" w:hanging="707"/>
      </w:pPr>
      <w:rPr>
        <w:rFonts w:hint="default"/>
        <w:lang w:val="zh-CN" w:eastAsia="zh-CN" w:bidi="zh-CN"/>
      </w:rPr>
    </w:lvl>
    <w:lvl w:ilvl="2">
      <w:start w:val="0"/>
      <w:numFmt w:val="bullet"/>
      <w:lvlText w:val="•"/>
      <w:lvlJc w:val="left"/>
      <w:pPr>
        <w:ind w:left="2165" w:hanging="707"/>
      </w:pPr>
      <w:rPr>
        <w:rFonts w:hint="default"/>
        <w:lang w:val="zh-CN" w:eastAsia="zh-CN" w:bidi="zh-CN"/>
      </w:rPr>
    </w:lvl>
    <w:lvl w:ilvl="3">
      <w:start w:val="0"/>
      <w:numFmt w:val="bullet"/>
      <w:lvlText w:val="•"/>
      <w:lvlJc w:val="left"/>
      <w:pPr>
        <w:ind w:left="3037" w:hanging="707"/>
      </w:pPr>
      <w:rPr>
        <w:rFonts w:hint="default"/>
        <w:lang w:val="zh-CN" w:eastAsia="zh-CN" w:bidi="zh-CN"/>
      </w:rPr>
    </w:lvl>
    <w:lvl w:ilvl="4">
      <w:start w:val="0"/>
      <w:numFmt w:val="bullet"/>
      <w:lvlText w:val="•"/>
      <w:lvlJc w:val="left"/>
      <w:pPr>
        <w:ind w:left="3910" w:hanging="707"/>
      </w:pPr>
      <w:rPr>
        <w:rFonts w:hint="default"/>
        <w:lang w:val="zh-CN" w:eastAsia="zh-CN" w:bidi="zh-CN"/>
      </w:rPr>
    </w:lvl>
    <w:lvl w:ilvl="5">
      <w:start w:val="0"/>
      <w:numFmt w:val="bullet"/>
      <w:lvlText w:val="•"/>
      <w:lvlJc w:val="left"/>
      <w:pPr>
        <w:ind w:left="4783" w:hanging="707"/>
      </w:pPr>
      <w:rPr>
        <w:rFonts w:hint="default"/>
        <w:lang w:val="zh-CN" w:eastAsia="zh-CN" w:bidi="zh-CN"/>
      </w:rPr>
    </w:lvl>
    <w:lvl w:ilvl="6">
      <w:start w:val="0"/>
      <w:numFmt w:val="bullet"/>
      <w:lvlText w:val="•"/>
      <w:lvlJc w:val="left"/>
      <w:pPr>
        <w:ind w:left="5655" w:hanging="707"/>
      </w:pPr>
      <w:rPr>
        <w:rFonts w:hint="default"/>
        <w:lang w:val="zh-CN" w:eastAsia="zh-CN" w:bidi="zh-CN"/>
      </w:rPr>
    </w:lvl>
    <w:lvl w:ilvl="7">
      <w:start w:val="0"/>
      <w:numFmt w:val="bullet"/>
      <w:lvlText w:val="•"/>
      <w:lvlJc w:val="left"/>
      <w:pPr>
        <w:ind w:left="6528" w:hanging="707"/>
      </w:pPr>
      <w:rPr>
        <w:rFonts w:hint="default"/>
        <w:lang w:val="zh-CN" w:eastAsia="zh-CN" w:bidi="zh-CN"/>
      </w:rPr>
    </w:lvl>
    <w:lvl w:ilvl="8">
      <w:start w:val="0"/>
      <w:numFmt w:val="bullet"/>
      <w:lvlText w:val="•"/>
      <w:lvlJc w:val="left"/>
      <w:pPr>
        <w:ind w:left="7400" w:hanging="707"/>
      </w:pPr>
      <w:rPr>
        <w:rFonts w:hint="default"/>
        <w:lang w:val="zh-CN" w:eastAsia="zh-CN" w:bidi="zh-CN"/>
      </w:rPr>
    </w:lvl>
  </w:abstractNum>
  <w:abstractNum w:abstractNumId="0">
    <w:multiLevelType w:val="hybridMultilevel"/>
    <w:lvl w:ilvl="0">
      <w:start w:val="1"/>
      <w:numFmt w:val="decimal"/>
      <w:lvlText w:val="%1."/>
      <w:lvlJc w:val="left"/>
      <w:pPr>
        <w:ind w:left="420" w:hanging="284"/>
        <w:jc w:val="left"/>
      </w:pPr>
      <w:rPr>
        <w:rFonts w:hint="default" w:ascii="仿宋_GB2312" w:hAnsi="仿宋_GB2312" w:eastAsia="仿宋_GB2312" w:cs="仿宋_GB2312"/>
        <w:spacing w:val="-2"/>
        <w:w w:val="100"/>
        <w:sz w:val="26"/>
        <w:szCs w:val="26"/>
        <w:lang w:val="zh-CN" w:eastAsia="zh-CN" w:bidi="zh-CN"/>
      </w:rPr>
    </w:lvl>
    <w:lvl w:ilvl="1">
      <w:start w:val="0"/>
      <w:numFmt w:val="bullet"/>
      <w:lvlText w:val="•"/>
      <w:lvlJc w:val="left"/>
      <w:pPr>
        <w:ind w:left="1292" w:hanging="284"/>
      </w:pPr>
      <w:rPr>
        <w:rFonts w:hint="default"/>
        <w:lang w:val="zh-CN" w:eastAsia="zh-CN" w:bidi="zh-CN"/>
      </w:rPr>
    </w:lvl>
    <w:lvl w:ilvl="2">
      <w:start w:val="0"/>
      <w:numFmt w:val="bullet"/>
      <w:lvlText w:val="•"/>
      <w:lvlJc w:val="left"/>
      <w:pPr>
        <w:ind w:left="2165" w:hanging="284"/>
      </w:pPr>
      <w:rPr>
        <w:rFonts w:hint="default"/>
        <w:lang w:val="zh-CN" w:eastAsia="zh-CN" w:bidi="zh-CN"/>
      </w:rPr>
    </w:lvl>
    <w:lvl w:ilvl="3">
      <w:start w:val="0"/>
      <w:numFmt w:val="bullet"/>
      <w:lvlText w:val="•"/>
      <w:lvlJc w:val="left"/>
      <w:pPr>
        <w:ind w:left="3037" w:hanging="284"/>
      </w:pPr>
      <w:rPr>
        <w:rFonts w:hint="default"/>
        <w:lang w:val="zh-CN" w:eastAsia="zh-CN" w:bidi="zh-CN"/>
      </w:rPr>
    </w:lvl>
    <w:lvl w:ilvl="4">
      <w:start w:val="0"/>
      <w:numFmt w:val="bullet"/>
      <w:lvlText w:val="•"/>
      <w:lvlJc w:val="left"/>
      <w:pPr>
        <w:ind w:left="3910" w:hanging="284"/>
      </w:pPr>
      <w:rPr>
        <w:rFonts w:hint="default"/>
        <w:lang w:val="zh-CN" w:eastAsia="zh-CN" w:bidi="zh-CN"/>
      </w:rPr>
    </w:lvl>
    <w:lvl w:ilvl="5">
      <w:start w:val="0"/>
      <w:numFmt w:val="bullet"/>
      <w:lvlText w:val="•"/>
      <w:lvlJc w:val="left"/>
      <w:pPr>
        <w:ind w:left="4783" w:hanging="284"/>
      </w:pPr>
      <w:rPr>
        <w:rFonts w:hint="default"/>
        <w:lang w:val="zh-CN" w:eastAsia="zh-CN" w:bidi="zh-CN"/>
      </w:rPr>
    </w:lvl>
    <w:lvl w:ilvl="6">
      <w:start w:val="0"/>
      <w:numFmt w:val="bullet"/>
      <w:lvlText w:val="•"/>
      <w:lvlJc w:val="left"/>
      <w:pPr>
        <w:ind w:left="5655" w:hanging="284"/>
      </w:pPr>
      <w:rPr>
        <w:rFonts w:hint="default"/>
        <w:lang w:val="zh-CN" w:eastAsia="zh-CN" w:bidi="zh-CN"/>
      </w:rPr>
    </w:lvl>
    <w:lvl w:ilvl="7">
      <w:start w:val="0"/>
      <w:numFmt w:val="bullet"/>
      <w:lvlText w:val="•"/>
      <w:lvlJc w:val="left"/>
      <w:pPr>
        <w:ind w:left="6528" w:hanging="284"/>
      </w:pPr>
      <w:rPr>
        <w:rFonts w:hint="default"/>
        <w:lang w:val="zh-CN" w:eastAsia="zh-CN" w:bidi="zh-CN"/>
      </w:rPr>
    </w:lvl>
    <w:lvl w:ilvl="8">
      <w:start w:val="0"/>
      <w:numFmt w:val="bullet"/>
      <w:lvlText w:val="•"/>
      <w:lvlJc w:val="left"/>
      <w:pPr>
        <w:ind w:left="7400" w:hanging="284"/>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jc w:val="center"/>
      <w:outlineLvl w:val="1"/>
    </w:pPr>
    <w:rPr>
      <w:rFonts w:ascii="方正小标宋简体" w:hAnsi="方正小标宋简体" w:eastAsia="方正小标宋简体" w:cs="方正小标宋简体"/>
      <w:sz w:val="44"/>
      <w:szCs w:val="44"/>
      <w:lang w:val="zh-CN" w:eastAsia="zh-CN" w:bidi="zh-CN"/>
    </w:rPr>
  </w:style>
  <w:style w:styleId="Heading2" w:type="paragraph">
    <w:name w:val="Heading 2"/>
    <w:basedOn w:val="Normal"/>
    <w:uiPriority w:val="1"/>
    <w:qFormat/>
    <w:pPr>
      <w:spacing w:line="615" w:lineRule="exact"/>
      <w:ind w:right="3395"/>
      <w:jc w:val="center"/>
      <w:outlineLvl w:val="2"/>
    </w:pPr>
    <w:rPr>
      <w:rFonts w:ascii="方正小标宋简体" w:hAnsi="方正小标宋简体" w:eastAsia="方正小标宋简体" w:cs="方正小标宋简体"/>
      <w:sz w:val="36"/>
      <w:szCs w:val="36"/>
      <w:lang w:val="zh-CN" w:eastAsia="zh-CN" w:bidi="zh-CN"/>
    </w:rPr>
  </w:style>
  <w:style w:styleId="ListParagraph" w:type="paragraph">
    <w:name w:val="List Paragraph"/>
    <w:basedOn w:val="Normal"/>
    <w:uiPriority w:val="1"/>
    <w:qFormat/>
    <w:pPr>
      <w:ind w:left="426" w:firstLine="559"/>
    </w:pPr>
    <w:rPr>
      <w:rFonts w:ascii="仿宋_GB2312" w:hAnsi="仿宋_GB2312" w:eastAsia="仿宋_GB2312" w:cs="仿宋_GB2312"/>
      <w:lang w:val="zh-CN" w:eastAsia="zh-CN" w:bidi="zh-CN"/>
    </w:rPr>
  </w:style>
  <w:style w:styleId="TableParagraph" w:type="paragraph">
    <w:name w:val="Table Paragraph"/>
    <w:basedOn w:val="Normal"/>
    <w:uiPriority w:val="1"/>
    <w:qFormat/>
    <w:pPr>
      <w:spacing w:before="4"/>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_▂小排</dc:creator>
  <dcterms:created xsi:type="dcterms:W3CDTF">2021-09-23T06:46:50Z</dcterms:created>
  <dcterms:modified xsi:type="dcterms:W3CDTF">2021-09-23T06:46:50Z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WPS 文字</vt:lpwstr>
  </property>
  <property fmtid="{D5CDD505-2E9C-101B-9397-08002B2CF9AE}" pid="4" name="LastSaved">
    <vt:filetime>2021-09-23T00:00:00Z</vt:filetime>
  </property>
</Properties>
</file>